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7F36A" w14:textId="77777777" w:rsidR="00401961" w:rsidRDefault="00401961" w:rsidP="00C36F18">
      <w:pPr>
        <w:pStyle w:val="Nagwek3"/>
        <w:spacing w:line="249" w:lineRule="exact"/>
        <w:ind w:left="0" w:right="384"/>
      </w:pPr>
    </w:p>
    <w:p w14:paraId="2C5205E5" w14:textId="11FA0B03" w:rsidR="00BA2881" w:rsidRDefault="00B303DA">
      <w:pPr>
        <w:pStyle w:val="Nagwek3"/>
        <w:spacing w:line="249" w:lineRule="exact"/>
        <w:ind w:left="0" w:right="384"/>
        <w:jc w:val="right"/>
      </w:pPr>
      <w:r>
        <w:t>Załącznik</w:t>
      </w:r>
      <w:r>
        <w:rPr>
          <w:spacing w:val="-3"/>
        </w:rPr>
        <w:t xml:space="preserve"> </w:t>
      </w:r>
      <w:r>
        <w:t>nr</w:t>
      </w:r>
      <w:r>
        <w:rPr>
          <w:spacing w:val="-7"/>
        </w:rPr>
        <w:t xml:space="preserve"> </w:t>
      </w:r>
      <w:r>
        <w:t>2</w:t>
      </w:r>
      <w:r>
        <w:rPr>
          <w:spacing w:val="-3"/>
        </w:rPr>
        <w:t xml:space="preserve"> </w:t>
      </w:r>
      <w:r>
        <w:t>do</w:t>
      </w:r>
      <w:r>
        <w:rPr>
          <w:spacing w:val="-2"/>
        </w:rPr>
        <w:t xml:space="preserve"> </w:t>
      </w:r>
      <w:r>
        <w:rPr>
          <w:spacing w:val="-5"/>
        </w:rPr>
        <w:t>SWZ</w:t>
      </w:r>
    </w:p>
    <w:p w14:paraId="61B8FA9B" w14:textId="77777777" w:rsidR="00BA2881" w:rsidRDefault="00B303DA">
      <w:pPr>
        <w:pStyle w:val="Tekstpodstawowy"/>
        <w:spacing w:before="5"/>
        <w:ind w:left="0"/>
        <w:jc w:val="left"/>
        <w:rPr>
          <w:b/>
          <w:sz w:val="15"/>
        </w:rPr>
      </w:pPr>
      <w:r>
        <w:rPr>
          <w:b/>
          <w:noProof/>
          <w:sz w:val="15"/>
        </w:rPr>
        <mc:AlternateContent>
          <mc:Choice Requires="wpg">
            <w:drawing>
              <wp:anchor distT="0" distB="0" distL="0" distR="0" simplePos="0" relativeHeight="487595520" behindDoc="1" locked="0" layoutInCell="1" allowOverlap="1" wp14:anchorId="0B142288" wp14:editId="1E7D76FA">
                <wp:simplePos x="0" y="0"/>
                <wp:positionH relativeFrom="page">
                  <wp:posOffset>655319</wp:posOffset>
                </wp:positionH>
                <wp:positionV relativeFrom="paragraph">
                  <wp:posOffset>128531</wp:posOffset>
                </wp:positionV>
                <wp:extent cx="6247130" cy="274320"/>
                <wp:effectExtent l="0" t="0" r="0" b="0"/>
                <wp:wrapTopAndBottom/>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47130" cy="274320"/>
                          <a:chOff x="0" y="0"/>
                          <a:chExt cx="6247130" cy="274320"/>
                        </a:xfrm>
                      </wpg:grpSpPr>
                      <wps:wsp>
                        <wps:cNvPr id="45" name="Graphic 45"/>
                        <wps:cNvSpPr/>
                        <wps:spPr>
                          <a:xfrm>
                            <a:off x="6096" y="6095"/>
                            <a:ext cx="6234430" cy="262255"/>
                          </a:xfrm>
                          <a:custGeom>
                            <a:avLst/>
                            <a:gdLst/>
                            <a:ahLst/>
                            <a:cxnLst/>
                            <a:rect l="l" t="t" r="r" b="b"/>
                            <a:pathLst>
                              <a:path w="6234430" h="262255">
                                <a:moveTo>
                                  <a:pt x="65519" y="0"/>
                                </a:moveTo>
                                <a:lnTo>
                                  <a:pt x="0" y="0"/>
                                </a:lnTo>
                                <a:lnTo>
                                  <a:pt x="0" y="262128"/>
                                </a:lnTo>
                                <a:lnTo>
                                  <a:pt x="65519" y="262128"/>
                                </a:lnTo>
                                <a:lnTo>
                                  <a:pt x="65519" y="0"/>
                                </a:lnTo>
                                <a:close/>
                              </a:path>
                              <a:path w="6234430" h="262255">
                                <a:moveTo>
                                  <a:pt x="6168885" y="160020"/>
                                </a:moveTo>
                                <a:lnTo>
                                  <a:pt x="65532" y="160020"/>
                                </a:lnTo>
                                <a:lnTo>
                                  <a:pt x="65532" y="262128"/>
                                </a:lnTo>
                                <a:lnTo>
                                  <a:pt x="6168885" y="262128"/>
                                </a:lnTo>
                                <a:lnTo>
                                  <a:pt x="6168885" y="160020"/>
                                </a:lnTo>
                                <a:close/>
                              </a:path>
                              <a:path w="6234430" h="262255">
                                <a:moveTo>
                                  <a:pt x="6234430" y="0"/>
                                </a:moveTo>
                                <a:lnTo>
                                  <a:pt x="6168898" y="0"/>
                                </a:lnTo>
                                <a:lnTo>
                                  <a:pt x="6168898" y="262128"/>
                                </a:lnTo>
                                <a:lnTo>
                                  <a:pt x="6234430" y="262128"/>
                                </a:lnTo>
                                <a:lnTo>
                                  <a:pt x="6234430" y="0"/>
                                </a:lnTo>
                                <a:close/>
                              </a:path>
                            </a:pathLst>
                          </a:custGeom>
                          <a:solidFill>
                            <a:srgbClr val="B4C5E7"/>
                          </a:solidFill>
                        </wps:spPr>
                        <wps:bodyPr wrap="square" lIns="0" tIns="0" rIns="0" bIns="0" rtlCol="0">
                          <a:prstTxWarp prst="textNoShape">
                            <a:avLst/>
                          </a:prstTxWarp>
                          <a:noAutofit/>
                        </wps:bodyPr>
                      </wps:wsp>
                      <wps:wsp>
                        <wps:cNvPr id="46" name="Graphic 46"/>
                        <wps:cNvSpPr/>
                        <wps:spPr>
                          <a:xfrm>
                            <a:off x="0" y="0"/>
                            <a:ext cx="6247130" cy="274320"/>
                          </a:xfrm>
                          <a:custGeom>
                            <a:avLst/>
                            <a:gdLst/>
                            <a:ahLst/>
                            <a:cxnLst/>
                            <a:rect l="l" t="t" r="r" b="b"/>
                            <a:pathLst>
                              <a:path w="6247130" h="274320">
                                <a:moveTo>
                                  <a:pt x="6246609" y="0"/>
                                </a:moveTo>
                                <a:lnTo>
                                  <a:pt x="6240526" y="0"/>
                                </a:lnTo>
                                <a:lnTo>
                                  <a:pt x="6240526" y="6096"/>
                                </a:lnTo>
                                <a:lnTo>
                                  <a:pt x="6240526" y="268224"/>
                                </a:lnTo>
                                <a:lnTo>
                                  <a:pt x="6096" y="268224"/>
                                </a:lnTo>
                                <a:lnTo>
                                  <a:pt x="6096" y="6096"/>
                                </a:lnTo>
                                <a:lnTo>
                                  <a:pt x="6240526" y="6096"/>
                                </a:lnTo>
                                <a:lnTo>
                                  <a:pt x="6240526" y="0"/>
                                </a:lnTo>
                                <a:lnTo>
                                  <a:pt x="6096" y="0"/>
                                </a:lnTo>
                                <a:lnTo>
                                  <a:pt x="0" y="0"/>
                                </a:lnTo>
                                <a:lnTo>
                                  <a:pt x="0" y="6096"/>
                                </a:lnTo>
                                <a:lnTo>
                                  <a:pt x="0" y="268224"/>
                                </a:lnTo>
                                <a:lnTo>
                                  <a:pt x="0" y="274320"/>
                                </a:lnTo>
                                <a:lnTo>
                                  <a:pt x="6096" y="274320"/>
                                </a:lnTo>
                                <a:lnTo>
                                  <a:pt x="6240526" y="274320"/>
                                </a:lnTo>
                                <a:lnTo>
                                  <a:pt x="6246609" y="274320"/>
                                </a:lnTo>
                                <a:lnTo>
                                  <a:pt x="6246609" y="268224"/>
                                </a:lnTo>
                                <a:lnTo>
                                  <a:pt x="6246609" y="6096"/>
                                </a:lnTo>
                                <a:lnTo>
                                  <a:pt x="6246609" y="0"/>
                                </a:lnTo>
                                <a:close/>
                              </a:path>
                            </a:pathLst>
                          </a:custGeom>
                          <a:solidFill>
                            <a:srgbClr val="000000"/>
                          </a:solidFill>
                        </wps:spPr>
                        <wps:bodyPr wrap="square" lIns="0" tIns="0" rIns="0" bIns="0" rtlCol="0">
                          <a:prstTxWarp prst="textNoShape">
                            <a:avLst/>
                          </a:prstTxWarp>
                          <a:noAutofit/>
                        </wps:bodyPr>
                      </wps:wsp>
                      <wps:wsp>
                        <wps:cNvPr id="47" name="Textbox 47"/>
                        <wps:cNvSpPr txBox="1"/>
                        <wps:spPr>
                          <a:xfrm>
                            <a:off x="53339" y="6095"/>
                            <a:ext cx="6140450" cy="160020"/>
                          </a:xfrm>
                          <a:prstGeom prst="rect">
                            <a:avLst/>
                          </a:prstGeom>
                          <a:solidFill>
                            <a:srgbClr val="D9E1F3"/>
                          </a:solidFill>
                        </wps:spPr>
                        <wps:txbx>
                          <w:txbxContent>
                            <w:p w14:paraId="1F06506C" w14:textId="77777777" w:rsidR="00BA2881" w:rsidRDefault="00B303DA">
                              <w:pPr>
                                <w:spacing w:line="252" w:lineRule="exact"/>
                                <w:ind w:left="1"/>
                                <w:jc w:val="center"/>
                                <w:rPr>
                                  <w:b/>
                                  <w:color w:val="000000"/>
                                </w:rPr>
                              </w:pPr>
                              <w:r>
                                <w:rPr>
                                  <w:b/>
                                  <w:color w:val="000000"/>
                                </w:rPr>
                                <w:t>Projektowane</w:t>
                              </w:r>
                              <w:r>
                                <w:rPr>
                                  <w:b/>
                                  <w:color w:val="000000"/>
                                  <w:spacing w:val="-10"/>
                                </w:rPr>
                                <w:t xml:space="preserve"> </w:t>
                              </w:r>
                              <w:r>
                                <w:rPr>
                                  <w:b/>
                                  <w:color w:val="000000"/>
                                </w:rPr>
                                <w:t>postanowienia</w:t>
                              </w:r>
                              <w:r>
                                <w:rPr>
                                  <w:b/>
                                  <w:color w:val="000000"/>
                                  <w:spacing w:val="-10"/>
                                </w:rPr>
                                <w:t xml:space="preserve"> </w:t>
                              </w:r>
                              <w:r>
                                <w:rPr>
                                  <w:b/>
                                  <w:color w:val="000000"/>
                                  <w:spacing w:val="-4"/>
                                </w:rPr>
                                <w:t>umowy</w:t>
                              </w:r>
                            </w:p>
                          </w:txbxContent>
                        </wps:txbx>
                        <wps:bodyPr wrap="square" lIns="0" tIns="0" rIns="0" bIns="0" rtlCol="0">
                          <a:noAutofit/>
                        </wps:bodyPr>
                      </wps:wsp>
                    </wpg:wgp>
                  </a:graphicData>
                </a:graphic>
              </wp:anchor>
            </w:drawing>
          </mc:Choice>
          <mc:Fallback>
            <w:pict>
              <v:group w14:anchorId="0B142288" id="Group 44" o:spid="_x0000_s1026" style="position:absolute;margin-left:51.6pt;margin-top:10.1pt;width:491.9pt;height:21.6pt;z-index:-15720960;mso-wrap-distance-left:0;mso-wrap-distance-right:0;mso-position-horizontal-relative:page" coordsize="62471,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">
                <v:shape id="Graphic 45" o:spid="_x0000_s1027" style="position:absolute;left:60;top:60;width:62345;height:2623;visibility:visible;mso-wrap-style:square;v-text-anchor:top" coordsize="623443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" path="m65519,l,,,262128r65519,l65519,xem6168885,160020r-6103353,l65532,262128r6103353,l6168885,160020xem6234430,r-65532,l6168898,262128r65532,l6234430,xe" fillcolor="#b4c5e7" stroked="f">
                  <v:path arrowok="t"/>
                </v:shape>
                <v:shape id="Graphic 46" o:spid="_x0000_s1028" style="position:absolute;width:62471;height:2743;visibility:visible;mso-wrap-style:square;v-text-anchor:top" coordsize="624713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" path="m6246609,r-6083,l6240526,6096r,262128l6096,268224r,-262128l6240526,6096r,-6096l6096,,,,,6096,,268224r,6096l6096,274320r6234430,l6246609,274320r,-6096l6246609,6096r,-6096xe" fillcolor="black" stroked="f">
                  <v:path arrowok="t"/>
                </v:shape>
                <v:shapetype id="_x0000_t202" coordsize="21600,21600" o:spt="202" path="m,l,21600r21600,l21600,xe">
                  <v:stroke joinstyle="miter"/>
                  <v:path gradientshapeok="t" o:connecttype="rect"/>
                </v:shapetype>
                <v:shape id="Textbox 47" o:spid="_x0000_s1029" type="#_x0000_t202" style="position:absolute;left:533;top:60;width:61404;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" fillcolor="#d9e1f3" stroked="f">
                  <v:textbox inset="0,0,0,0">
                    <w:txbxContent>
                      <w:p w14:paraId="1F06506C" w14:textId="77777777" w:rsidR="00BA2881" w:rsidRDefault="00B303DA">
                        <w:pPr>
                          <w:spacing w:line="252" w:lineRule="exact"/>
                          <w:ind w:left="1"/>
                          <w:jc w:val="center"/>
                          <w:rPr>
                            <w:b/>
                            <w:color w:val="000000"/>
                          </w:rPr>
                        </w:pPr>
                        <w:r>
                          <w:rPr>
                            <w:b/>
                            <w:color w:val="000000"/>
                          </w:rPr>
                          <w:t>Projektowane</w:t>
                        </w:r>
                        <w:r>
                          <w:rPr>
                            <w:b/>
                            <w:color w:val="000000"/>
                            <w:spacing w:val="-10"/>
                          </w:rPr>
                          <w:t xml:space="preserve"> </w:t>
                        </w:r>
                        <w:r>
                          <w:rPr>
                            <w:b/>
                            <w:color w:val="000000"/>
                          </w:rPr>
                          <w:t>postanowienia</w:t>
                        </w:r>
                        <w:r>
                          <w:rPr>
                            <w:b/>
                            <w:color w:val="000000"/>
                            <w:spacing w:val="-10"/>
                          </w:rPr>
                          <w:t xml:space="preserve"> </w:t>
                        </w:r>
                        <w:r>
                          <w:rPr>
                            <w:b/>
                            <w:color w:val="000000"/>
                            <w:spacing w:val="-4"/>
                          </w:rPr>
                          <w:t>umowy</w:t>
                        </w:r>
                      </w:p>
                    </w:txbxContent>
                  </v:textbox>
                </v:shape>
                <w10:wrap type="topAndBottom" anchorx="page"/>
              </v:group>
            </w:pict>
          </mc:Fallback>
        </mc:AlternateContent>
      </w:r>
    </w:p>
    <w:p w14:paraId="1072F30A" w14:textId="77777777" w:rsidR="00BA2881" w:rsidRDefault="00BA2881">
      <w:pPr>
        <w:pStyle w:val="Tekstpodstawowy"/>
        <w:spacing w:before="52"/>
        <w:ind w:left="0"/>
        <w:jc w:val="left"/>
        <w:rPr>
          <w:b/>
        </w:rPr>
      </w:pPr>
    </w:p>
    <w:p w14:paraId="24E27B3C" w14:textId="31490178" w:rsidR="00BA2881" w:rsidRDefault="00B303DA">
      <w:pPr>
        <w:tabs>
          <w:tab w:val="left" w:leader="dot" w:pos="6008"/>
        </w:tabs>
        <w:spacing w:before="1"/>
        <w:ind w:left="2428"/>
        <w:rPr>
          <w:b/>
        </w:rPr>
      </w:pPr>
      <w:r>
        <w:rPr>
          <w:b/>
          <w:color w:val="000009"/>
        </w:rPr>
        <w:t>Umowa</w:t>
      </w:r>
      <w:r>
        <w:rPr>
          <w:b/>
          <w:color w:val="000009"/>
          <w:spacing w:val="-4"/>
        </w:rPr>
        <w:t xml:space="preserve"> </w:t>
      </w:r>
      <w:r>
        <w:rPr>
          <w:b/>
          <w:color w:val="000009"/>
          <w:spacing w:val="-5"/>
        </w:rPr>
        <w:t>nr</w:t>
      </w:r>
      <w:r>
        <w:rPr>
          <w:color w:val="000009"/>
        </w:rPr>
        <w:tab/>
      </w:r>
    </w:p>
    <w:p w14:paraId="1F9E73E8" w14:textId="77777777" w:rsidR="00BA2881" w:rsidRDefault="00B303DA">
      <w:pPr>
        <w:pStyle w:val="Tekstpodstawowy"/>
        <w:spacing w:before="195" w:line="276" w:lineRule="auto"/>
        <w:ind w:left="426" w:right="398"/>
      </w:pPr>
      <w:r>
        <w:rPr>
          <w:color w:val="000009"/>
        </w:rPr>
        <w:t>zawarta w formie elektronicznej, z chwilą jej opatrzenia kwalifikowanym podpisem elektronicznym przez ostatnią ze Stron, pomiędzy:</w:t>
      </w:r>
    </w:p>
    <w:p w14:paraId="1CD14D38" w14:textId="77777777" w:rsidR="00BA2881" w:rsidRDefault="00B303DA">
      <w:pPr>
        <w:pStyle w:val="Tekstpodstawowy"/>
        <w:tabs>
          <w:tab w:val="left" w:leader="dot" w:pos="4214"/>
        </w:tabs>
        <w:spacing w:before="4" w:line="276" w:lineRule="auto"/>
        <w:ind w:left="426" w:right="336"/>
      </w:pPr>
      <w:r>
        <w:rPr>
          <w:b/>
          <w:color w:val="000009"/>
        </w:rPr>
        <w:t>Samodzielnym</w:t>
      </w:r>
      <w:r>
        <w:rPr>
          <w:b/>
          <w:color w:val="000009"/>
          <w:spacing w:val="80"/>
          <w:w w:val="150"/>
        </w:rPr>
        <w:t xml:space="preserve"> </w:t>
      </w:r>
      <w:r>
        <w:rPr>
          <w:b/>
          <w:color w:val="000009"/>
        </w:rPr>
        <w:t>Publicznym</w:t>
      </w:r>
      <w:r>
        <w:rPr>
          <w:b/>
          <w:color w:val="000009"/>
          <w:spacing w:val="80"/>
          <w:w w:val="150"/>
        </w:rPr>
        <w:t xml:space="preserve"> </w:t>
      </w:r>
      <w:r>
        <w:rPr>
          <w:b/>
          <w:color w:val="000009"/>
        </w:rPr>
        <w:t>Zakładem</w:t>
      </w:r>
      <w:r>
        <w:rPr>
          <w:b/>
          <w:color w:val="000009"/>
          <w:spacing w:val="80"/>
          <w:w w:val="150"/>
        </w:rPr>
        <w:t xml:space="preserve"> </w:t>
      </w:r>
      <w:r>
        <w:rPr>
          <w:b/>
          <w:color w:val="000009"/>
        </w:rPr>
        <w:t>Opieki</w:t>
      </w:r>
      <w:r>
        <w:rPr>
          <w:b/>
          <w:color w:val="000009"/>
          <w:spacing w:val="80"/>
          <w:w w:val="150"/>
        </w:rPr>
        <w:t xml:space="preserve"> </w:t>
      </w:r>
      <w:r>
        <w:rPr>
          <w:b/>
          <w:color w:val="000009"/>
        </w:rPr>
        <w:t>Zdrowotnej</w:t>
      </w:r>
      <w:r>
        <w:rPr>
          <w:b/>
          <w:color w:val="000009"/>
          <w:spacing w:val="80"/>
          <w:w w:val="150"/>
        </w:rPr>
        <w:t xml:space="preserve"> </w:t>
      </w:r>
      <w:r>
        <w:rPr>
          <w:b/>
          <w:color w:val="000009"/>
        </w:rPr>
        <w:t>Ministerstwa</w:t>
      </w:r>
      <w:r>
        <w:rPr>
          <w:b/>
          <w:color w:val="000009"/>
          <w:spacing w:val="80"/>
          <w:w w:val="150"/>
        </w:rPr>
        <w:t xml:space="preserve"> </w:t>
      </w:r>
      <w:r>
        <w:rPr>
          <w:b/>
          <w:color w:val="000009"/>
        </w:rPr>
        <w:t>Spraw</w:t>
      </w:r>
      <w:r>
        <w:rPr>
          <w:b/>
          <w:color w:val="000009"/>
          <w:spacing w:val="80"/>
          <w:w w:val="150"/>
        </w:rPr>
        <w:t xml:space="preserve"> </w:t>
      </w:r>
      <w:r>
        <w:rPr>
          <w:b/>
          <w:color w:val="000009"/>
        </w:rPr>
        <w:t>Wewnętrznych</w:t>
      </w:r>
      <w:r>
        <w:rPr>
          <w:b/>
          <w:color w:val="000009"/>
          <w:spacing w:val="80"/>
        </w:rPr>
        <w:t xml:space="preserve"> </w:t>
      </w:r>
      <w:r>
        <w:rPr>
          <w:b/>
          <w:color w:val="000009"/>
        </w:rPr>
        <w:t>i</w:t>
      </w:r>
      <w:r>
        <w:rPr>
          <w:b/>
          <w:color w:val="000009"/>
          <w:spacing w:val="80"/>
          <w:w w:val="150"/>
        </w:rPr>
        <w:t xml:space="preserve"> </w:t>
      </w:r>
      <w:r>
        <w:rPr>
          <w:b/>
          <w:color w:val="000009"/>
        </w:rPr>
        <w:t>Administracji</w:t>
      </w:r>
      <w:r>
        <w:rPr>
          <w:b/>
          <w:color w:val="000009"/>
          <w:spacing w:val="80"/>
          <w:w w:val="150"/>
        </w:rPr>
        <w:t xml:space="preserve"> </w:t>
      </w:r>
      <w:r>
        <w:rPr>
          <w:b/>
          <w:color w:val="000009"/>
        </w:rPr>
        <w:t>w</w:t>
      </w:r>
      <w:r>
        <w:rPr>
          <w:b/>
          <w:color w:val="000009"/>
          <w:spacing w:val="80"/>
          <w:w w:val="150"/>
        </w:rPr>
        <w:t xml:space="preserve"> </w:t>
      </w:r>
      <w:r>
        <w:rPr>
          <w:b/>
          <w:color w:val="000009"/>
        </w:rPr>
        <w:t>Lublinie,</w:t>
      </w:r>
      <w:r>
        <w:rPr>
          <w:b/>
          <w:color w:val="000009"/>
          <w:spacing w:val="80"/>
          <w:w w:val="150"/>
        </w:rPr>
        <w:t xml:space="preserve"> </w:t>
      </w:r>
      <w:r>
        <w:rPr>
          <w:color w:val="000009"/>
        </w:rPr>
        <w:t>wpisanym</w:t>
      </w:r>
      <w:r>
        <w:rPr>
          <w:color w:val="000009"/>
          <w:spacing w:val="75"/>
          <w:w w:val="150"/>
        </w:rPr>
        <w:t xml:space="preserve"> </w:t>
      </w:r>
      <w:r>
        <w:rPr>
          <w:color w:val="000009"/>
        </w:rPr>
        <w:t>do</w:t>
      </w:r>
      <w:r>
        <w:rPr>
          <w:color w:val="000009"/>
          <w:spacing w:val="77"/>
          <w:w w:val="150"/>
        </w:rPr>
        <w:t xml:space="preserve"> </w:t>
      </w:r>
      <w:r>
        <w:rPr>
          <w:color w:val="000009"/>
        </w:rPr>
        <w:t>rejestru</w:t>
      </w:r>
      <w:r>
        <w:rPr>
          <w:color w:val="000009"/>
          <w:spacing w:val="74"/>
          <w:w w:val="150"/>
        </w:rPr>
        <w:t xml:space="preserve"> </w:t>
      </w:r>
      <w:r>
        <w:rPr>
          <w:color w:val="000009"/>
        </w:rPr>
        <w:t>stowarzyszeń,</w:t>
      </w:r>
      <w:r>
        <w:rPr>
          <w:color w:val="000009"/>
          <w:spacing w:val="77"/>
          <w:w w:val="150"/>
        </w:rPr>
        <w:t xml:space="preserve"> </w:t>
      </w:r>
      <w:r>
        <w:rPr>
          <w:color w:val="000009"/>
        </w:rPr>
        <w:t>innych</w:t>
      </w:r>
      <w:r>
        <w:rPr>
          <w:color w:val="000009"/>
          <w:spacing w:val="77"/>
          <w:w w:val="150"/>
        </w:rPr>
        <w:t xml:space="preserve"> </w:t>
      </w:r>
      <w:r>
        <w:rPr>
          <w:color w:val="000009"/>
        </w:rPr>
        <w:t>organizacji</w:t>
      </w:r>
      <w:r>
        <w:rPr>
          <w:color w:val="000009"/>
          <w:spacing w:val="75"/>
          <w:w w:val="150"/>
        </w:rPr>
        <w:t xml:space="preserve"> </w:t>
      </w:r>
      <w:r>
        <w:rPr>
          <w:color w:val="000009"/>
        </w:rPr>
        <w:t>społecznych i zawodowych, fundacji i samodzielnych publicznych zakładów opieki zdrowotnej Krajowego Rejestru Sądowego,</w:t>
      </w:r>
      <w:r>
        <w:rPr>
          <w:color w:val="000009"/>
          <w:spacing w:val="40"/>
        </w:rPr>
        <w:t xml:space="preserve"> </w:t>
      </w:r>
      <w:r>
        <w:rPr>
          <w:color w:val="000009"/>
        </w:rPr>
        <w:t>prowadzonego</w:t>
      </w:r>
      <w:r>
        <w:rPr>
          <w:color w:val="000009"/>
          <w:spacing w:val="40"/>
        </w:rPr>
        <w:t xml:space="preserve"> </w:t>
      </w:r>
      <w:r>
        <w:rPr>
          <w:color w:val="000009"/>
        </w:rPr>
        <w:t>przez</w:t>
      </w:r>
      <w:r>
        <w:rPr>
          <w:color w:val="000009"/>
          <w:spacing w:val="40"/>
        </w:rPr>
        <w:t xml:space="preserve"> </w:t>
      </w:r>
      <w:r>
        <w:rPr>
          <w:color w:val="000009"/>
        </w:rPr>
        <w:t>Sąd</w:t>
      </w:r>
      <w:r>
        <w:rPr>
          <w:color w:val="000009"/>
          <w:spacing w:val="40"/>
        </w:rPr>
        <w:t xml:space="preserve"> </w:t>
      </w:r>
      <w:r>
        <w:rPr>
          <w:color w:val="000009"/>
        </w:rPr>
        <w:t>Rejonowy</w:t>
      </w:r>
      <w:r>
        <w:rPr>
          <w:color w:val="000009"/>
          <w:spacing w:val="40"/>
        </w:rPr>
        <w:t xml:space="preserve"> </w:t>
      </w:r>
      <w:r>
        <w:rPr>
          <w:color w:val="000009"/>
        </w:rPr>
        <w:t>Lublin</w:t>
      </w:r>
      <w:r>
        <w:rPr>
          <w:color w:val="000009"/>
          <w:spacing w:val="63"/>
        </w:rPr>
        <w:t xml:space="preserve"> </w:t>
      </w:r>
      <w:r>
        <w:rPr>
          <w:color w:val="000009"/>
        </w:rPr>
        <w:t>–</w:t>
      </w:r>
      <w:r>
        <w:rPr>
          <w:color w:val="000009"/>
          <w:spacing w:val="40"/>
        </w:rPr>
        <w:t xml:space="preserve"> </w:t>
      </w:r>
      <w:r>
        <w:rPr>
          <w:color w:val="000009"/>
        </w:rPr>
        <w:t>Wschód</w:t>
      </w:r>
      <w:r>
        <w:rPr>
          <w:color w:val="000009"/>
          <w:spacing w:val="40"/>
        </w:rPr>
        <w:t xml:space="preserve"> </w:t>
      </w:r>
      <w:r>
        <w:rPr>
          <w:color w:val="000009"/>
        </w:rPr>
        <w:t>w</w:t>
      </w:r>
      <w:r>
        <w:rPr>
          <w:color w:val="000009"/>
          <w:spacing w:val="40"/>
        </w:rPr>
        <w:t xml:space="preserve"> </w:t>
      </w:r>
      <w:r>
        <w:rPr>
          <w:color w:val="000009"/>
        </w:rPr>
        <w:t>Lublinie</w:t>
      </w:r>
      <w:r>
        <w:rPr>
          <w:color w:val="000009"/>
          <w:spacing w:val="40"/>
        </w:rPr>
        <w:t xml:space="preserve"> </w:t>
      </w:r>
      <w:r>
        <w:rPr>
          <w:color w:val="000009"/>
        </w:rPr>
        <w:t>z</w:t>
      </w:r>
      <w:r>
        <w:rPr>
          <w:color w:val="000009"/>
          <w:spacing w:val="40"/>
        </w:rPr>
        <w:t xml:space="preserve"> </w:t>
      </w:r>
      <w:r>
        <w:rPr>
          <w:color w:val="000009"/>
        </w:rPr>
        <w:t>siedzibą</w:t>
      </w:r>
      <w:r>
        <w:rPr>
          <w:color w:val="000009"/>
          <w:spacing w:val="40"/>
        </w:rPr>
        <w:t xml:space="preserve"> </w:t>
      </w:r>
      <w:r>
        <w:rPr>
          <w:color w:val="000009"/>
        </w:rPr>
        <w:t>w</w:t>
      </w:r>
      <w:r>
        <w:rPr>
          <w:color w:val="000009"/>
          <w:spacing w:val="40"/>
        </w:rPr>
        <w:t xml:space="preserve"> </w:t>
      </w:r>
      <w:r>
        <w:rPr>
          <w:color w:val="000009"/>
        </w:rPr>
        <w:t>Świdniku,</w:t>
      </w:r>
      <w:r>
        <w:rPr>
          <w:color w:val="000009"/>
          <w:spacing w:val="80"/>
        </w:rPr>
        <w:t xml:space="preserve"> </w:t>
      </w:r>
      <w:r>
        <w:rPr>
          <w:color w:val="000009"/>
        </w:rPr>
        <w:t>VI</w:t>
      </w:r>
      <w:r>
        <w:rPr>
          <w:color w:val="000009"/>
          <w:spacing w:val="-9"/>
        </w:rPr>
        <w:t xml:space="preserve"> </w:t>
      </w:r>
      <w:proofErr w:type="gramStart"/>
      <w:r>
        <w:rPr>
          <w:color w:val="000009"/>
        </w:rPr>
        <w:t>Wydział</w:t>
      </w:r>
      <w:r>
        <w:rPr>
          <w:color w:val="000009"/>
          <w:spacing w:val="40"/>
        </w:rPr>
        <w:t xml:space="preserve">  </w:t>
      </w:r>
      <w:r>
        <w:rPr>
          <w:color w:val="000009"/>
        </w:rPr>
        <w:t>Gospodarczy</w:t>
      </w:r>
      <w:proofErr w:type="gramEnd"/>
      <w:r>
        <w:rPr>
          <w:color w:val="000009"/>
          <w:spacing w:val="40"/>
        </w:rPr>
        <w:t xml:space="preserve">  </w:t>
      </w:r>
      <w:proofErr w:type="gramStart"/>
      <w:r>
        <w:rPr>
          <w:color w:val="000009"/>
        </w:rPr>
        <w:t>KRS,</w:t>
      </w:r>
      <w:r>
        <w:rPr>
          <w:color w:val="000009"/>
          <w:spacing w:val="40"/>
        </w:rPr>
        <w:t xml:space="preserve">  </w:t>
      </w:r>
      <w:r>
        <w:rPr>
          <w:color w:val="000009"/>
        </w:rPr>
        <w:t>pod</w:t>
      </w:r>
      <w:proofErr w:type="gramEnd"/>
      <w:r>
        <w:rPr>
          <w:color w:val="000009"/>
          <w:spacing w:val="40"/>
        </w:rPr>
        <w:t xml:space="preserve">  </w:t>
      </w:r>
      <w:proofErr w:type="gramStart"/>
      <w:r>
        <w:rPr>
          <w:color w:val="000009"/>
        </w:rPr>
        <w:t>numerem</w:t>
      </w:r>
      <w:r>
        <w:rPr>
          <w:color w:val="000009"/>
          <w:spacing w:val="40"/>
        </w:rPr>
        <w:t xml:space="preserve">  </w:t>
      </w:r>
      <w:r>
        <w:rPr>
          <w:color w:val="000009"/>
        </w:rPr>
        <w:t>KRS</w:t>
      </w:r>
      <w:proofErr w:type="gramEnd"/>
      <w:r>
        <w:rPr>
          <w:color w:val="000009"/>
        </w:rPr>
        <w:t>:</w:t>
      </w:r>
      <w:r>
        <w:rPr>
          <w:color w:val="000009"/>
          <w:spacing w:val="40"/>
        </w:rPr>
        <w:t xml:space="preserve">  </w:t>
      </w:r>
      <w:proofErr w:type="gramStart"/>
      <w:r>
        <w:rPr>
          <w:color w:val="000009"/>
        </w:rPr>
        <w:t>0000035762,</w:t>
      </w:r>
      <w:r>
        <w:rPr>
          <w:color w:val="000009"/>
          <w:spacing w:val="40"/>
        </w:rPr>
        <w:t xml:space="preserve">  </w:t>
      </w:r>
      <w:r>
        <w:rPr>
          <w:color w:val="000009"/>
        </w:rPr>
        <w:t>adres</w:t>
      </w:r>
      <w:proofErr w:type="gramEnd"/>
      <w:r>
        <w:rPr>
          <w:color w:val="000009"/>
        </w:rPr>
        <w:t>:</w:t>
      </w:r>
      <w:r>
        <w:rPr>
          <w:color w:val="000009"/>
          <w:spacing w:val="40"/>
        </w:rPr>
        <w:t xml:space="preserve">  </w:t>
      </w:r>
      <w:r>
        <w:rPr>
          <w:color w:val="000009"/>
        </w:rPr>
        <w:t>ul.</w:t>
      </w:r>
      <w:r>
        <w:rPr>
          <w:color w:val="000009"/>
          <w:spacing w:val="40"/>
        </w:rPr>
        <w:t xml:space="preserve">  </w:t>
      </w:r>
      <w:proofErr w:type="gramStart"/>
      <w:r>
        <w:rPr>
          <w:color w:val="000009"/>
        </w:rPr>
        <w:t>Grenadierów</w:t>
      </w:r>
      <w:r>
        <w:rPr>
          <w:color w:val="000009"/>
          <w:spacing w:val="40"/>
        </w:rPr>
        <w:t xml:space="preserve">  </w:t>
      </w:r>
      <w:r>
        <w:rPr>
          <w:color w:val="000009"/>
        </w:rPr>
        <w:t>3</w:t>
      </w:r>
      <w:proofErr w:type="gramEnd"/>
      <w:r>
        <w:rPr>
          <w:color w:val="000009"/>
        </w:rPr>
        <w:t xml:space="preserve">, 20-331 Lublin, NIP 9462146139, zwanym dalej </w:t>
      </w:r>
      <w:r>
        <w:rPr>
          <w:b/>
          <w:color w:val="000009"/>
        </w:rPr>
        <w:t xml:space="preserve">„Zamawiającym”, </w:t>
      </w:r>
      <w:r>
        <w:rPr>
          <w:color w:val="000009"/>
        </w:rPr>
        <w:t>zgodnie z informacją odpowiadającą odpisowi aktualnemu</w:t>
      </w:r>
      <w:r>
        <w:rPr>
          <w:color w:val="000009"/>
          <w:spacing w:val="-1"/>
        </w:rPr>
        <w:t xml:space="preserve"> </w:t>
      </w:r>
      <w:r>
        <w:rPr>
          <w:color w:val="000009"/>
        </w:rPr>
        <w:t>z</w:t>
      </w:r>
      <w:r>
        <w:rPr>
          <w:color w:val="000009"/>
          <w:spacing w:val="-3"/>
        </w:rPr>
        <w:t xml:space="preserve"> </w:t>
      </w:r>
      <w:r>
        <w:rPr>
          <w:color w:val="000009"/>
        </w:rPr>
        <w:t>KRS</w:t>
      </w:r>
      <w:r>
        <w:rPr>
          <w:color w:val="000009"/>
          <w:spacing w:val="-2"/>
        </w:rPr>
        <w:t xml:space="preserve"> </w:t>
      </w:r>
      <w:r>
        <w:rPr>
          <w:color w:val="000009"/>
        </w:rPr>
        <w:t>z</w:t>
      </w:r>
      <w:r>
        <w:rPr>
          <w:color w:val="000009"/>
          <w:spacing w:val="-2"/>
        </w:rPr>
        <w:t xml:space="preserve"> </w:t>
      </w:r>
      <w:r>
        <w:rPr>
          <w:color w:val="000009"/>
          <w:spacing w:val="-4"/>
        </w:rPr>
        <w:t>dnia</w:t>
      </w:r>
      <w:r>
        <w:rPr>
          <w:color w:val="000009"/>
        </w:rPr>
        <w:tab/>
        <w:t>r.,</w:t>
      </w:r>
      <w:r>
        <w:rPr>
          <w:color w:val="000009"/>
          <w:spacing w:val="-5"/>
        </w:rPr>
        <w:t xml:space="preserve"> </w:t>
      </w:r>
      <w:r>
        <w:rPr>
          <w:color w:val="000009"/>
        </w:rPr>
        <w:t>która</w:t>
      </w:r>
      <w:r>
        <w:rPr>
          <w:color w:val="000009"/>
          <w:spacing w:val="-3"/>
        </w:rPr>
        <w:t xml:space="preserve"> </w:t>
      </w:r>
      <w:r>
        <w:rPr>
          <w:color w:val="000009"/>
        </w:rPr>
        <w:t>stanowi</w:t>
      </w:r>
      <w:r>
        <w:rPr>
          <w:color w:val="000009"/>
          <w:spacing w:val="-1"/>
        </w:rPr>
        <w:t xml:space="preserve"> </w:t>
      </w:r>
      <w:r>
        <w:rPr>
          <w:color w:val="000009"/>
        </w:rPr>
        <w:t>załącznik</w:t>
      </w:r>
      <w:r>
        <w:rPr>
          <w:color w:val="000009"/>
          <w:spacing w:val="-5"/>
        </w:rPr>
        <w:t xml:space="preserve"> </w:t>
      </w:r>
      <w:r>
        <w:rPr>
          <w:color w:val="000009"/>
        </w:rPr>
        <w:t>nr</w:t>
      </w:r>
      <w:r>
        <w:rPr>
          <w:color w:val="000009"/>
          <w:spacing w:val="-2"/>
        </w:rPr>
        <w:t xml:space="preserve"> </w:t>
      </w:r>
      <w:r>
        <w:rPr>
          <w:color w:val="000009"/>
        </w:rPr>
        <w:t>1</w:t>
      </w:r>
      <w:r>
        <w:rPr>
          <w:color w:val="000009"/>
          <w:spacing w:val="-2"/>
        </w:rPr>
        <w:t xml:space="preserve"> </w:t>
      </w:r>
      <w:r>
        <w:rPr>
          <w:color w:val="000009"/>
        </w:rPr>
        <w:t>do</w:t>
      </w:r>
      <w:r>
        <w:rPr>
          <w:color w:val="000009"/>
          <w:spacing w:val="-3"/>
        </w:rPr>
        <w:t xml:space="preserve"> </w:t>
      </w:r>
      <w:r>
        <w:rPr>
          <w:color w:val="000009"/>
        </w:rPr>
        <w:t>umowy</w:t>
      </w:r>
      <w:r>
        <w:rPr>
          <w:color w:val="000009"/>
          <w:spacing w:val="-5"/>
        </w:rPr>
        <w:t xml:space="preserve"> </w:t>
      </w:r>
      <w:r>
        <w:rPr>
          <w:color w:val="000009"/>
        </w:rPr>
        <w:t>reprezentowanym</w:t>
      </w:r>
      <w:r>
        <w:rPr>
          <w:color w:val="000009"/>
          <w:spacing w:val="-6"/>
        </w:rPr>
        <w:t xml:space="preserve"> </w:t>
      </w:r>
      <w:r>
        <w:rPr>
          <w:color w:val="000009"/>
          <w:spacing w:val="-2"/>
        </w:rPr>
        <w:t>przez:</w:t>
      </w:r>
    </w:p>
    <w:p w14:paraId="248C3131" w14:textId="77777777" w:rsidR="00BA2881" w:rsidRDefault="00B303DA">
      <w:pPr>
        <w:pStyle w:val="Tekstpodstawowy"/>
        <w:spacing w:line="276" w:lineRule="auto"/>
        <w:ind w:left="426" w:right="394"/>
      </w:pPr>
      <w:r>
        <w:rPr>
          <w:b/>
          <w:color w:val="000009"/>
        </w:rPr>
        <w:t xml:space="preserve">Jarosława Ostrowskiego – </w:t>
      </w:r>
      <w:r>
        <w:rPr>
          <w:color w:val="000009"/>
        </w:rPr>
        <w:t>Kierownika Samodzielnego Publicznego Zakładu Opieki Zdrowotnej Ministerstwa Spraw Wewnętrznych i Administracji w Lublinie,</w:t>
      </w:r>
    </w:p>
    <w:p w14:paraId="3147E218" w14:textId="77777777" w:rsidR="00BA2881" w:rsidRDefault="00B303DA">
      <w:pPr>
        <w:pStyle w:val="Tekstpodstawowy"/>
        <w:spacing w:line="252" w:lineRule="exact"/>
        <w:ind w:left="426"/>
        <w:jc w:val="left"/>
      </w:pPr>
      <w:r>
        <w:rPr>
          <w:spacing w:val="-10"/>
        </w:rPr>
        <w:t>a</w:t>
      </w:r>
    </w:p>
    <w:p w14:paraId="2DB97C86" w14:textId="77777777" w:rsidR="00BA2881" w:rsidRDefault="00B303DA">
      <w:pPr>
        <w:spacing w:before="37"/>
        <w:ind w:left="426"/>
        <w:rPr>
          <w:i/>
        </w:rPr>
      </w:pPr>
      <w:r>
        <w:rPr>
          <w:i/>
        </w:rPr>
        <w:t>(w</w:t>
      </w:r>
      <w:r>
        <w:rPr>
          <w:i/>
          <w:spacing w:val="-8"/>
        </w:rPr>
        <w:t xml:space="preserve"> </w:t>
      </w:r>
      <w:r>
        <w:rPr>
          <w:i/>
        </w:rPr>
        <w:t>przypadku</w:t>
      </w:r>
      <w:r>
        <w:rPr>
          <w:i/>
          <w:spacing w:val="-10"/>
        </w:rPr>
        <w:t xml:space="preserve"> </w:t>
      </w:r>
      <w:r>
        <w:rPr>
          <w:i/>
        </w:rPr>
        <w:t>przedsiębiorcy</w:t>
      </w:r>
      <w:r>
        <w:rPr>
          <w:i/>
          <w:spacing w:val="-7"/>
        </w:rPr>
        <w:t xml:space="preserve"> </w:t>
      </w:r>
      <w:r>
        <w:rPr>
          <w:i/>
        </w:rPr>
        <w:t>wpisanego</w:t>
      </w:r>
      <w:r>
        <w:rPr>
          <w:i/>
          <w:spacing w:val="-7"/>
        </w:rPr>
        <w:t xml:space="preserve"> </w:t>
      </w:r>
      <w:r>
        <w:rPr>
          <w:i/>
        </w:rPr>
        <w:t>do</w:t>
      </w:r>
      <w:r>
        <w:rPr>
          <w:i/>
          <w:spacing w:val="-6"/>
        </w:rPr>
        <w:t xml:space="preserve"> </w:t>
      </w:r>
      <w:r>
        <w:rPr>
          <w:i/>
          <w:spacing w:val="-4"/>
        </w:rPr>
        <w:t>KRS)</w:t>
      </w:r>
    </w:p>
    <w:p w14:paraId="3FEAF74C" w14:textId="77777777" w:rsidR="00BA2881" w:rsidRDefault="00B303DA">
      <w:pPr>
        <w:pStyle w:val="Tekstpodstawowy"/>
        <w:tabs>
          <w:tab w:val="left" w:leader="dot" w:pos="3666"/>
        </w:tabs>
        <w:spacing w:before="37" w:line="276" w:lineRule="auto"/>
        <w:ind w:left="426" w:right="390"/>
      </w:pPr>
      <w:r>
        <w:t>Spółką działającą pod firmą [_], z siedzibą w [_] przy ulicy [_], kod pocztowy [_], zarejestrowaną w [</w:t>
      </w:r>
      <w:proofErr w:type="gramStart"/>
      <w:r>
        <w:t>_]pod</w:t>
      </w:r>
      <w:proofErr w:type="gramEnd"/>
      <w:r>
        <w:t xml:space="preserve"> numerem KRS: [_], posługującej się nadanym jej Numerem Identyfikacji Podatkowej oraz numerem</w:t>
      </w:r>
      <w:r>
        <w:rPr>
          <w:spacing w:val="40"/>
        </w:rPr>
        <w:t xml:space="preserve"> </w:t>
      </w:r>
      <w:r>
        <w:t>REGON [_], zwaną w dalszej treści umowy „Wykonawcą”, zgodnie z informacją odpowiadającą odpisowi aktualnemu z KRS z dnia</w:t>
      </w:r>
      <w:r>
        <w:tab/>
        <w:t>r., która stanowi załącznik nr 2 do umowy reprezentowaną przez:</w:t>
      </w:r>
    </w:p>
    <w:p w14:paraId="341DF78D" w14:textId="77777777" w:rsidR="00BA2881" w:rsidRDefault="00B303DA">
      <w:pPr>
        <w:spacing w:before="1"/>
        <w:ind w:left="426"/>
        <w:jc w:val="both"/>
      </w:pPr>
      <w:r>
        <w:t>[_]</w:t>
      </w:r>
      <w:r>
        <w:rPr>
          <w:spacing w:val="1"/>
        </w:rPr>
        <w:t xml:space="preserve"> </w:t>
      </w:r>
      <w:r>
        <w:t>-</w:t>
      </w:r>
      <w:r>
        <w:rPr>
          <w:spacing w:val="-4"/>
        </w:rPr>
        <w:t xml:space="preserve"> </w:t>
      </w:r>
      <w:r>
        <w:rPr>
          <w:spacing w:val="-5"/>
        </w:rPr>
        <w:t>[_]</w:t>
      </w:r>
    </w:p>
    <w:p w14:paraId="7CAEA6FF" w14:textId="77777777" w:rsidR="00BA2881" w:rsidRDefault="00B303DA">
      <w:pPr>
        <w:spacing w:before="169"/>
        <w:ind w:left="426"/>
        <w:rPr>
          <w:i/>
        </w:rPr>
      </w:pPr>
      <w:r>
        <w:rPr>
          <w:i/>
        </w:rPr>
        <w:t>(w</w:t>
      </w:r>
      <w:r>
        <w:rPr>
          <w:i/>
          <w:spacing w:val="-8"/>
        </w:rPr>
        <w:t xml:space="preserve"> </w:t>
      </w:r>
      <w:r>
        <w:rPr>
          <w:i/>
        </w:rPr>
        <w:t>przypadku</w:t>
      </w:r>
      <w:r>
        <w:rPr>
          <w:i/>
          <w:spacing w:val="-8"/>
        </w:rPr>
        <w:t xml:space="preserve"> </w:t>
      </w:r>
      <w:r>
        <w:rPr>
          <w:i/>
        </w:rPr>
        <w:t>przedsiębiorcy</w:t>
      </w:r>
      <w:r>
        <w:rPr>
          <w:i/>
          <w:spacing w:val="-7"/>
        </w:rPr>
        <w:t xml:space="preserve"> </w:t>
      </w:r>
      <w:r>
        <w:rPr>
          <w:i/>
        </w:rPr>
        <w:t>wpisanego</w:t>
      </w:r>
      <w:r>
        <w:rPr>
          <w:i/>
          <w:spacing w:val="-6"/>
        </w:rPr>
        <w:t xml:space="preserve"> </w:t>
      </w:r>
      <w:r>
        <w:rPr>
          <w:i/>
        </w:rPr>
        <w:t>do</w:t>
      </w:r>
      <w:r>
        <w:rPr>
          <w:i/>
          <w:spacing w:val="-6"/>
        </w:rPr>
        <w:t xml:space="preserve"> </w:t>
      </w:r>
      <w:r>
        <w:rPr>
          <w:i/>
          <w:spacing w:val="-2"/>
        </w:rPr>
        <w:t>CEIDG)</w:t>
      </w:r>
    </w:p>
    <w:p w14:paraId="53498F7A" w14:textId="77777777" w:rsidR="00BA2881" w:rsidRDefault="00B303DA">
      <w:pPr>
        <w:pStyle w:val="Tekstpodstawowy"/>
        <w:spacing w:before="37" w:line="276" w:lineRule="auto"/>
        <w:ind w:left="426" w:right="458"/>
        <w:jc w:val="left"/>
        <w:rPr>
          <w:b/>
        </w:rPr>
      </w:pPr>
      <w:r>
        <w:t>(imię i</w:t>
      </w:r>
      <w:r>
        <w:rPr>
          <w:spacing w:val="22"/>
        </w:rPr>
        <w:t xml:space="preserve"> </w:t>
      </w:r>
      <w:r>
        <w:t>nazwisko)</w:t>
      </w:r>
      <w:r>
        <w:rPr>
          <w:spacing w:val="22"/>
        </w:rPr>
        <w:t xml:space="preserve"> </w:t>
      </w:r>
      <w:r>
        <w:t>[_], prowadzącym działalność gospodarczą</w:t>
      </w:r>
      <w:r>
        <w:rPr>
          <w:spacing w:val="22"/>
        </w:rPr>
        <w:t xml:space="preserve"> </w:t>
      </w:r>
      <w:r>
        <w:t>pod nazwą [_] z siedzibą</w:t>
      </w:r>
      <w:r>
        <w:rPr>
          <w:spacing w:val="22"/>
        </w:rPr>
        <w:t xml:space="preserve"> </w:t>
      </w:r>
      <w:r>
        <w:t>przy ulicy [_], kod</w:t>
      </w:r>
      <w:r>
        <w:rPr>
          <w:spacing w:val="40"/>
        </w:rPr>
        <w:t xml:space="preserve"> </w:t>
      </w:r>
      <w:r>
        <w:t xml:space="preserve">pocztowy [_], wpisaną do Centralnej Ewidencji i Informacji o Działalności Gospodarczej Rzeczypospolitej Polskiej pod numerem PESEL [_], Numerem Identyfikacji Podatkowej [_] oraz numerem REGON [_], zwanym w dalszej treści umowy </w:t>
      </w:r>
      <w:r>
        <w:rPr>
          <w:b/>
        </w:rPr>
        <w:t>„Wykonawcą”.</w:t>
      </w:r>
    </w:p>
    <w:p w14:paraId="48122B7D" w14:textId="77777777" w:rsidR="00BA2881" w:rsidRDefault="00B303DA">
      <w:pPr>
        <w:pStyle w:val="Tekstpodstawowy"/>
        <w:spacing w:before="133" w:line="276" w:lineRule="auto"/>
        <w:ind w:left="426" w:right="458"/>
        <w:jc w:val="left"/>
      </w:pPr>
      <w:r>
        <w:t>Zamawiający</w:t>
      </w:r>
      <w:r>
        <w:rPr>
          <w:spacing w:val="-14"/>
        </w:rPr>
        <w:t xml:space="preserve"> </w:t>
      </w:r>
      <w:r>
        <w:t>oświadcza,</w:t>
      </w:r>
      <w:r>
        <w:rPr>
          <w:spacing w:val="-14"/>
        </w:rPr>
        <w:t xml:space="preserve"> </w:t>
      </w:r>
      <w:r>
        <w:t>że</w:t>
      </w:r>
      <w:r>
        <w:rPr>
          <w:spacing w:val="-14"/>
        </w:rPr>
        <w:t xml:space="preserve"> </w:t>
      </w:r>
      <w:r>
        <w:t>jest</w:t>
      </w:r>
      <w:r>
        <w:rPr>
          <w:spacing w:val="-11"/>
        </w:rPr>
        <w:t xml:space="preserve"> </w:t>
      </w:r>
      <w:r>
        <w:t>płatnikiem</w:t>
      </w:r>
      <w:r>
        <w:rPr>
          <w:spacing w:val="-14"/>
        </w:rPr>
        <w:t xml:space="preserve"> </w:t>
      </w:r>
      <w:r>
        <w:t>podatku</w:t>
      </w:r>
      <w:r>
        <w:rPr>
          <w:spacing w:val="-14"/>
        </w:rPr>
        <w:t xml:space="preserve"> </w:t>
      </w:r>
      <w:r>
        <w:t>VAT</w:t>
      </w:r>
      <w:r>
        <w:rPr>
          <w:spacing w:val="-14"/>
        </w:rPr>
        <w:t xml:space="preserve"> </w:t>
      </w:r>
      <w:r>
        <w:t>i</w:t>
      </w:r>
      <w:r>
        <w:rPr>
          <w:spacing w:val="-13"/>
        </w:rPr>
        <w:t xml:space="preserve"> </w:t>
      </w:r>
      <w:r>
        <w:t>jest</w:t>
      </w:r>
      <w:r>
        <w:rPr>
          <w:spacing w:val="-11"/>
        </w:rPr>
        <w:t xml:space="preserve"> </w:t>
      </w:r>
      <w:r>
        <w:t>uprawniony</w:t>
      </w:r>
      <w:r>
        <w:rPr>
          <w:spacing w:val="-14"/>
        </w:rPr>
        <w:t xml:space="preserve"> </w:t>
      </w:r>
      <w:r>
        <w:t>do</w:t>
      </w:r>
      <w:r>
        <w:rPr>
          <w:spacing w:val="-12"/>
        </w:rPr>
        <w:t xml:space="preserve"> </w:t>
      </w:r>
      <w:r>
        <w:t>otrzymywania</w:t>
      </w:r>
      <w:r>
        <w:rPr>
          <w:spacing w:val="-12"/>
        </w:rPr>
        <w:t xml:space="preserve"> </w:t>
      </w:r>
      <w:r>
        <w:t>faktur</w:t>
      </w:r>
      <w:r>
        <w:rPr>
          <w:spacing w:val="-14"/>
        </w:rPr>
        <w:t xml:space="preserve"> </w:t>
      </w:r>
      <w:r>
        <w:t>VAT, NIP: 9462146139, REGON: 430972180</w:t>
      </w:r>
    </w:p>
    <w:p w14:paraId="7C1B3106" w14:textId="77777777" w:rsidR="00BA2881" w:rsidRDefault="00B303DA">
      <w:pPr>
        <w:pStyle w:val="Tekstpodstawowy"/>
        <w:spacing w:before="1" w:line="276" w:lineRule="auto"/>
        <w:ind w:left="426" w:right="693"/>
        <w:jc w:val="left"/>
      </w:pPr>
      <w:r>
        <w:t>Wykonawca</w:t>
      </w:r>
      <w:r>
        <w:rPr>
          <w:spacing w:val="-14"/>
        </w:rPr>
        <w:t xml:space="preserve"> </w:t>
      </w:r>
      <w:r>
        <w:t>oświadcza,</w:t>
      </w:r>
      <w:r>
        <w:rPr>
          <w:spacing w:val="-14"/>
        </w:rPr>
        <w:t xml:space="preserve"> </w:t>
      </w:r>
      <w:r>
        <w:t>że</w:t>
      </w:r>
      <w:r>
        <w:rPr>
          <w:spacing w:val="-14"/>
        </w:rPr>
        <w:t xml:space="preserve"> </w:t>
      </w:r>
      <w:r>
        <w:t>jest</w:t>
      </w:r>
      <w:r>
        <w:rPr>
          <w:spacing w:val="-13"/>
        </w:rPr>
        <w:t xml:space="preserve"> </w:t>
      </w:r>
      <w:r>
        <w:t>płatnikiem</w:t>
      </w:r>
      <w:r>
        <w:rPr>
          <w:spacing w:val="-14"/>
        </w:rPr>
        <w:t xml:space="preserve"> </w:t>
      </w:r>
      <w:r>
        <w:t>podatku</w:t>
      </w:r>
      <w:r>
        <w:rPr>
          <w:spacing w:val="-14"/>
        </w:rPr>
        <w:t xml:space="preserve"> </w:t>
      </w:r>
      <w:r>
        <w:t>VAT</w:t>
      </w:r>
      <w:r>
        <w:rPr>
          <w:spacing w:val="-14"/>
        </w:rPr>
        <w:t xml:space="preserve"> </w:t>
      </w:r>
      <w:r>
        <w:t>i</w:t>
      </w:r>
      <w:r>
        <w:rPr>
          <w:spacing w:val="-13"/>
        </w:rPr>
        <w:t xml:space="preserve"> </w:t>
      </w:r>
      <w:r>
        <w:t>jest</w:t>
      </w:r>
      <w:r>
        <w:rPr>
          <w:spacing w:val="-14"/>
        </w:rPr>
        <w:t xml:space="preserve"> </w:t>
      </w:r>
      <w:r>
        <w:t>uprawniony</w:t>
      </w:r>
      <w:r>
        <w:rPr>
          <w:spacing w:val="-14"/>
        </w:rPr>
        <w:t xml:space="preserve"> </w:t>
      </w:r>
      <w:r>
        <w:t>do</w:t>
      </w:r>
      <w:r>
        <w:rPr>
          <w:spacing w:val="-14"/>
        </w:rPr>
        <w:t xml:space="preserve"> </w:t>
      </w:r>
      <w:r>
        <w:t>wystawiania</w:t>
      </w:r>
      <w:r>
        <w:rPr>
          <w:spacing w:val="-13"/>
        </w:rPr>
        <w:t xml:space="preserve"> </w:t>
      </w:r>
      <w:r>
        <w:t>faktur</w:t>
      </w:r>
      <w:r>
        <w:rPr>
          <w:spacing w:val="-14"/>
        </w:rPr>
        <w:t xml:space="preserve"> </w:t>
      </w:r>
      <w:r>
        <w:t>VAT, NIP: …....................., REGON: ….......................</w:t>
      </w:r>
    </w:p>
    <w:p w14:paraId="3A34B27C" w14:textId="77777777" w:rsidR="00BA2881" w:rsidRDefault="00B303DA">
      <w:pPr>
        <w:pStyle w:val="Tekstpodstawowy"/>
        <w:spacing w:before="158" w:line="276" w:lineRule="auto"/>
        <w:ind w:left="426" w:right="389"/>
      </w:pPr>
      <w:r>
        <w:t>Podstawą do zawarcia umowy jest rozstrzygnięcie postępowania o zamówienie publiczne przeprowadzonego w trybie przetargu nieograniczonego na</w:t>
      </w:r>
      <w:r>
        <w:rPr>
          <w:spacing w:val="40"/>
        </w:rPr>
        <w:t xml:space="preserve"> </w:t>
      </w:r>
      <w:r>
        <w:t xml:space="preserve">podstawie art. 132 </w:t>
      </w:r>
      <w:proofErr w:type="spellStart"/>
      <w:r>
        <w:t>Pzp</w:t>
      </w:r>
      <w:proofErr w:type="spellEnd"/>
      <w:r>
        <w:t>. Szacunkowa wartość przedmiotowego zamówienia przekracza progi unijne, o jakich mowa w art. 3 ust. 1 ustawy z dnia 11 września 2019 r. Prawo zamówień publicznych (</w:t>
      </w:r>
      <w:proofErr w:type="spellStart"/>
      <w:r>
        <w:t>t.j</w:t>
      </w:r>
      <w:proofErr w:type="spellEnd"/>
      <w:r>
        <w:t>. Dz.U.2024.1320 ze zm.) o następującej treści:</w:t>
      </w:r>
    </w:p>
    <w:p w14:paraId="12B009E7" w14:textId="77777777" w:rsidR="00BA2881" w:rsidRDefault="00B303DA">
      <w:pPr>
        <w:pStyle w:val="Nagwek3"/>
        <w:spacing w:before="120"/>
        <w:ind w:left="4193"/>
      </w:pPr>
      <w:r>
        <w:rPr>
          <w:color w:val="000009"/>
        </w:rPr>
        <w:t>§</w:t>
      </w:r>
      <w:r>
        <w:rPr>
          <w:color w:val="000009"/>
          <w:spacing w:val="-3"/>
        </w:rPr>
        <w:t xml:space="preserve"> </w:t>
      </w:r>
      <w:r>
        <w:rPr>
          <w:color w:val="000009"/>
        </w:rPr>
        <w:t>1</w:t>
      </w:r>
      <w:r>
        <w:rPr>
          <w:color w:val="000009"/>
          <w:spacing w:val="51"/>
        </w:rPr>
        <w:t xml:space="preserve"> </w:t>
      </w:r>
      <w:r>
        <w:t xml:space="preserve">Przedmiot </w:t>
      </w:r>
      <w:r>
        <w:rPr>
          <w:spacing w:val="-4"/>
        </w:rPr>
        <w:t>Umowy</w:t>
      </w:r>
    </w:p>
    <w:p w14:paraId="45C17D7C" w14:textId="5AF41E43" w:rsidR="000D7A70" w:rsidRPr="000D7A70" w:rsidRDefault="00B303DA" w:rsidP="000D7A70">
      <w:pPr>
        <w:numPr>
          <w:ilvl w:val="0"/>
          <w:numId w:val="28"/>
        </w:numPr>
        <w:tabs>
          <w:tab w:val="left" w:pos="784"/>
        </w:tabs>
        <w:spacing w:before="231" w:line="276" w:lineRule="auto"/>
        <w:ind w:left="426" w:right="386" w:firstLine="0"/>
        <w:rPr>
          <w:b/>
          <w:bCs/>
        </w:rPr>
      </w:pPr>
      <w:r>
        <w:t xml:space="preserve">Przedmiotem umowy jest </w:t>
      </w:r>
      <w:r w:rsidR="004F0141" w:rsidRPr="000D7A70">
        <w:rPr>
          <w:b/>
        </w:rPr>
        <w:t>zakup</w:t>
      </w:r>
      <w:r w:rsidR="000D7A70" w:rsidRPr="000D7A70">
        <w:rPr>
          <w:b/>
          <w:bCs/>
        </w:rPr>
        <w:t xml:space="preserve"> oprogramowania do scentralizowanego i kompleksowego przeglądu podłączonych urządzeń Point-of-</w:t>
      </w:r>
      <w:proofErr w:type="spellStart"/>
      <w:r w:rsidR="000D7A70" w:rsidRPr="000D7A70">
        <w:rPr>
          <w:b/>
          <w:bCs/>
        </w:rPr>
        <w:t>Care</w:t>
      </w:r>
      <w:proofErr w:type="spellEnd"/>
      <w:r w:rsidR="000D7A70" w:rsidRPr="000D7A70">
        <w:rPr>
          <w:b/>
          <w:bCs/>
        </w:rPr>
        <w:t xml:space="preserve"> (POC) wraz z integracją z systemem HIS Zamawiającego oraz licencjami dla podłączenia 15 urządzeń POC.</w:t>
      </w:r>
    </w:p>
    <w:p w14:paraId="5A89677B" w14:textId="2AF7C5C1" w:rsidR="00BA2881" w:rsidRDefault="00B303DA" w:rsidP="000D7A70">
      <w:pPr>
        <w:numPr>
          <w:ilvl w:val="0"/>
          <w:numId w:val="28"/>
        </w:numPr>
        <w:tabs>
          <w:tab w:val="left" w:pos="784"/>
        </w:tabs>
        <w:spacing w:before="231" w:line="276" w:lineRule="auto"/>
        <w:ind w:left="426" w:right="386" w:firstLine="0"/>
        <w:jc w:val="both"/>
      </w:pPr>
      <w:r>
        <w:t xml:space="preserve">Przedsięwzięcie realizowane w ramach umowy o dofinansowanie Nr KPOD.07.03-IP.10-0357/25/KPO/1067/2026/47 z dnia 22.01.2026 r. o objęcie wsparciem ze środków planu rozwojowego </w:t>
      </w:r>
      <w:r>
        <w:lastRenderedPageBreak/>
        <w:t>Przedsięwzięcia pn. „Usprawnienie funkcjonowania i poprawa jakości opieki medycznej świadczonej przez</w:t>
      </w:r>
    </w:p>
    <w:p w14:paraId="6453B339" w14:textId="77777777" w:rsidR="00BA2881" w:rsidRDefault="00B303DA">
      <w:pPr>
        <w:pStyle w:val="Tekstpodstawowy"/>
        <w:spacing w:line="276" w:lineRule="auto"/>
        <w:ind w:left="426" w:right="393"/>
      </w:pPr>
      <w:r>
        <w:t>SP ZOZ MSWiA w Lublinie poprzez dalszy rozwój usług cyfrowych oraz zwiększenie bezpieczeństwa danych”</w:t>
      </w:r>
      <w:r>
        <w:rPr>
          <w:spacing w:val="24"/>
        </w:rPr>
        <w:t xml:space="preserve"> </w:t>
      </w:r>
      <w:r>
        <w:t>realizowanego</w:t>
      </w:r>
      <w:r>
        <w:rPr>
          <w:spacing w:val="24"/>
        </w:rPr>
        <w:t xml:space="preserve"> </w:t>
      </w:r>
      <w:r>
        <w:t>w</w:t>
      </w:r>
      <w:r>
        <w:rPr>
          <w:spacing w:val="23"/>
        </w:rPr>
        <w:t xml:space="preserve"> </w:t>
      </w:r>
      <w:r>
        <w:t>ramach</w:t>
      </w:r>
      <w:r>
        <w:rPr>
          <w:spacing w:val="24"/>
        </w:rPr>
        <w:t xml:space="preserve"> </w:t>
      </w:r>
      <w:r>
        <w:t>Krajowego</w:t>
      </w:r>
      <w:r>
        <w:rPr>
          <w:spacing w:val="24"/>
        </w:rPr>
        <w:t xml:space="preserve"> </w:t>
      </w:r>
      <w:r>
        <w:t>Planu</w:t>
      </w:r>
      <w:r>
        <w:rPr>
          <w:spacing w:val="22"/>
        </w:rPr>
        <w:t xml:space="preserve"> </w:t>
      </w:r>
      <w:r>
        <w:t>Odbudowy</w:t>
      </w:r>
      <w:r>
        <w:rPr>
          <w:spacing w:val="22"/>
        </w:rPr>
        <w:t xml:space="preserve"> </w:t>
      </w:r>
      <w:r>
        <w:t>i</w:t>
      </w:r>
      <w:r>
        <w:rPr>
          <w:spacing w:val="28"/>
        </w:rPr>
        <w:t xml:space="preserve"> </w:t>
      </w:r>
      <w:r>
        <w:t>Zwiększania</w:t>
      </w:r>
      <w:r>
        <w:rPr>
          <w:spacing w:val="25"/>
        </w:rPr>
        <w:t xml:space="preserve"> </w:t>
      </w:r>
      <w:r>
        <w:t>Odporności:</w:t>
      </w:r>
      <w:r>
        <w:rPr>
          <w:spacing w:val="25"/>
        </w:rPr>
        <w:t xml:space="preserve"> </w:t>
      </w:r>
      <w:r>
        <w:t>Komponent</w:t>
      </w:r>
      <w:r>
        <w:rPr>
          <w:spacing w:val="25"/>
        </w:rPr>
        <w:t xml:space="preserve"> </w:t>
      </w:r>
      <w:r>
        <w:rPr>
          <w:spacing w:val="-10"/>
        </w:rPr>
        <w:t>D</w:t>
      </w:r>
    </w:p>
    <w:p w14:paraId="7A0F6DDE" w14:textId="5F949591" w:rsidR="00BA2881" w:rsidRDefault="00B303DA">
      <w:pPr>
        <w:pStyle w:val="Tekstpodstawowy"/>
        <w:spacing w:line="276" w:lineRule="auto"/>
        <w:ind w:left="426" w:right="392"/>
      </w:pPr>
      <w:r>
        <w:t>„Efektywność, dostępność i jakość systemu ochrony zdrowia” Inwestycja D1.1.2 Przyspieszenie procesów transformacji cyfrowej ochrony zdrowia poprzez dalszy rozwój usług cyfrowych w ochronie zdrowia,</w:t>
      </w:r>
      <w:r>
        <w:rPr>
          <w:spacing w:val="40"/>
        </w:rPr>
        <w:t xml:space="preserve"> </w:t>
      </w:r>
      <w:r>
        <w:t>zawarta między SP</w:t>
      </w:r>
      <w:r>
        <w:rPr>
          <w:spacing w:val="-6"/>
        </w:rPr>
        <w:t xml:space="preserve"> </w:t>
      </w:r>
      <w:r>
        <w:t>ZOZ</w:t>
      </w:r>
      <w:r>
        <w:rPr>
          <w:spacing w:val="-1"/>
        </w:rPr>
        <w:t xml:space="preserve"> </w:t>
      </w:r>
      <w:r>
        <w:t>MSWiA</w:t>
      </w:r>
      <w:r>
        <w:rPr>
          <w:spacing w:val="-11"/>
        </w:rPr>
        <w:t xml:space="preserve"> </w:t>
      </w:r>
      <w:r>
        <w:t>w Lublinie, a Skarbem</w:t>
      </w:r>
      <w:r>
        <w:rPr>
          <w:spacing w:val="-2"/>
        </w:rPr>
        <w:t xml:space="preserve"> </w:t>
      </w:r>
      <w:r>
        <w:t>Państwa reprezentowanym</w:t>
      </w:r>
      <w:r>
        <w:rPr>
          <w:spacing w:val="-2"/>
        </w:rPr>
        <w:t xml:space="preserve"> </w:t>
      </w:r>
      <w:r>
        <w:t>przez Ministra Zdrowia.</w:t>
      </w:r>
    </w:p>
    <w:p w14:paraId="730E2CFA" w14:textId="3B73B08E" w:rsidR="000D7A70" w:rsidRPr="00376AFB" w:rsidRDefault="00631F99" w:rsidP="000D7A70">
      <w:pPr>
        <w:pStyle w:val="Nagwek3"/>
        <w:numPr>
          <w:ilvl w:val="0"/>
          <w:numId w:val="28"/>
        </w:numPr>
        <w:tabs>
          <w:tab w:val="left" w:pos="854"/>
        </w:tabs>
        <w:spacing w:before="118" w:line="276" w:lineRule="auto"/>
        <w:ind w:right="429"/>
        <w:rPr>
          <w:b w:val="0"/>
          <w:bCs w:val="0"/>
        </w:rPr>
      </w:pPr>
      <w:r w:rsidRPr="00376AFB">
        <w:rPr>
          <w:b w:val="0"/>
          <w:bCs w:val="0"/>
          <w:lang w:eastAsia="pl-PL"/>
        </w:rPr>
        <w:t>Zakres Przedmiotu Umowy obejmuje w szczególności</w:t>
      </w:r>
      <w:r w:rsidR="000D7A70" w:rsidRPr="00376AFB">
        <w:rPr>
          <w:b w:val="0"/>
          <w:bCs w:val="0"/>
          <w:lang w:eastAsia="pl-PL"/>
        </w:rPr>
        <w:t xml:space="preserve"> </w:t>
      </w:r>
      <w:r w:rsidR="000D7A70" w:rsidRPr="00376AFB">
        <w:rPr>
          <w:color w:val="000000"/>
          <w:lang w:eastAsia="pl-PL"/>
        </w:rPr>
        <w:t xml:space="preserve">dostawę, wdrożenie i utrzymanie przez okres </w:t>
      </w:r>
      <w:r w:rsidR="000D7A70" w:rsidRPr="00376AFB">
        <w:rPr>
          <w:color w:val="000000"/>
          <w:u w:val="single"/>
          <w:lang w:eastAsia="pl-PL"/>
        </w:rPr>
        <w:t>36 miesięcy</w:t>
      </w:r>
      <w:r w:rsidR="000D7A70" w:rsidRPr="00376AFB">
        <w:rPr>
          <w:color w:val="000000"/>
          <w:lang w:eastAsia="pl-PL"/>
        </w:rPr>
        <w:t xml:space="preserve"> systemu informatycznego służącego do scentralizowanego zarządzania badaniami przy łóżku pacjenta (POC) oraz jego integracji z systemem Szpitalnym (HIS- AMMS firmy Asseco Poland Spółka Akcyjna) wraz z licencjami dla 15 urządzeń POC:</w:t>
      </w:r>
    </w:p>
    <w:p w14:paraId="01E070EE" w14:textId="77777777" w:rsidR="000D7A70" w:rsidRPr="00376AFB" w:rsidRDefault="000D7A70" w:rsidP="000D7A70">
      <w:pPr>
        <w:widowControl/>
        <w:suppressAutoHyphens/>
        <w:autoSpaceDE/>
        <w:ind w:hanging="10"/>
        <w:jc w:val="both"/>
        <w:textAlignment w:val="baseline"/>
        <w:rPr>
          <w:color w:val="000000"/>
          <w:lang w:eastAsia="pl-PL"/>
        </w:rPr>
      </w:pPr>
    </w:p>
    <w:p w14:paraId="1A59028D" w14:textId="7D7FD657" w:rsidR="000D7A70" w:rsidRPr="00376AFB" w:rsidRDefault="000D7A70" w:rsidP="000D7A70">
      <w:pPr>
        <w:widowControl/>
        <w:suppressAutoHyphens/>
        <w:autoSpaceDE/>
        <w:ind w:left="348" w:firstLine="436"/>
        <w:jc w:val="both"/>
        <w:textAlignment w:val="baseline"/>
        <w:rPr>
          <w:b/>
          <w:bCs/>
          <w:color w:val="000000"/>
          <w:lang w:eastAsia="pl-PL"/>
        </w:rPr>
      </w:pPr>
      <w:r w:rsidRPr="00376AFB">
        <w:rPr>
          <w:b/>
          <w:bCs/>
          <w:color w:val="000000"/>
          <w:lang w:eastAsia="pl-PL"/>
        </w:rPr>
        <w:t>a) Wymagania funkcjonalne i techniczne</w:t>
      </w:r>
    </w:p>
    <w:p w14:paraId="63C39584" w14:textId="77777777" w:rsidR="000D7A70" w:rsidRPr="00376AFB" w:rsidRDefault="000D7A70" w:rsidP="000D7A70">
      <w:pPr>
        <w:widowControl/>
        <w:suppressAutoHyphens/>
        <w:autoSpaceDE/>
        <w:ind w:left="1078" w:hanging="294"/>
        <w:jc w:val="both"/>
        <w:textAlignment w:val="baseline"/>
        <w:rPr>
          <w:color w:val="000000"/>
          <w:lang w:eastAsia="pl-PL"/>
        </w:rPr>
      </w:pPr>
      <w:r w:rsidRPr="00376AFB">
        <w:rPr>
          <w:color w:val="000000"/>
          <w:lang w:eastAsia="pl-PL"/>
        </w:rPr>
        <w:t>System musi zapewniać kontrolę nad procesem diagnostycznym poprzez:</w:t>
      </w:r>
    </w:p>
    <w:p w14:paraId="614BE5EF" w14:textId="77777777" w:rsidR="000D7A70" w:rsidRPr="00376AFB" w:rsidRDefault="000D7A70" w:rsidP="000D7A70">
      <w:pPr>
        <w:widowControl/>
        <w:numPr>
          <w:ilvl w:val="0"/>
          <w:numId w:val="46"/>
        </w:numPr>
        <w:tabs>
          <w:tab w:val="clear" w:pos="720"/>
          <w:tab w:val="num" w:pos="1514"/>
        </w:tabs>
        <w:suppressAutoHyphens/>
        <w:autoSpaceDE/>
        <w:spacing w:after="5"/>
        <w:ind w:left="1078" w:right="1980" w:hanging="294"/>
        <w:jc w:val="both"/>
        <w:textAlignment w:val="baseline"/>
        <w:rPr>
          <w:color w:val="000000"/>
          <w:lang w:eastAsia="pl-PL"/>
        </w:rPr>
      </w:pPr>
      <w:r w:rsidRPr="00376AFB">
        <w:rPr>
          <w:b/>
          <w:bCs/>
          <w:color w:val="000000"/>
          <w:lang w:eastAsia="pl-PL"/>
        </w:rPr>
        <w:t>Scentralizowane zarządzanie</w:t>
      </w:r>
      <w:r w:rsidRPr="00376AFB">
        <w:rPr>
          <w:color w:val="000000"/>
          <w:lang w:eastAsia="pl-PL"/>
        </w:rPr>
        <w:t>: Możliwość zdalnego monitorowania stanu technicznego, jakości (QC) oraz dostępności urządzeń podłączonych do sieci.</w:t>
      </w:r>
    </w:p>
    <w:p w14:paraId="37C0DAC4" w14:textId="77777777" w:rsidR="000D7A70" w:rsidRPr="00376AFB" w:rsidRDefault="000D7A70" w:rsidP="000D7A70">
      <w:pPr>
        <w:widowControl/>
        <w:numPr>
          <w:ilvl w:val="0"/>
          <w:numId w:val="46"/>
        </w:numPr>
        <w:tabs>
          <w:tab w:val="clear" w:pos="720"/>
          <w:tab w:val="num" w:pos="1514"/>
        </w:tabs>
        <w:suppressAutoHyphens/>
        <w:autoSpaceDE/>
        <w:spacing w:after="5"/>
        <w:ind w:left="1078" w:right="1980" w:hanging="294"/>
        <w:jc w:val="both"/>
        <w:textAlignment w:val="baseline"/>
        <w:rPr>
          <w:color w:val="000000"/>
          <w:lang w:eastAsia="pl-PL"/>
        </w:rPr>
      </w:pPr>
      <w:r w:rsidRPr="00376AFB">
        <w:rPr>
          <w:b/>
          <w:bCs/>
          <w:color w:val="000000"/>
          <w:lang w:eastAsia="pl-PL"/>
        </w:rPr>
        <w:t>Otwarta łączność</w:t>
      </w:r>
      <w:r w:rsidRPr="00376AFB">
        <w:rPr>
          <w:color w:val="000000"/>
          <w:lang w:eastAsia="pl-PL"/>
        </w:rPr>
        <w:t>: Wsparcie dla standardów komunikacyjnych (np. HL7, POCT1-A) umożliwiających przesyłanie wyników bezpośrednio do elektronicznej dokumentacji medycznej (EDM) w systemie HIS.</w:t>
      </w:r>
    </w:p>
    <w:p w14:paraId="7C955BFA" w14:textId="77777777" w:rsidR="000D7A70" w:rsidRPr="00376AFB" w:rsidRDefault="000D7A70" w:rsidP="000D7A70">
      <w:pPr>
        <w:widowControl/>
        <w:numPr>
          <w:ilvl w:val="0"/>
          <w:numId w:val="46"/>
        </w:numPr>
        <w:tabs>
          <w:tab w:val="clear" w:pos="720"/>
          <w:tab w:val="num" w:pos="1514"/>
        </w:tabs>
        <w:suppressAutoHyphens/>
        <w:autoSpaceDE/>
        <w:spacing w:after="5"/>
        <w:ind w:left="1078" w:right="1980" w:hanging="294"/>
        <w:jc w:val="both"/>
        <w:textAlignment w:val="baseline"/>
        <w:rPr>
          <w:color w:val="000000"/>
          <w:lang w:eastAsia="pl-PL"/>
        </w:rPr>
      </w:pPr>
      <w:r w:rsidRPr="00376AFB">
        <w:rPr>
          <w:b/>
          <w:bCs/>
          <w:color w:val="000000"/>
          <w:lang w:eastAsia="pl-PL"/>
        </w:rPr>
        <w:t>Zarządzanie użytkownikami</w:t>
      </w:r>
      <w:r w:rsidRPr="00376AFB">
        <w:rPr>
          <w:color w:val="000000"/>
          <w:lang w:eastAsia="pl-PL"/>
        </w:rPr>
        <w:t>: Kontrola uprawnień personelu, w tym synchronizacja z bazą personelu w HIS.</w:t>
      </w:r>
    </w:p>
    <w:p w14:paraId="08F690AB" w14:textId="77777777" w:rsidR="000D7A70" w:rsidRPr="00376AFB" w:rsidRDefault="000D7A70" w:rsidP="000D7A70">
      <w:pPr>
        <w:widowControl/>
        <w:numPr>
          <w:ilvl w:val="0"/>
          <w:numId w:val="46"/>
        </w:numPr>
        <w:tabs>
          <w:tab w:val="clear" w:pos="720"/>
          <w:tab w:val="num" w:pos="1514"/>
        </w:tabs>
        <w:suppressAutoHyphens/>
        <w:autoSpaceDE/>
        <w:spacing w:after="5"/>
        <w:ind w:left="1078" w:right="1980" w:hanging="294"/>
        <w:jc w:val="both"/>
        <w:textAlignment w:val="baseline"/>
        <w:rPr>
          <w:color w:val="000000"/>
          <w:lang w:eastAsia="pl-PL"/>
        </w:rPr>
      </w:pPr>
      <w:r w:rsidRPr="00376AFB">
        <w:rPr>
          <w:b/>
          <w:bCs/>
          <w:color w:val="000000"/>
          <w:lang w:eastAsia="pl-PL"/>
        </w:rPr>
        <w:t>Bezpieczeństwo danych</w:t>
      </w:r>
      <w:r w:rsidRPr="00376AFB">
        <w:rPr>
          <w:color w:val="000000"/>
          <w:lang w:eastAsia="pl-PL"/>
        </w:rPr>
        <w:t xml:space="preserve">: Zgodność z wymogami ochrony danych osobowych i </w:t>
      </w:r>
      <w:proofErr w:type="spellStart"/>
      <w:r w:rsidRPr="00376AFB">
        <w:rPr>
          <w:color w:val="000000"/>
          <w:lang w:eastAsia="pl-PL"/>
        </w:rPr>
        <w:t>cyberbezpieczeństwa</w:t>
      </w:r>
      <w:proofErr w:type="spellEnd"/>
      <w:r w:rsidRPr="00376AFB">
        <w:rPr>
          <w:color w:val="000000"/>
          <w:lang w:eastAsia="pl-PL"/>
        </w:rPr>
        <w:t xml:space="preserve"> (np. szyfrowanie transmisji).</w:t>
      </w:r>
    </w:p>
    <w:p w14:paraId="7618938F" w14:textId="77777777" w:rsidR="000D7A70" w:rsidRPr="00376AFB" w:rsidRDefault="000D7A70" w:rsidP="000D7A70">
      <w:pPr>
        <w:widowControl/>
        <w:numPr>
          <w:ilvl w:val="0"/>
          <w:numId w:val="46"/>
        </w:numPr>
        <w:tabs>
          <w:tab w:val="clear" w:pos="720"/>
          <w:tab w:val="num" w:pos="1514"/>
        </w:tabs>
        <w:suppressAutoHyphens/>
        <w:autoSpaceDE/>
        <w:spacing w:after="5"/>
        <w:ind w:left="1078" w:right="1980" w:hanging="294"/>
        <w:jc w:val="both"/>
        <w:textAlignment w:val="baseline"/>
        <w:rPr>
          <w:color w:val="000000"/>
          <w:lang w:eastAsia="pl-PL"/>
        </w:rPr>
      </w:pPr>
      <w:r w:rsidRPr="00376AFB">
        <w:rPr>
          <w:b/>
          <w:bCs/>
          <w:color w:val="000000"/>
          <w:lang w:eastAsia="pl-PL"/>
        </w:rPr>
        <w:t>Zarządzanie jakością</w:t>
      </w:r>
      <w:r w:rsidRPr="00376AFB">
        <w:rPr>
          <w:color w:val="000000"/>
          <w:lang w:eastAsia="pl-PL"/>
        </w:rPr>
        <w:t>: Automatyczna blokada urządzenia w przypadku negatywnego wyniku kontroli jakości (QC) lub upływu terminu ważności odczynników.</w:t>
      </w:r>
    </w:p>
    <w:p w14:paraId="27E1D1EE" w14:textId="77777777" w:rsidR="000D7A70" w:rsidRPr="00376AFB" w:rsidRDefault="000D7A70" w:rsidP="000D7A70">
      <w:pPr>
        <w:widowControl/>
        <w:numPr>
          <w:ilvl w:val="0"/>
          <w:numId w:val="46"/>
        </w:numPr>
        <w:tabs>
          <w:tab w:val="clear" w:pos="720"/>
          <w:tab w:val="num" w:pos="1514"/>
        </w:tabs>
        <w:suppressAutoHyphens/>
        <w:autoSpaceDE/>
        <w:spacing w:after="5"/>
        <w:ind w:left="1078" w:right="1980" w:hanging="294"/>
        <w:jc w:val="both"/>
        <w:textAlignment w:val="baseline"/>
        <w:rPr>
          <w:b/>
          <w:bCs/>
          <w:color w:val="000000"/>
          <w:lang w:eastAsia="pl-PL"/>
        </w:rPr>
      </w:pPr>
      <w:r w:rsidRPr="00376AFB">
        <w:rPr>
          <w:b/>
          <w:bCs/>
          <w:color w:val="000000"/>
          <w:lang w:eastAsia="pl-PL"/>
        </w:rPr>
        <w:t>System zapewnia zgodność z aktualnymi przepisami w sprawie standardów organizacyjnych badań laboratoryjnych parametrów krytycznych wykonywanych w materiale biologicznym</w:t>
      </w:r>
    </w:p>
    <w:p w14:paraId="6501BCFA" w14:textId="77777777" w:rsidR="004F1E9A" w:rsidRPr="00376AFB" w:rsidRDefault="004F1E9A" w:rsidP="00376AFB">
      <w:pPr>
        <w:widowControl/>
        <w:suppressAutoHyphens/>
        <w:autoSpaceDE/>
        <w:jc w:val="both"/>
        <w:textAlignment w:val="baseline"/>
        <w:rPr>
          <w:color w:val="000000"/>
          <w:lang w:eastAsia="pl-PL"/>
        </w:rPr>
      </w:pPr>
    </w:p>
    <w:p w14:paraId="25C7EA33" w14:textId="45D003A9" w:rsidR="000D7A70" w:rsidRPr="00376AFB" w:rsidRDefault="000D7A70" w:rsidP="000D7A70">
      <w:pPr>
        <w:widowControl/>
        <w:suppressAutoHyphens/>
        <w:autoSpaceDE/>
        <w:ind w:left="284" w:firstLine="436"/>
        <w:jc w:val="both"/>
        <w:textAlignment w:val="baseline"/>
        <w:rPr>
          <w:b/>
          <w:bCs/>
          <w:color w:val="000000"/>
          <w:lang w:eastAsia="pl-PL"/>
        </w:rPr>
      </w:pPr>
      <w:r w:rsidRPr="00376AFB">
        <w:rPr>
          <w:b/>
          <w:bCs/>
          <w:color w:val="000000"/>
          <w:lang w:eastAsia="pl-PL"/>
        </w:rPr>
        <w:t xml:space="preserve">b) </w:t>
      </w:r>
      <w:r w:rsidRPr="00376AFB">
        <w:rPr>
          <w:b/>
          <w:bCs/>
          <w:color w:val="000000"/>
          <w:lang w:eastAsia="pl-PL"/>
        </w:rPr>
        <w:tab/>
        <w:t>Zakres wdrożenia i integracji</w:t>
      </w:r>
    </w:p>
    <w:p w14:paraId="017064A6" w14:textId="77777777" w:rsidR="000D7A70" w:rsidRPr="00376AFB" w:rsidRDefault="000D7A70" w:rsidP="000D7A70">
      <w:pPr>
        <w:widowControl/>
        <w:suppressAutoHyphens/>
        <w:autoSpaceDE/>
        <w:ind w:left="872" w:hanging="294"/>
        <w:jc w:val="both"/>
        <w:textAlignment w:val="baseline"/>
        <w:rPr>
          <w:color w:val="000000"/>
          <w:lang w:eastAsia="pl-PL"/>
        </w:rPr>
      </w:pPr>
      <w:r w:rsidRPr="00376AFB">
        <w:rPr>
          <w:color w:val="000000"/>
          <w:lang w:eastAsia="pl-PL"/>
        </w:rPr>
        <w:t>Wykonawca zobowiązany jest do:</w:t>
      </w:r>
    </w:p>
    <w:p w14:paraId="404BB122" w14:textId="77777777" w:rsidR="000D7A70" w:rsidRPr="00376AFB" w:rsidRDefault="000D7A70" w:rsidP="000D7A70">
      <w:pPr>
        <w:widowControl/>
        <w:numPr>
          <w:ilvl w:val="0"/>
          <w:numId w:val="47"/>
        </w:numPr>
        <w:tabs>
          <w:tab w:val="clear" w:pos="720"/>
          <w:tab w:val="num" w:pos="1308"/>
        </w:tabs>
        <w:suppressAutoHyphens/>
        <w:autoSpaceDE/>
        <w:spacing w:after="5"/>
        <w:ind w:left="872" w:right="1980" w:hanging="294"/>
        <w:jc w:val="both"/>
        <w:textAlignment w:val="baseline"/>
        <w:rPr>
          <w:color w:val="000000"/>
          <w:lang w:eastAsia="pl-PL"/>
        </w:rPr>
      </w:pPr>
      <w:bookmarkStart w:id="0" w:name="_Hlk226611832"/>
      <w:r w:rsidRPr="00376AFB">
        <w:rPr>
          <w:color w:val="000000"/>
          <w:lang w:eastAsia="pl-PL"/>
        </w:rPr>
        <w:t>Instalacji i konfiguracji serwera/oprogramowania.</w:t>
      </w:r>
    </w:p>
    <w:p w14:paraId="32D74DE1" w14:textId="77777777" w:rsidR="000D7A70" w:rsidRPr="00376AFB" w:rsidRDefault="000D7A70" w:rsidP="000D7A70">
      <w:pPr>
        <w:widowControl/>
        <w:numPr>
          <w:ilvl w:val="0"/>
          <w:numId w:val="47"/>
        </w:numPr>
        <w:tabs>
          <w:tab w:val="clear" w:pos="720"/>
          <w:tab w:val="num" w:pos="1308"/>
        </w:tabs>
        <w:suppressAutoHyphens/>
        <w:autoSpaceDE/>
        <w:spacing w:after="5"/>
        <w:ind w:left="872" w:right="1980" w:hanging="294"/>
        <w:jc w:val="both"/>
        <w:textAlignment w:val="baseline"/>
        <w:rPr>
          <w:color w:val="000000"/>
          <w:lang w:eastAsia="pl-PL"/>
        </w:rPr>
      </w:pPr>
      <w:r w:rsidRPr="00376AFB">
        <w:rPr>
          <w:color w:val="000000"/>
          <w:lang w:eastAsia="pl-PL"/>
        </w:rPr>
        <w:t xml:space="preserve">Dostarczenia licencji na podłączenie 15 urządzeń POC kompatybilnych z dostarczonym systemem, w tym 12 urządzeń typu </w:t>
      </w:r>
      <w:proofErr w:type="spellStart"/>
      <w:r w:rsidRPr="00376AFB">
        <w:rPr>
          <w:color w:val="000000"/>
          <w:lang w:eastAsia="pl-PL"/>
        </w:rPr>
        <w:t>glukometr</w:t>
      </w:r>
      <w:proofErr w:type="spellEnd"/>
      <w:r w:rsidRPr="00376AFB">
        <w:rPr>
          <w:color w:val="000000"/>
          <w:lang w:eastAsia="pl-PL"/>
        </w:rPr>
        <w:t xml:space="preserve"> oraz 3 urządzeń wieloparametrowych.</w:t>
      </w:r>
    </w:p>
    <w:p w14:paraId="08D37321" w14:textId="77777777" w:rsidR="000D7A70" w:rsidRPr="00376AFB" w:rsidRDefault="000D7A70" w:rsidP="000D7A70">
      <w:pPr>
        <w:widowControl/>
        <w:numPr>
          <w:ilvl w:val="0"/>
          <w:numId w:val="47"/>
        </w:numPr>
        <w:tabs>
          <w:tab w:val="clear" w:pos="720"/>
          <w:tab w:val="num" w:pos="1308"/>
        </w:tabs>
        <w:suppressAutoHyphens/>
        <w:autoSpaceDE/>
        <w:spacing w:after="5"/>
        <w:ind w:left="872" w:right="1980" w:hanging="294"/>
        <w:jc w:val="both"/>
        <w:textAlignment w:val="baseline"/>
        <w:rPr>
          <w:color w:val="000000"/>
          <w:lang w:eastAsia="pl-PL"/>
        </w:rPr>
      </w:pPr>
      <w:r w:rsidRPr="00376AFB">
        <w:rPr>
          <w:color w:val="000000"/>
          <w:lang w:eastAsia="pl-PL"/>
        </w:rPr>
        <w:t>Podłączenie wskazanych urządzeń POC.</w:t>
      </w:r>
    </w:p>
    <w:p w14:paraId="32F469EB" w14:textId="77777777" w:rsidR="000D7A70" w:rsidRPr="00376AFB" w:rsidRDefault="000D7A70" w:rsidP="000D7A70">
      <w:pPr>
        <w:widowControl/>
        <w:numPr>
          <w:ilvl w:val="0"/>
          <w:numId w:val="47"/>
        </w:numPr>
        <w:tabs>
          <w:tab w:val="clear" w:pos="720"/>
          <w:tab w:val="num" w:pos="1308"/>
        </w:tabs>
        <w:suppressAutoHyphens/>
        <w:autoSpaceDE/>
        <w:spacing w:after="5"/>
        <w:ind w:left="872" w:right="1980" w:hanging="294"/>
        <w:jc w:val="both"/>
        <w:textAlignment w:val="baseline"/>
        <w:rPr>
          <w:color w:val="000000"/>
          <w:lang w:eastAsia="pl-PL"/>
        </w:rPr>
      </w:pPr>
      <w:r w:rsidRPr="00376AFB">
        <w:rPr>
          <w:color w:val="000000"/>
          <w:lang w:eastAsia="pl-PL"/>
        </w:rPr>
        <w:t xml:space="preserve">Zapewnienia dwukierunkowej integracji: zlecenie badania w </w:t>
      </w:r>
      <w:proofErr w:type="gramStart"/>
      <w:r w:rsidRPr="00376AFB">
        <w:rPr>
          <w:color w:val="000000"/>
          <w:lang w:eastAsia="pl-PL"/>
        </w:rPr>
        <w:t>HIS,  realizacja</w:t>
      </w:r>
      <w:proofErr w:type="gramEnd"/>
      <w:r w:rsidRPr="00376AFB">
        <w:rPr>
          <w:color w:val="000000"/>
          <w:lang w:eastAsia="pl-PL"/>
        </w:rPr>
        <w:t xml:space="preserve"> na urządzeniu oraz powrót wyniku do karty pacjenta.</w:t>
      </w:r>
    </w:p>
    <w:p w14:paraId="6590274C" w14:textId="77777777" w:rsidR="000D7A70" w:rsidRPr="00376AFB" w:rsidRDefault="000D7A70" w:rsidP="000D7A70">
      <w:pPr>
        <w:widowControl/>
        <w:numPr>
          <w:ilvl w:val="0"/>
          <w:numId w:val="47"/>
        </w:numPr>
        <w:tabs>
          <w:tab w:val="clear" w:pos="720"/>
          <w:tab w:val="num" w:pos="1308"/>
        </w:tabs>
        <w:suppressAutoHyphens/>
        <w:autoSpaceDE/>
        <w:spacing w:after="5"/>
        <w:ind w:left="872" w:right="1980" w:hanging="294"/>
        <w:jc w:val="both"/>
        <w:textAlignment w:val="baseline"/>
        <w:rPr>
          <w:color w:val="000000"/>
          <w:lang w:eastAsia="pl-PL"/>
        </w:rPr>
      </w:pPr>
      <w:r w:rsidRPr="00376AFB">
        <w:rPr>
          <w:color w:val="000000"/>
          <w:lang w:eastAsia="pl-PL"/>
        </w:rPr>
        <w:t>Uzyskania niezbędnych zgód i certyfikatów od dostawcy systemu HIS na przeprowadzenie integracji.</w:t>
      </w:r>
    </w:p>
    <w:p w14:paraId="2288224E" w14:textId="0BC2BFE8" w:rsidR="000D7A70" w:rsidRPr="00376AFB" w:rsidRDefault="000D7A70" w:rsidP="00376AFB">
      <w:pPr>
        <w:widowControl/>
        <w:numPr>
          <w:ilvl w:val="0"/>
          <w:numId w:val="47"/>
        </w:numPr>
        <w:tabs>
          <w:tab w:val="clear" w:pos="720"/>
          <w:tab w:val="num" w:pos="1308"/>
        </w:tabs>
        <w:suppressAutoHyphens/>
        <w:autoSpaceDE/>
        <w:spacing w:after="5"/>
        <w:ind w:left="872" w:right="1980" w:hanging="294"/>
        <w:jc w:val="both"/>
        <w:textAlignment w:val="baseline"/>
        <w:rPr>
          <w:color w:val="000000"/>
          <w:lang w:eastAsia="pl-PL"/>
        </w:rPr>
      </w:pPr>
      <w:r w:rsidRPr="00376AFB">
        <w:rPr>
          <w:color w:val="000000"/>
          <w:lang w:eastAsia="pl-PL"/>
        </w:rPr>
        <w:t>Wszelkie koszty związane z integracją z systemem HIS są częścią oferty.</w:t>
      </w:r>
      <w:bookmarkEnd w:id="0"/>
    </w:p>
    <w:p w14:paraId="5B98E05A" w14:textId="77777777" w:rsidR="000D7A70" w:rsidRPr="00376AFB" w:rsidRDefault="000D7A70" w:rsidP="000D7A70">
      <w:pPr>
        <w:widowControl/>
        <w:suppressAutoHyphens/>
        <w:autoSpaceDE/>
        <w:ind w:left="284"/>
        <w:jc w:val="both"/>
        <w:textAlignment w:val="baseline"/>
        <w:rPr>
          <w:color w:val="000000"/>
          <w:lang w:eastAsia="pl-PL"/>
        </w:rPr>
      </w:pPr>
    </w:p>
    <w:p w14:paraId="12E3CA9E" w14:textId="2E483BEE" w:rsidR="000D7A70" w:rsidRPr="00376AFB" w:rsidRDefault="000D7A70" w:rsidP="000D7A70">
      <w:pPr>
        <w:widowControl/>
        <w:suppressAutoHyphens/>
        <w:autoSpaceDE/>
        <w:ind w:left="284" w:firstLine="294"/>
        <w:jc w:val="both"/>
        <w:textAlignment w:val="baseline"/>
        <w:rPr>
          <w:b/>
          <w:bCs/>
          <w:color w:val="000000"/>
          <w:lang w:eastAsia="pl-PL"/>
        </w:rPr>
      </w:pPr>
      <w:r w:rsidRPr="00376AFB">
        <w:rPr>
          <w:b/>
          <w:bCs/>
          <w:color w:val="000000"/>
          <w:lang w:eastAsia="pl-PL"/>
        </w:rPr>
        <w:t>c) Gwarancja, wsparcie i licencjonowanie</w:t>
      </w:r>
    </w:p>
    <w:p w14:paraId="47E0D4C8" w14:textId="77777777" w:rsidR="000D7A70" w:rsidRPr="00376AFB" w:rsidRDefault="000D7A70" w:rsidP="000D7A70">
      <w:pPr>
        <w:widowControl/>
        <w:numPr>
          <w:ilvl w:val="0"/>
          <w:numId w:val="48"/>
        </w:numPr>
        <w:tabs>
          <w:tab w:val="clear" w:pos="720"/>
          <w:tab w:val="num" w:pos="1308"/>
        </w:tabs>
        <w:suppressAutoHyphens/>
        <w:autoSpaceDE/>
        <w:spacing w:after="5"/>
        <w:ind w:left="872" w:right="1980" w:hanging="294"/>
        <w:jc w:val="both"/>
        <w:textAlignment w:val="baseline"/>
        <w:rPr>
          <w:color w:val="000000"/>
          <w:lang w:eastAsia="pl-PL"/>
        </w:rPr>
      </w:pPr>
      <w:r w:rsidRPr="00376AFB">
        <w:rPr>
          <w:b/>
          <w:bCs/>
          <w:color w:val="000000"/>
          <w:lang w:eastAsia="pl-PL"/>
        </w:rPr>
        <w:t>Okres obowiązywania</w:t>
      </w:r>
      <w:r w:rsidRPr="00376AFB">
        <w:rPr>
          <w:color w:val="000000"/>
          <w:lang w:eastAsia="pl-PL"/>
        </w:rPr>
        <w:t xml:space="preserve">: 3 lata (36 miesięcy) </w:t>
      </w:r>
      <w:bookmarkStart w:id="1" w:name="_Hlk226612540"/>
      <w:r w:rsidRPr="00376AFB">
        <w:rPr>
          <w:color w:val="000000"/>
          <w:lang w:eastAsia="pl-PL"/>
        </w:rPr>
        <w:t>od daty podpisania protokołu odbioru końcowego.</w:t>
      </w:r>
    </w:p>
    <w:bookmarkEnd w:id="1"/>
    <w:p w14:paraId="7CCCD797" w14:textId="77777777" w:rsidR="008509C6" w:rsidRPr="00376AFB" w:rsidRDefault="000D7A70" w:rsidP="008509C6">
      <w:pPr>
        <w:widowControl/>
        <w:numPr>
          <w:ilvl w:val="0"/>
          <w:numId w:val="48"/>
        </w:numPr>
        <w:tabs>
          <w:tab w:val="clear" w:pos="720"/>
          <w:tab w:val="num" w:pos="1308"/>
        </w:tabs>
        <w:suppressAutoHyphens/>
        <w:autoSpaceDE/>
        <w:spacing w:after="5"/>
        <w:ind w:left="872" w:right="1980" w:hanging="294"/>
        <w:jc w:val="both"/>
        <w:textAlignment w:val="baseline"/>
        <w:rPr>
          <w:color w:val="000000"/>
          <w:lang w:eastAsia="pl-PL"/>
        </w:rPr>
      </w:pPr>
      <w:r w:rsidRPr="00376AFB">
        <w:rPr>
          <w:b/>
          <w:bCs/>
          <w:color w:val="000000"/>
          <w:lang w:eastAsia="pl-PL"/>
        </w:rPr>
        <w:t>Wsparcie techniczne</w:t>
      </w:r>
      <w:r w:rsidRPr="00376AFB">
        <w:rPr>
          <w:color w:val="000000"/>
          <w:lang w:eastAsia="pl-PL"/>
        </w:rPr>
        <w:t>: Dostęp do aktualizacji oprogramowania, poprawek bezpieczeństwa oraz serwisu w języku polskim.</w:t>
      </w:r>
    </w:p>
    <w:p w14:paraId="44614326" w14:textId="0358B2B7" w:rsidR="000D7A70" w:rsidRPr="00376AFB" w:rsidRDefault="000D7A70" w:rsidP="008509C6">
      <w:pPr>
        <w:widowControl/>
        <w:numPr>
          <w:ilvl w:val="0"/>
          <w:numId w:val="48"/>
        </w:numPr>
        <w:tabs>
          <w:tab w:val="clear" w:pos="720"/>
          <w:tab w:val="num" w:pos="1308"/>
        </w:tabs>
        <w:suppressAutoHyphens/>
        <w:autoSpaceDE/>
        <w:spacing w:after="5"/>
        <w:ind w:left="872" w:right="1980" w:hanging="294"/>
        <w:jc w:val="both"/>
        <w:textAlignment w:val="baseline"/>
        <w:rPr>
          <w:color w:val="000000"/>
          <w:lang w:eastAsia="pl-PL"/>
        </w:rPr>
      </w:pPr>
      <w:r w:rsidRPr="00376AFB">
        <w:rPr>
          <w:b/>
          <w:bCs/>
          <w:color w:val="000000"/>
          <w:lang w:eastAsia="pl-PL"/>
        </w:rPr>
        <w:t>Szkolenia</w:t>
      </w:r>
      <w:r w:rsidRPr="00376AFB">
        <w:rPr>
          <w:color w:val="000000"/>
          <w:lang w:eastAsia="pl-PL"/>
        </w:rPr>
        <w:t>: Przeszkolenie administratorów IT oraz personelu medycznego z zakresu obsługi systemu</w:t>
      </w:r>
    </w:p>
    <w:p w14:paraId="3E42703C" w14:textId="77777777" w:rsidR="000D7A70" w:rsidRPr="004F0141" w:rsidRDefault="000D7A70" w:rsidP="000D7A70">
      <w:pPr>
        <w:widowControl/>
        <w:autoSpaceDE/>
        <w:autoSpaceDN/>
        <w:spacing w:line="276" w:lineRule="auto"/>
        <w:contextualSpacing/>
        <w:jc w:val="both"/>
        <w:rPr>
          <w:rFonts w:eastAsia="Calibri"/>
          <w:b/>
          <w:bCs/>
          <w:kern w:val="2"/>
          <w14:ligatures w14:val="standardContextual"/>
        </w:rPr>
      </w:pPr>
    </w:p>
    <w:p w14:paraId="7F71C5F5" w14:textId="77777777" w:rsidR="00BA2881" w:rsidRDefault="00B303DA" w:rsidP="00B303DA">
      <w:pPr>
        <w:pStyle w:val="Akapitzlist"/>
        <w:numPr>
          <w:ilvl w:val="0"/>
          <w:numId w:val="45"/>
        </w:numPr>
        <w:tabs>
          <w:tab w:val="left" w:pos="706"/>
          <w:tab w:val="left" w:pos="787"/>
        </w:tabs>
        <w:spacing w:before="122" w:line="276" w:lineRule="auto"/>
        <w:ind w:right="392"/>
      </w:pPr>
      <w:r>
        <w:t>Wykonawca</w:t>
      </w:r>
      <w:r>
        <w:rPr>
          <w:spacing w:val="40"/>
        </w:rPr>
        <w:t xml:space="preserve"> </w:t>
      </w:r>
      <w:r>
        <w:t>oświadcza,</w:t>
      </w:r>
      <w:r>
        <w:rPr>
          <w:spacing w:val="40"/>
        </w:rPr>
        <w:t xml:space="preserve"> </w:t>
      </w:r>
      <w:r>
        <w:t>że</w:t>
      </w:r>
      <w:r>
        <w:rPr>
          <w:spacing w:val="40"/>
        </w:rPr>
        <w:t xml:space="preserve"> </w:t>
      </w:r>
      <w:r>
        <w:t>dostarczony</w:t>
      </w:r>
      <w:r>
        <w:rPr>
          <w:spacing w:val="40"/>
        </w:rPr>
        <w:t xml:space="preserve"> </w:t>
      </w:r>
      <w:r>
        <w:t>Przedmiot</w:t>
      </w:r>
      <w:r>
        <w:rPr>
          <w:spacing w:val="40"/>
        </w:rPr>
        <w:t xml:space="preserve"> </w:t>
      </w:r>
      <w:r>
        <w:t>Umowy</w:t>
      </w:r>
      <w:r>
        <w:rPr>
          <w:spacing w:val="40"/>
        </w:rPr>
        <w:t xml:space="preserve"> </w:t>
      </w:r>
      <w:r>
        <w:t>zgodny</w:t>
      </w:r>
      <w:r>
        <w:rPr>
          <w:spacing w:val="40"/>
        </w:rPr>
        <w:t xml:space="preserve"> </w:t>
      </w:r>
      <w:r>
        <w:t>będzie</w:t>
      </w:r>
      <w:r>
        <w:rPr>
          <w:spacing w:val="40"/>
        </w:rPr>
        <w:t xml:space="preserve"> </w:t>
      </w:r>
      <w:r>
        <w:t>z</w:t>
      </w:r>
      <w:r>
        <w:rPr>
          <w:spacing w:val="40"/>
        </w:rPr>
        <w:t xml:space="preserve"> </w:t>
      </w:r>
      <w:r>
        <w:t>ofertą,</w:t>
      </w:r>
      <w:r>
        <w:rPr>
          <w:spacing w:val="40"/>
        </w:rPr>
        <w:t xml:space="preserve"> </w:t>
      </w:r>
      <w:r>
        <w:t>sporządzoną</w:t>
      </w:r>
      <w:r>
        <w:rPr>
          <w:spacing w:val="40"/>
        </w:rPr>
        <w:t xml:space="preserve"> </w:t>
      </w:r>
      <w:r>
        <w:t>na podstawie wymagań Zamawiającego określonych w Specyfikacji Warunków Zamówienia, zwanej dalej</w:t>
      </w:r>
    </w:p>
    <w:p w14:paraId="4AC450D3" w14:textId="1107D7DE" w:rsidR="00BA2881" w:rsidRDefault="00B303DA">
      <w:pPr>
        <w:pStyle w:val="Tekstpodstawowy"/>
        <w:spacing w:line="252" w:lineRule="exact"/>
        <w:ind w:left="787"/>
        <w:jc w:val="left"/>
      </w:pPr>
      <w:r>
        <w:lastRenderedPageBreak/>
        <w:t>„SWZ</w:t>
      </w:r>
      <w:proofErr w:type="gramStart"/>
      <w:r>
        <w:t>”,</w:t>
      </w:r>
      <w:proofErr w:type="gramEnd"/>
      <w:r>
        <w:rPr>
          <w:spacing w:val="7"/>
        </w:rPr>
        <w:t xml:space="preserve"> </w:t>
      </w:r>
      <w:r>
        <w:t>oraz</w:t>
      </w:r>
      <w:r>
        <w:rPr>
          <w:spacing w:val="8"/>
        </w:rPr>
        <w:t xml:space="preserve"> </w:t>
      </w:r>
      <w:r>
        <w:t>w</w:t>
      </w:r>
      <w:r>
        <w:rPr>
          <w:spacing w:val="8"/>
        </w:rPr>
        <w:t xml:space="preserve"> </w:t>
      </w:r>
      <w:r>
        <w:t>Opisie</w:t>
      </w:r>
      <w:r>
        <w:rPr>
          <w:spacing w:val="10"/>
        </w:rPr>
        <w:t xml:space="preserve"> </w:t>
      </w:r>
      <w:r>
        <w:t>Przedmiotu</w:t>
      </w:r>
      <w:r>
        <w:rPr>
          <w:spacing w:val="10"/>
        </w:rPr>
        <w:t xml:space="preserve"> </w:t>
      </w:r>
      <w:r>
        <w:t>Zamówienia</w:t>
      </w:r>
      <w:r>
        <w:rPr>
          <w:spacing w:val="7"/>
        </w:rPr>
        <w:t xml:space="preserve"> </w:t>
      </w:r>
      <w:r>
        <w:t>stanowiącym</w:t>
      </w:r>
      <w:r>
        <w:rPr>
          <w:spacing w:val="9"/>
        </w:rPr>
        <w:t xml:space="preserve"> </w:t>
      </w:r>
      <w:r>
        <w:t>Załącznik</w:t>
      </w:r>
      <w:r>
        <w:rPr>
          <w:spacing w:val="7"/>
        </w:rPr>
        <w:t xml:space="preserve"> </w:t>
      </w:r>
      <w:r>
        <w:t>nr</w:t>
      </w:r>
      <w:r>
        <w:rPr>
          <w:spacing w:val="10"/>
        </w:rPr>
        <w:t xml:space="preserve"> </w:t>
      </w:r>
      <w:r w:rsidR="004F0141">
        <w:t>5</w:t>
      </w:r>
      <w:r>
        <w:rPr>
          <w:spacing w:val="10"/>
        </w:rPr>
        <w:t xml:space="preserve"> </w:t>
      </w:r>
      <w:r>
        <w:t>do</w:t>
      </w:r>
      <w:r>
        <w:rPr>
          <w:spacing w:val="9"/>
        </w:rPr>
        <w:t xml:space="preserve"> </w:t>
      </w:r>
      <w:r>
        <w:t>Umowy,</w:t>
      </w:r>
      <w:r>
        <w:rPr>
          <w:spacing w:val="12"/>
        </w:rPr>
        <w:t xml:space="preserve"> </w:t>
      </w:r>
      <w:r>
        <w:t>zwanym</w:t>
      </w:r>
      <w:r>
        <w:rPr>
          <w:spacing w:val="6"/>
        </w:rPr>
        <w:t xml:space="preserve"> </w:t>
      </w:r>
      <w:r>
        <w:rPr>
          <w:spacing w:val="-2"/>
        </w:rPr>
        <w:t>dalej</w:t>
      </w:r>
    </w:p>
    <w:p w14:paraId="685D7C33" w14:textId="77777777" w:rsidR="00BA2881" w:rsidRDefault="00B303DA">
      <w:pPr>
        <w:pStyle w:val="Tekstpodstawowy"/>
        <w:spacing w:before="37"/>
        <w:ind w:left="787"/>
        <w:jc w:val="left"/>
      </w:pPr>
      <w:r>
        <w:rPr>
          <w:spacing w:val="-2"/>
        </w:rPr>
        <w:t>„OPZ”.</w:t>
      </w:r>
    </w:p>
    <w:p w14:paraId="6572B0A7" w14:textId="77777777" w:rsidR="00BA2881" w:rsidRDefault="00B303DA" w:rsidP="00B303DA">
      <w:pPr>
        <w:pStyle w:val="Akapitzlist"/>
        <w:numPr>
          <w:ilvl w:val="0"/>
          <w:numId w:val="45"/>
        </w:numPr>
        <w:tabs>
          <w:tab w:val="left" w:pos="685"/>
          <w:tab w:val="left" w:pos="784"/>
        </w:tabs>
        <w:spacing w:before="158" w:line="276" w:lineRule="auto"/>
        <w:ind w:left="784" w:right="319" w:hanging="359"/>
      </w:pPr>
      <w:r>
        <w:t>W ramach Umowy Wykonawca zapewnieni gwarancję przez okres określony w OPZ, zabezpieczającą pełne i poprawne funkcjonowanie dostarczonego Przedmiotu Umowy w okresie jej trwania, liczonym od dnia podpisania bezusterkowego Protokołu odbioru końcowego.</w:t>
      </w:r>
    </w:p>
    <w:p w14:paraId="3D99F4CF" w14:textId="190929B3" w:rsidR="00BA2881" w:rsidRDefault="00B303DA" w:rsidP="00B303DA">
      <w:pPr>
        <w:pStyle w:val="Akapitzlist"/>
        <w:numPr>
          <w:ilvl w:val="0"/>
          <w:numId w:val="45"/>
        </w:numPr>
        <w:tabs>
          <w:tab w:val="left" w:pos="785"/>
          <w:tab w:val="left" w:pos="787"/>
        </w:tabs>
        <w:spacing w:before="120" w:line="276" w:lineRule="auto"/>
        <w:ind w:left="787" w:right="320" w:hanging="361"/>
      </w:pPr>
      <w:r>
        <w:t>Wykonawca oświadcza, że Przedmiot Umowy określony w ust. 1</w:t>
      </w:r>
      <w:r w:rsidR="00374971">
        <w:t xml:space="preserve"> i ust. 2</w:t>
      </w:r>
      <w:r>
        <w:t xml:space="preserve"> spełnia wszystkie parametry techniczne</w:t>
      </w:r>
      <w:r>
        <w:rPr>
          <w:spacing w:val="40"/>
        </w:rPr>
        <w:t xml:space="preserve"> </w:t>
      </w:r>
      <w:r>
        <w:t>i użytkowe określone przez Zamawiającego w opisie przedmiotu zamówienia.</w:t>
      </w:r>
    </w:p>
    <w:p w14:paraId="0E50FD00" w14:textId="77777777" w:rsidR="00BA2881" w:rsidRDefault="00B303DA" w:rsidP="00B303DA">
      <w:pPr>
        <w:pStyle w:val="Akapitzlist"/>
        <w:numPr>
          <w:ilvl w:val="0"/>
          <w:numId w:val="45"/>
        </w:numPr>
        <w:tabs>
          <w:tab w:val="left" w:pos="785"/>
          <w:tab w:val="left" w:pos="787"/>
        </w:tabs>
        <w:spacing w:before="120" w:line="276" w:lineRule="auto"/>
        <w:ind w:left="787" w:right="429" w:hanging="361"/>
      </w:pPr>
      <w:r>
        <w:t>Zważywszy,</w:t>
      </w:r>
      <w:r>
        <w:rPr>
          <w:spacing w:val="-3"/>
        </w:rPr>
        <w:t xml:space="preserve"> </w:t>
      </w:r>
      <w:r>
        <w:t>że</w:t>
      </w:r>
      <w:r>
        <w:rPr>
          <w:spacing w:val="-5"/>
        </w:rPr>
        <w:t xml:space="preserve"> </w:t>
      </w:r>
      <w:r>
        <w:t>wykonanie</w:t>
      </w:r>
      <w:r>
        <w:rPr>
          <w:spacing w:val="-5"/>
        </w:rPr>
        <w:t xml:space="preserve"> </w:t>
      </w:r>
      <w:r>
        <w:t>usług</w:t>
      </w:r>
      <w:r>
        <w:rPr>
          <w:spacing w:val="-8"/>
        </w:rPr>
        <w:t xml:space="preserve"> </w:t>
      </w:r>
      <w:r>
        <w:t>wdrożenia</w:t>
      </w:r>
      <w:r>
        <w:rPr>
          <w:spacing w:val="-5"/>
        </w:rPr>
        <w:t xml:space="preserve"> </w:t>
      </w:r>
      <w:r>
        <w:t>wymaga</w:t>
      </w:r>
      <w:r>
        <w:rPr>
          <w:spacing w:val="-5"/>
        </w:rPr>
        <w:t xml:space="preserve"> </w:t>
      </w:r>
      <w:r>
        <w:t>przetwarzania</w:t>
      </w:r>
      <w:r>
        <w:rPr>
          <w:spacing w:val="-5"/>
        </w:rPr>
        <w:t xml:space="preserve"> </w:t>
      </w:r>
      <w:r>
        <w:t>przez</w:t>
      </w:r>
      <w:r>
        <w:rPr>
          <w:spacing w:val="-7"/>
        </w:rPr>
        <w:t xml:space="preserve"> </w:t>
      </w:r>
      <w:r>
        <w:t>Wykonawcę</w:t>
      </w:r>
      <w:r>
        <w:rPr>
          <w:spacing w:val="-5"/>
        </w:rPr>
        <w:t xml:space="preserve"> </w:t>
      </w:r>
      <w:r>
        <w:t>danych</w:t>
      </w:r>
      <w:r>
        <w:rPr>
          <w:spacing w:val="-5"/>
        </w:rPr>
        <w:t xml:space="preserve"> </w:t>
      </w:r>
      <w:r>
        <w:t>osobowych, Zamawiający</w:t>
      </w:r>
      <w:r>
        <w:rPr>
          <w:spacing w:val="80"/>
        </w:rPr>
        <w:t xml:space="preserve"> </w:t>
      </w:r>
      <w:r>
        <w:t>powierza</w:t>
      </w:r>
      <w:r>
        <w:rPr>
          <w:spacing w:val="80"/>
        </w:rPr>
        <w:t xml:space="preserve"> </w:t>
      </w:r>
      <w:r>
        <w:t>Wykonawcy</w:t>
      </w:r>
      <w:r>
        <w:rPr>
          <w:spacing w:val="80"/>
        </w:rPr>
        <w:t xml:space="preserve"> </w:t>
      </w:r>
      <w:r>
        <w:t>przetwarzanie</w:t>
      </w:r>
      <w:r>
        <w:rPr>
          <w:spacing w:val="80"/>
        </w:rPr>
        <w:t xml:space="preserve"> </w:t>
      </w:r>
      <w:r>
        <w:t>danych</w:t>
      </w:r>
      <w:r>
        <w:rPr>
          <w:spacing w:val="80"/>
        </w:rPr>
        <w:t xml:space="preserve"> </w:t>
      </w:r>
      <w:r>
        <w:t>osobowych</w:t>
      </w:r>
      <w:r>
        <w:rPr>
          <w:spacing w:val="80"/>
        </w:rPr>
        <w:t xml:space="preserve"> </w:t>
      </w:r>
      <w:r>
        <w:t>na</w:t>
      </w:r>
      <w:r>
        <w:rPr>
          <w:spacing w:val="80"/>
        </w:rPr>
        <w:t xml:space="preserve"> </w:t>
      </w:r>
      <w:r>
        <w:t>warunkach</w:t>
      </w:r>
      <w:r>
        <w:rPr>
          <w:spacing w:val="80"/>
        </w:rPr>
        <w:t xml:space="preserve"> </w:t>
      </w:r>
      <w:r>
        <w:t>określonych w</w:t>
      </w:r>
      <w:r>
        <w:rPr>
          <w:spacing w:val="40"/>
        </w:rPr>
        <w:t xml:space="preserve"> </w:t>
      </w:r>
      <w:r>
        <w:t>Klauzulach</w:t>
      </w:r>
      <w:r>
        <w:rPr>
          <w:spacing w:val="40"/>
        </w:rPr>
        <w:t xml:space="preserve"> </w:t>
      </w:r>
      <w:r>
        <w:t>dotyczących</w:t>
      </w:r>
      <w:r>
        <w:rPr>
          <w:spacing w:val="40"/>
        </w:rPr>
        <w:t xml:space="preserve"> </w:t>
      </w:r>
      <w:r>
        <w:t>powierzenia</w:t>
      </w:r>
      <w:r>
        <w:rPr>
          <w:spacing w:val="40"/>
        </w:rPr>
        <w:t xml:space="preserve"> </w:t>
      </w:r>
      <w:r>
        <w:t>przetwarzania</w:t>
      </w:r>
      <w:r>
        <w:rPr>
          <w:spacing w:val="40"/>
        </w:rPr>
        <w:t xml:space="preserve"> </w:t>
      </w:r>
      <w:r>
        <w:t>danych</w:t>
      </w:r>
      <w:r>
        <w:rPr>
          <w:spacing w:val="40"/>
        </w:rPr>
        <w:t xml:space="preserve"> </w:t>
      </w:r>
      <w:r>
        <w:t>osobowych,</w:t>
      </w:r>
      <w:r>
        <w:rPr>
          <w:spacing w:val="40"/>
        </w:rPr>
        <w:t xml:space="preserve"> </w:t>
      </w:r>
      <w:r>
        <w:t>o</w:t>
      </w:r>
      <w:r>
        <w:rPr>
          <w:spacing w:val="40"/>
        </w:rPr>
        <w:t xml:space="preserve"> </w:t>
      </w:r>
      <w:r>
        <w:t>których</w:t>
      </w:r>
      <w:r>
        <w:rPr>
          <w:spacing w:val="40"/>
        </w:rPr>
        <w:t xml:space="preserve"> </w:t>
      </w:r>
      <w:r>
        <w:t>mowa</w:t>
      </w:r>
      <w:r>
        <w:rPr>
          <w:spacing w:val="40"/>
        </w:rPr>
        <w:t xml:space="preserve"> </w:t>
      </w:r>
      <w:r>
        <w:t>w</w:t>
      </w:r>
      <w:r>
        <w:rPr>
          <w:spacing w:val="40"/>
        </w:rPr>
        <w:t xml:space="preserve"> </w:t>
      </w:r>
      <w:r>
        <w:t>§</w:t>
      </w:r>
      <w:r>
        <w:rPr>
          <w:spacing w:val="40"/>
        </w:rPr>
        <w:t xml:space="preserve"> </w:t>
      </w:r>
      <w:r>
        <w:t>18</w:t>
      </w:r>
    </w:p>
    <w:p w14:paraId="5406A338" w14:textId="7A787BF8" w:rsidR="00BA2881" w:rsidRDefault="00B303DA" w:rsidP="00F2660F">
      <w:pPr>
        <w:pStyle w:val="Tekstpodstawowy"/>
        <w:spacing w:line="247" w:lineRule="exact"/>
        <w:ind w:left="787" w:right="429"/>
        <w:jc w:val="left"/>
        <w:rPr>
          <w:spacing w:val="-2"/>
        </w:rPr>
      </w:pPr>
      <w:r>
        <w:t>niniejszej</w:t>
      </w:r>
      <w:r>
        <w:rPr>
          <w:spacing w:val="-5"/>
        </w:rPr>
        <w:t xml:space="preserve"> </w:t>
      </w:r>
      <w:r>
        <w:rPr>
          <w:spacing w:val="-2"/>
        </w:rPr>
        <w:t>umowy.</w:t>
      </w:r>
    </w:p>
    <w:p w14:paraId="7B38C763" w14:textId="4C460931" w:rsidR="00D50CDD" w:rsidRDefault="00D50CDD" w:rsidP="00F2660F">
      <w:pPr>
        <w:pStyle w:val="Tekstpodstawowy"/>
        <w:spacing w:line="247" w:lineRule="exact"/>
        <w:ind w:left="787" w:right="429"/>
        <w:jc w:val="left"/>
        <w:rPr>
          <w:spacing w:val="-2"/>
        </w:rPr>
      </w:pPr>
    </w:p>
    <w:p w14:paraId="35DB69C1" w14:textId="77777777" w:rsidR="00D50CDD" w:rsidRDefault="00D50CDD" w:rsidP="00F2660F">
      <w:pPr>
        <w:pStyle w:val="Tekstpodstawowy"/>
        <w:spacing w:line="247" w:lineRule="exact"/>
        <w:ind w:left="787" w:right="429"/>
        <w:jc w:val="left"/>
      </w:pPr>
    </w:p>
    <w:p w14:paraId="1DB07A5B" w14:textId="77777777" w:rsidR="00BA2881" w:rsidRDefault="00B303DA">
      <w:pPr>
        <w:pStyle w:val="Nagwek3"/>
        <w:spacing w:before="162"/>
        <w:ind w:left="487" w:right="453"/>
        <w:jc w:val="center"/>
      </w:pPr>
      <w:r>
        <w:t>§</w:t>
      </w:r>
      <w:r>
        <w:rPr>
          <w:spacing w:val="-4"/>
        </w:rPr>
        <w:t xml:space="preserve"> </w:t>
      </w:r>
      <w:r>
        <w:t>2</w:t>
      </w:r>
      <w:r>
        <w:rPr>
          <w:spacing w:val="74"/>
          <w:w w:val="150"/>
        </w:rPr>
        <w:t xml:space="preserve"> </w:t>
      </w:r>
      <w:r>
        <w:t>Sposób</w:t>
      </w:r>
      <w:r>
        <w:rPr>
          <w:spacing w:val="-6"/>
        </w:rPr>
        <w:t xml:space="preserve"> </w:t>
      </w:r>
      <w:r>
        <w:t>wykonania</w:t>
      </w:r>
      <w:r>
        <w:rPr>
          <w:spacing w:val="-6"/>
        </w:rPr>
        <w:t xml:space="preserve"> </w:t>
      </w:r>
      <w:r>
        <w:t>obowiązków</w:t>
      </w:r>
      <w:r>
        <w:rPr>
          <w:spacing w:val="-5"/>
        </w:rPr>
        <w:t xml:space="preserve"> </w:t>
      </w:r>
      <w:r>
        <w:rPr>
          <w:spacing w:val="-2"/>
        </w:rPr>
        <w:t>Wykonawcy</w:t>
      </w:r>
    </w:p>
    <w:p w14:paraId="1652B4D3" w14:textId="77777777" w:rsidR="002A67C9" w:rsidRPr="002A67C9" w:rsidRDefault="002A67C9" w:rsidP="00B303DA">
      <w:pPr>
        <w:pStyle w:val="Akapitzlist"/>
        <w:numPr>
          <w:ilvl w:val="0"/>
          <w:numId w:val="26"/>
        </w:numPr>
        <w:tabs>
          <w:tab w:val="left" w:pos="851"/>
          <w:tab w:val="left" w:pos="1134"/>
        </w:tabs>
        <w:spacing w:line="276" w:lineRule="auto"/>
        <w:ind w:right="1334" w:hanging="435"/>
      </w:pPr>
      <w:r w:rsidRPr="002A67C9">
        <w:rPr>
          <w:lang w:eastAsia="pl-PL"/>
        </w:rPr>
        <w:t>Wykonawca zobowiązuje się do realizacji Przedmiotu Umowy zgodnie z OPZ, z należytą starannością oraz zgodnie z aktualną wiedzą techniczną.</w:t>
      </w:r>
    </w:p>
    <w:p w14:paraId="7DEFCC3A" w14:textId="77777777" w:rsidR="002A67C9" w:rsidRPr="002A67C9" w:rsidRDefault="002A67C9" w:rsidP="00B303DA">
      <w:pPr>
        <w:pStyle w:val="Akapitzlist"/>
        <w:numPr>
          <w:ilvl w:val="0"/>
          <w:numId w:val="26"/>
        </w:numPr>
        <w:tabs>
          <w:tab w:val="left" w:pos="851"/>
          <w:tab w:val="left" w:pos="1134"/>
        </w:tabs>
        <w:spacing w:line="276" w:lineRule="auto"/>
        <w:ind w:right="1334" w:hanging="435"/>
      </w:pPr>
      <w:r w:rsidRPr="002A67C9">
        <w:rPr>
          <w:lang w:eastAsia="pl-PL"/>
        </w:rPr>
        <w:t>W ramach realizacji Umowy Wykonawca zobowiązany jest do:</w:t>
      </w:r>
    </w:p>
    <w:p w14:paraId="737ADB82" w14:textId="77777777" w:rsidR="002A67C9" w:rsidRPr="006D72E6" w:rsidRDefault="002A67C9" w:rsidP="00B303DA">
      <w:pPr>
        <w:widowControl/>
        <w:numPr>
          <w:ilvl w:val="0"/>
          <w:numId w:val="29"/>
        </w:numPr>
        <w:tabs>
          <w:tab w:val="left" w:pos="851"/>
          <w:tab w:val="left" w:pos="1134"/>
        </w:tabs>
        <w:autoSpaceDE/>
        <w:autoSpaceDN/>
        <w:spacing w:line="276" w:lineRule="auto"/>
        <w:ind w:left="849" w:firstLine="2"/>
        <w:jc w:val="both"/>
        <w:rPr>
          <w:strike/>
          <w:lang w:eastAsia="pl-PL"/>
        </w:rPr>
      </w:pPr>
      <w:r w:rsidRPr="006D72E6">
        <w:rPr>
          <w:strike/>
          <w:lang w:eastAsia="pl-PL"/>
        </w:rPr>
        <w:t>dostarczenia i uruchomienia sprzętu w lokalizacjach wskazanych przez Zamawiającego,</w:t>
      </w:r>
    </w:p>
    <w:p w14:paraId="4B43EF9B" w14:textId="77777777" w:rsidR="002A67C9" w:rsidRPr="002A67C9" w:rsidRDefault="002A67C9" w:rsidP="00B303DA">
      <w:pPr>
        <w:widowControl/>
        <w:numPr>
          <w:ilvl w:val="0"/>
          <w:numId w:val="29"/>
        </w:numPr>
        <w:tabs>
          <w:tab w:val="left" w:pos="851"/>
          <w:tab w:val="left" w:pos="1134"/>
        </w:tabs>
        <w:autoSpaceDE/>
        <w:autoSpaceDN/>
        <w:spacing w:line="276" w:lineRule="auto"/>
        <w:ind w:left="849" w:firstLine="2"/>
        <w:jc w:val="both"/>
        <w:rPr>
          <w:lang w:eastAsia="pl-PL"/>
        </w:rPr>
      </w:pPr>
      <w:r w:rsidRPr="002A67C9">
        <w:rPr>
          <w:lang w:eastAsia="pl-PL"/>
        </w:rPr>
        <w:t>instalacji Systemu na infrastrukturze Zamawiającego,</w:t>
      </w:r>
    </w:p>
    <w:p w14:paraId="084BDE03" w14:textId="77777777" w:rsidR="002A67C9" w:rsidRPr="002A67C9" w:rsidRDefault="002A67C9" w:rsidP="00B303DA">
      <w:pPr>
        <w:widowControl/>
        <w:numPr>
          <w:ilvl w:val="0"/>
          <w:numId w:val="29"/>
        </w:numPr>
        <w:tabs>
          <w:tab w:val="left" w:pos="851"/>
          <w:tab w:val="left" w:pos="1134"/>
        </w:tabs>
        <w:autoSpaceDE/>
        <w:autoSpaceDN/>
        <w:spacing w:line="276" w:lineRule="auto"/>
        <w:ind w:left="849" w:firstLine="2"/>
        <w:jc w:val="both"/>
        <w:rPr>
          <w:lang w:eastAsia="pl-PL"/>
        </w:rPr>
      </w:pPr>
      <w:r w:rsidRPr="002A67C9">
        <w:rPr>
          <w:lang w:eastAsia="pl-PL"/>
        </w:rPr>
        <w:t>konfiguracji Systemu oraz jego parametryzacji,</w:t>
      </w:r>
    </w:p>
    <w:p w14:paraId="6190BE41" w14:textId="77777777" w:rsidR="002A67C9" w:rsidRPr="002A67C9" w:rsidRDefault="002A67C9" w:rsidP="00B303DA">
      <w:pPr>
        <w:widowControl/>
        <w:numPr>
          <w:ilvl w:val="0"/>
          <w:numId w:val="29"/>
        </w:numPr>
        <w:tabs>
          <w:tab w:val="left" w:pos="851"/>
          <w:tab w:val="left" w:pos="1134"/>
        </w:tabs>
        <w:autoSpaceDE/>
        <w:autoSpaceDN/>
        <w:spacing w:line="276" w:lineRule="auto"/>
        <w:ind w:left="849" w:firstLine="2"/>
        <w:jc w:val="both"/>
        <w:rPr>
          <w:lang w:eastAsia="pl-PL"/>
        </w:rPr>
      </w:pPr>
      <w:r w:rsidRPr="002A67C9">
        <w:rPr>
          <w:lang w:eastAsia="pl-PL"/>
        </w:rPr>
        <w:t xml:space="preserve">przeprowadzenia integracji z systemem </w:t>
      </w:r>
      <w:r w:rsidRPr="004F0141">
        <w:rPr>
          <w:lang w:eastAsia="pl-PL"/>
        </w:rPr>
        <w:t xml:space="preserve">HIS AMMS </w:t>
      </w:r>
      <w:r w:rsidRPr="002A67C9">
        <w:rPr>
          <w:lang w:eastAsia="pl-PL"/>
        </w:rPr>
        <w:t>we współpracy z jego dostawcą,</w:t>
      </w:r>
    </w:p>
    <w:p w14:paraId="08DFA10D" w14:textId="77777777" w:rsidR="002A67C9" w:rsidRPr="002A67C9" w:rsidRDefault="002A67C9" w:rsidP="00B303DA">
      <w:pPr>
        <w:widowControl/>
        <w:numPr>
          <w:ilvl w:val="0"/>
          <w:numId w:val="29"/>
        </w:numPr>
        <w:tabs>
          <w:tab w:val="left" w:pos="851"/>
          <w:tab w:val="left" w:pos="1134"/>
        </w:tabs>
        <w:autoSpaceDE/>
        <w:autoSpaceDN/>
        <w:spacing w:line="276" w:lineRule="auto"/>
        <w:ind w:left="849" w:firstLine="2"/>
        <w:jc w:val="both"/>
        <w:rPr>
          <w:lang w:eastAsia="pl-PL"/>
        </w:rPr>
      </w:pPr>
      <w:r w:rsidRPr="002A67C9">
        <w:rPr>
          <w:lang w:eastAsia="pl-PL"/>
        </w:rPr>
        <w:t>zapewnienia pełnej funkcjonalności Systemu zgodnie z OPZ.</w:t>
      </w:r>
    </w:p>
    <w:p w14:paraId="0632369C" w14:textId="77777777" w:rsidR="002A67C9" w:rsidRPr="002A67C9" w:rsidRDefault="002A67C9" w:rsidP="00B303DA">
      <w:pPr>
        <w:pStyle w:val="Akapitzlist"/>
        <w:widowControl/>
        <w:numPr>
          <w:ilvl w:val="0"/>
          <w:numId w:val="26"/>
        </w:numPr>
        <w:tabs>
          <w:tab w:val="left" w:pos="851"/>
          <w:tab w:val="left" w:pos="1134"/>
        </w:tabs>
        <w:autoSpaceDE/>
        <w:autoSpaceDN/>
        <w:spacing w:line="276" w:lineRule="auto"/>
        <w:ind w:hanging="435"/>
        <w:rPr>
          <w:lang w:eastAsia="pl-PL"/>
        </w:rPr>
      </w:pPr>
      <w:r w:rsidRPr="002A67C9">
        <w:rPr>
          <w:lang w:eastAsia="pl-PL"/>
        </w:rPr>
        <w:t>Wykonawca ponosi odpowiedzialność za wykonanie integracji Systemu z systemem HIS, w tym za:</w:t>
      </w:r>
    </w:p>
    <w:p w14:paraId="4F65ABB4" w14:textId="77777777" w:rsidR="002A67C9" w:rsidRPr="002A67C9" w:rsidRDefault="002A67C9" w:rsidP="00B303DA">
      <w:pPr>
        <w:widowControl/>
        <w:numPr>
          <w:ilvl w:val="0"/>
          <w:numId w:val="30"/>
        </w:numPr>
        <w:tabs>
          <w:tab w:val="left" w:pos="851"/>
          <w:tab w:val="left" w:pos="1134"/>
        </w:tabs>
        <w:autoSpaceDE/>
        <w:autoSpaceDN/>
        <w:spacing w:line="276" w:lineRule="auto"/>
        <w:ind w:left="849" w:right="429" w:firstLine="2"/>
        <w:jc w:val="both"/>
        <w:rPr>
          <w:lang w:eastAsia="pl-PL"/>
        </w:rPr>
      </w:pPr>
      <w:r w:rsidRPr="002A67C9">
        <w:rPr>
          <w:lang w:eastAsia="pl-PL"/>
        </w:rPr>
        <w:t>uzgodnienia techniczne z dostawcą systemu HIS,</w:t>
      </w:r>
    </w:p>
    <w:p w14:paraId="0A78F89A" w14:textId="77777777" w:rsidR="002A67C9" w:rsidRPr="002A67C9" w:rsidRDefault="002A67C9" w:rsidP="00B303DA">
      <w:pPr>
        <w:widowControl/>
        <w:numPr>
          <w:ilvl w:val="0"/>
          <w:numId w:val="30"/>
        </w:numPr>
        <w:tabs>
          <w:tab w:val="left" w:pos="851"/>
          <w:tab w:val="left" w:pos="1134"/>
        </w:tabs>
        <w:autoSpaceDE/>
        <w:autoSpaceDN/>
        <w:spacing w:line="276" w:lineRule="auto"/>
        <w:ind w:left="849" w:right="429" w:firstLine="2"/>
        <w:jc w:val="both"/>
        <w:rPr>
          <w:lang w:eastAsia="pl-PL"/>
        </w:rPr>
      </w:pPr>
      <w:r w:rsidRPr="002A67C9">
        <w:rPr>
          <w:lang w:eastAsia="pl-PL"/>
        </w:rPr>
        <w:t>wykonanie niezbędnych prac integracyjnych po stronie dostarczanego Systemu,</w:t>
      </w:r>
    </w:p>
    <w:p w14:paraId="5DE5E81C" w14:textId="77777777" w:rsidR="002A67C9" w:rsidRPr="002A67C9" w:rsidRDefault="002A67C9" w:rsidP="00B303DA">
      <w:pPr>
        <w:widowControl/>
        <w:numPr>
          <w:ilvl w:val="0"/>
          <w:numId w:val="30"/>
        </w:numPr>
        <w:tabs>
          <w:tab w:val="left" w:pos="851"/>
          <w:tab w:val="left" w:pos="1134"/>
        </w:tabs>
        <w:autoSpaceDE/>
        <w:autoSpaceDN/>
        <w:spacing w:line="276" w:lineRule="auto"/>
        <w:ind w:left="849" w:right="429" w:firstLine="2"/>
        <w:jc w:val="both"/>
        <w:rPr>
          <w:lang w:eastAsia="pl-PL"/>
        </w:rPr>
      </w:pPr>
      <w:r w:rsidRPr="002A67C9">
        <w:rPr>
          <w:lang w:eastAsia="pl-PL"/>
        </w:rPr>
        <w:t>zapewnienie poprawnej komunikacji między systemami.</w:t>
      </w:r>
    </w:p>
    <w:p w14:paraId="580674E7" w14:textId="77777777" w:rsidR="002A67C9" w:rsidRPr="002A67C9" w:rsidRDefault="002A67C9" w:rsidP="00B303DA">
      <w:pPr>
        <w:pStyle w:val="Akapitzlist"/>
        <w:widowControl/>
        <w:numPr>
          <w:ilvl w:val="0"/>
          <w:numId w:val="26"/>
        </w:numPr>
        <w:tabs>
          <w:tab w:val="left" w:pos="851"/>
          <w:tab w:val="left" w:pos="1134"/>
        </w:tabs>
        <w:autoSpaceDE/>
        <w:autoSpaceDN/>
        <w:spacing w:line="276" w:lineRule="auto"/>
        <w:ind w:right="429" w:hanging="435"/>
        <w:rPr>
          <w:lang w:eastAsia="pl-PL"/>
        </w:rPr>
      </w:pPr>
      <w:r w:rsidRPr="002A67C9">
        <w:rPr>
          <w:lang w:eastAsia="pl-PL"/>
        </w:rPr>
        <w:t>Wykonawca oświadcza, że realizacja integracji nie będzie wymagała ponoszenia przez Zamawiającego dodatkowych kosztów na rzecz dostawcy systemu HIS.</w:t>
      </w:r>
    </w:p>
    <w:p w14:paraId="0ABFAFFE" w14:textId="77777777" w:rsidR="002A67C9" w:rsidRPr="002A67C9" w:rsidRDefault="002A67C9" w:rsidP="00B303DA">
      <w:pPr>
        <w:pStyle w:val="Akapitzlist"/>
        <w:widowControl/>
        <w:numPr>
          <w:ilvl w:val="0"/>
          <w:numId w:val="26"/>
        </w:numPr>
        <w:tabs>
          <w:tab w:val="left" w:pos="851"/>
          <w:tab w:val="left" w:pos="1134"/>
        </w:tabs>
        <w:autoSpaceDE/>
        <w:autoSpaceDN/>
        <w:spacing w:line="276" w:lineRule="auto"/>
        <w:ind w:right="429" w:hanging="435"/>
        <w:rPr>
          <w:lang w:eastAsia="pl-PL"/>
        </w:rPr>
      </w:pPr>
      <w:r w:rsidRPr="002A67C9">
        <w:rPr>
          <w:lang w:eastAsia="pl-PL"/>
        </w:rPr>
        <w:t>Wykonawca zobowiązuje się do przekazania Zamawiającemu:</w:t>
      </w:r>
    </w:p>
    <w:p w14:paraId="76CF503A" w14:textId="77777777" w:rsidR="002A67C9" w:rsidRPr="002A67C9" w:rsidRDefault="002A67C9" w:rsidP="00B303DA">
      <w:pPr>
        <w:widowControl/>
        <w:numPr>
          <w:ilvl w:val="0"/>
          <w:numId w:val="31"/>
        </w:numPr>
        <w:tabs>
          <w:tab w:val="left" w:pos="851"/>
          <w:tab w:val="left" w:pos="1134"/>
        </w:tabs>
        <w:autoSpaceDE/>
        <w:autoSpaceDN/>
        <w:spacing w:after="100" w:afterAutospacing="1" w:line="276" w:lineRule="auto"/>
        <w:ind w:left="849" w:right="429" w:firstLine="2"/>
        <w:jc w:val="both"/>
        <w:rPr>
          <w:lang w:eastAsia="pl-PL"/>
        </w:rPr>
      </w:pPr>
      <w:r w:rsidRPr="002A67C9">
        <w:rPr>
          <w:lang w:eastAsia="pl-PL"/>
        </w:rPr>
        <w:t>dokumentacji technicznej i użytkowej Systemu,</w:t>
      </w:r>
    </w:p>
    <w:p w14:paraId="0A45C0AD" w14:textId="77777777" w:rsidR="002A67C9" w:rsidRPr="002A67C9" w:rsidRDefault="002A67C9" w:rsidP="00B303DA">
      <w:pPr>
        <w:widowControl/>
        <w:numPr>
          <w:ilvl w:val="0"/>
          <w:numId w:val="31"/>
        </w:numPr>
        <w:tabs>
          <w:tab w:val="left" w:pos="851"/>
          <w:tab w:val="left" w:pos="1134"/>
        </w:tabs>
        <w:autoSpaceDE/>
        <w:autoSpaceDN/>
        <w:spacing w:after="100" w:afterAutospacing="1" w:line="276" w:lineRule="auto"/>
        <w:ind w:left="849" w:right="429" w:firstLine="2"/>
        <w:jc w:val="both"/>
        <w:rPr>
          <w:lang w:eastAsia="pl-PL"/>
        </w:rPr>
      </w:pPr>
      <w:r w:rsidRPr="002A67C9">
        <w:rPr>
          <w:lang w:eastAsia="pl-PL"/>
        </w:rPr>
        <w:t>instrukcji obsługi,</w:t>
      </w:r>
    </w:p>
    <w:p w14:paraId="30FD6D36" w14:textId="77777777" w:rsidR="002A67C9" w:rsidRPr="002A67C9" w:rsidRDefault="002A67C9" w:rsidP="00B303DA">
      <w:pPr>
        <w:widowControl/>
        <w:numPr>
          <w:ilvl w:val="0"/>
          <w:numId w:val="31"/>
        </w:numPr>
        <w:tabs>
          <w:tab w:val="left" w:pos="851"/>
          <w:tab w:val="left" w:pos="1134"/>
        </w:tabs>
        <w:autoSpaceDE/>
        <w:autoSpaceDN/>
        <w:spacing w:after="100" w:afterAutospacing="1" w:line="276" w:lineRule="auto"/>
        <w:ind w:left="849" w:right="429" w:firstLine="2"/>
        <w:jc w:val="both"/>
        <w:rPr>
          <w:lang w:eastAsia="pl-PL"/>
        </w:rPr>
      </w:pPr>
      <w:r w:rsidRPr="002A67C9">
        <w:rPr>
          <w:lang w:eastAsia="pl-PL"/>
        </w:rPr>
        <w:t>informacji niezbędnych do eksploatacji Systemu.</w:t>
      </w:r>
    </w:p>
    <w:p w14:paraId="05538B96" w14:textId="77777777" w:rsidR="00BA2881" w:rsidRPr="00436833" w:rsidRDefault="00B303DA">
      <w:pPr>
        <w:pStyle w:val="Nagwek3"/>
        <w:spacing w:before="121"/>
        <w:ind w:left="3852"/>
      </w:pPr>
      <w:r w:rsidRPr="00436833">
        <w:t>§</w:t>
      </w:r>
      <w:r w:rsidRPr="00436833">
        <w:rPr>
          <w:spacing w:val="-7"/>
        </w:rPr>
        <w:t xml:space="preserve"> </w:t>
      </w:r>
      <w:r w:rsidRPr="00436833">
        <w:t>3</w:t>
      </w:r>
      <w:r w:rsidRPr="00436833">
        <w:rPr>
          <w:spacing w:val="60"/>
          <w:w w:val="150"/>
        </w:rPr>
        <w:t xml:space="preserve"> </w:t>
      </w:r>
      <w:r w:rsidRPr="00436833">
        <w:t>Termin</w:t>
      </w:r>
      <w:r w:rsidRPr="00436833">
        <w:rPr>
          <w:spacing w:val="-7"/>
        </w:rPr>
        <w:t xml:space="preserve"> </w:t>
      </w:r>
      <w:r w:rsidRPr="00436833">
        <w:t>realizacji</w:t>
      </w:r>
      <w:r w:rsidRPr="00436833">
        <w:rPr>
          <w:spacing w:val="-5"/>
        </w:rPr>
        <w:t xml:space="preserve"> </w:t>
      </w:r>
      <w:r w:rsidRPr="00436833">
        <w:rPr>
          <w:spacing w:val="-4"/>
        </w:rPr>
        <w:t>Umowy</w:t>
      </w:r>
    </w:p>
    <w:p w14:paraId="66F294D7" w14:textId="1B191231" w:rsidR="008509C6" w:rsidRPr="008509C6" w:rsidRDefault="00F2660F" w:rsidP="008509C6">
      <w:pPr>
        <w:pStyle w:val="Akapitzlist"/>
        <w:numPr>
          <w:ilvl w:val="0"/>
          <w:numId w:val="25"/>
        </w:numPr>
        <w:spacing w:before="124"/>
        <w:ind w:right="452"/>
        <w:rPr>
          <w:b/>
        </w:rPr>
      </w:pPr>
      <w:r w:rsidRPr="00436833">
        <w:t xml:space="preserve">Wykonawca zobowiązuje się do realizacji Przedmiotu Umowy </w:t>
      </w:r>
      <w:r w:rsidR="008509C6" w:rsidRPr="008509C6">
        <w:t xml:space="preserve">w zakresie dostawy i </w:t>
      </w:r>
      <w:proofErr w:type="gramStart"/>
      <w:r w:rsidR="008509C6" w:rsidRPr="008509C6">
        <w:t>wdrożenia  wynosi</w:t>
      </w:r>
      <w:proofErr w:type="gramEnd"/>
      <w:r w:rsidR="008509C6" w:rsidRPr="008509C6">
        <w:t xml:space="preserve">: </w:t>
      </w:r>
      <w:r w:rsidR="008509C6" w:rsidRPr="008509C6">
        <w:rPr>
          <w:b/>
        </w:rPr>
        <w:t xml:space="preserve">do </w:t>
      </w:r>
      <w:r w:rsidR="00376AFB">
        <w:rPr>
          <w:b/>
        </w:rPr>
        <w:t>1</w:t>
      </w:r>
      <w:r w:rsidR="008509C6" w:rsidRPr="008509C6">
        <w:rPr>
          <w:b/>
        </w:rPr>
        <w:t>5 dni od dnia podpisania umowy, przy czym nie później niż do dnia 31 maja 2026 r., natomiast w zakresie utrzymywania systemu informatycznego (wsparcia technicznego, utrzymywania licencji) wynosi: 36 miesięcy od daty podpisania protokołu odbioru końcowego.</w:t>
      </w:r>
    </w:p>
    <w:p w14:paraId="40612560" w14:textId="0344FD23" w:rsidR="008B1479" w:rsidRPr="00436833" w:rsidRDefault="008B1479" w:rsidP="00B303DA">
      <w:pPr>
        <w:pStyle w:val="Akapitzlist"/>
        <w:numPr>
          <w:ilvl w:val="0"/>
          <w:numId w:val="25"/>
        </w:numPr>
        <w:spacing w:before="124" w:line="276" w:lineRule="auto"/>
        <w:ind w:right="452"/>
      </w:pPr>
      <w:r w:rsidRPr="00436833">
        <w:t>Termin wykonania Przedmiotu Umowy, o którym mowa w ust. 1 uważa się za dotrzymany, jeżeli przed jego upływem Wykonawca przekazał Zamawiającemu prawidłowo wykonany Przedmiot Umowy określony w niniejszej Umowie. Prawidłowość Przedmiotu Umowy zostanie stwierdzona Protokołem odbioru, podpisanym przez Zamawiającego – bez zastrzeżeń.</w:t>
      </w:r>
    </w:p>
    <w:p w14:paraId="5CC074C3" w14:textId="77777777" w:rsidR="00F2660F" w:rsidRPr="00436833" w:rsidRDefault="00F2660F" w:rsidP="00B303DA">
      <w:pPr>
        <w:pStyle w:val="Akapitzlist"/>
        <w:numPr>
          <w:ilvl w:val="0"/>
          <w:numId w:val="25"/>
        </w:numPr>
        <w:spacing w:line="276" w:lineRule="auto"/>
        <w:ind w:right="429"/>
      </w:pPr>
      <w:r w:rsidRPr="00436833">
        <w:t>W przypadku stwierdzenia wad lub niezgodności z Umową lub OPZ, Zamawiający może odmówić podpisania Protokołu odbioru do czasu ich usunięcia.</w:t>
      </w:r>
    </w:p>
    <w:p w14:paraId="5E4C45D0" w14:textId="77777777" w:rsidR="00F2660F" w:rsidRPr="00436833" w:rsidRDefault="00F2660F" w:rsidP="00B303DA">
      <w:pPr>
        <w:pStyle w:val="Akapitzlist"/>
        <w:numPr>
          <w:ilvl w:val="0"/>
          <w:numId w:val="25"/>
        </w:numPr>
        <w:spacing w:line="276" w:lineRule="auto"/>
        <w:ind w:right="429"/>
      </w:pPr>
      <w:r w:rsidRPr="00436833">
        <w:t>Wykonawca zobowiązany jest do usunięcia stwierdzonych nieprawidłowości w terminie wyznaczonym przez Zamawiającego, nie dłuższym niż 7 dni roboczych.</w:t>
      </w:r>
    </w:p>
    <w:p w14:paraId="596B7F67" w14:textId="77777777" w:rsidR="00F2660F" w:rsidRDefault="00F2660F">
      <w:pPr>
        <w:pStyle w:val="Nagwek3"/>
        <w:spacing w:before="129"/>
        <w:ind w:left="3905"/>
      </w:pPr>
    </w:p>
    <w:p w14:paraId="0C0385F6" w14:textId="77777777" w:rsidR="00BA2881" w:rsidRDefault="00B303DA">
      <w:pPr>
        <w:pStyle w:val="Nagwek3"/>
        <w:spacing w:before="129"/>
        <w:ind w:left="3905"/>
      </w:pPr>
      <w:r>
        <w:t>§</w:t>
      </w:r>
      <w:r>
        <w:rPr>
          <w:spacing w:val="-2"/>
        </w:rPr>
        <w:t xml:space="preserve"> </w:t>
      </w:r>
      <w:proofErr w:type="gramStart"/>
      <w:r>
        <w:t>4</w:t>
      </w:r>
      <w:r>
        <w:rPr>
          <w:spacing w:val="53"/>
        </w:rPr>
        <w:t xml:space="preserve">  </w:t>
      </w:r>
      <w:r>
        <w:t>Obowiązki</w:t>
      </w:r>
      <w:proofErr w:type="gramEnd"/>
      <w:r>
        <w:rPr>
          <w:spacing w:val="-5"/>
        </w:rPr>
        <w:t xml:space="preserve"> </w:t>
      </w:r>
      <w:r>
        <w:rPr>
          <w:spacing w:val="-2"/>
        </w:rPr>
        <w:t>Wykonawcy</w:t>
      </w:r>
    </w:p>
    <w:p w14:paraId="7E36E549" w14:textId="77777777" w:rsidR="00F2660F" w:rsidRPr="00F2660F" w:rsidRDefault="00F2660F" w:rsidP="00B303DA">
      <w:pPr>
        <w:pStyle w:val="Akapitzlist"/>
        <w:numPr>
          <w:ilvl w:val="0"/>
          <w:numId w:val="24"/>
        </w:numPr>
        <w:tabs>
          <w:tab w:val="left" w:pos="792"/>
        </w:tabs>
        <w:spacing w:before="119" w:line="276" w:lineRule="auto"/>
        <w:ind w:right="452"/>
      </w:pPr>
      <w:r w:rsidRPr="00F2660F">
        <w:rPr>
          <w:lang w:eastAsia="pl-PL"/>
        </w:rPr>
        <w:t>Wykonawca zobowiązuje się do:</w:t>
      </w:r>
    </w:p>
    <w:p w14:paraId="1B072732" w14:textId="77777777" w:rsidR="00F2660F" w:rsidRPr="00F2660F" w:rsidRDefault="00F2660F" w:rsidP="00B303DA">
      <w:pPr>
        <w:widowControl/>
        <w:numPr>
          <w:ilvl w:val="0"/>
          <w:numId w:val="32"/>
        </w:numPr>
        <w:tabs>
          <w:tab w:val="clear" w:pos="720"/>
          <w:tab w:val="num" w:pos="1134"/>
        </w:tabs>
        <w:autoSpaceDE/>
        <w:autoSpaceDN/>
        <w:spacing w:line="276" w:lineRule="auto"/>
        <w:ind w:left="1134" w:hanging="141"/>
        <w:jc w:val="both"/>
        <w:rPr>
          <w:lang w:eastAsia="pl-PL"/>
        </w:rPr>
      </w:pPr>
      <w:r w:rsidRPr="00F2660F">
        <w:rPr>
          <w:lang w:eastAsia="pl-PL"/>
        </w:rPr>
        <w:t>wykonania Przedmiotu Umowy zgodnie z OPZ,</w:t>
      </w:r>
    </w:p>
    <w:p w14:paraId="0A6ECE26" w14:textId="77777777" w:rsidR="00F2660F" w:rsidRPr="00F2660F" w:rsidRDefault="00F2660F" w:rsidP="00B303DA">
      <w:pPr>
        <w:widowControl/>
        <w:numPr>
          <w:ilvl w:val="0"/>
          <w:numId w:val="32"/>
        </w:numPr>
        <w:tabs>
          <w:tab w:val="clear" w:pos="720"/>
          <w:tab w:val="num" w:pos="1134"/>
        </w:tabs>
        <w:autoSpaceDE/>
        <w:autoSpaceDN/>
        <w:spacing w:line="276" w:lineRule="auto"/>
        <w:ind w:left="1134" w:hanging="141"/>
        <w:jc w:val="both"/>
        <w:rPr>
          <w:lang w:eastAsia="pl-PL"/>
        </w:rPr>
      </w:pPr>
      <w:r w:rsidRPr="00F2660F">
        <w:rPr>
          <w:lang w:eastAsia="pl-PL"/>
        </w:rPr>
        <w:t>zapewnienia kompatybilności Systemu z infrastrukturą Zamawiającego,</w:t>
      </w:r>
    </w:p>
    <w:p w14:paraId="57E74B2A" w14:textId="77777777" w:rsidR="00F2660F" w:rsidRPr="00F2660F" w:rsidRDefault="00F2660F" w:rsidP="00B303DA">
      <w:pPr>
        <w:widowControl/>
        <w:numPr>
          <w:ilvl w:val="0"/>
          <w:numId w:val="32"/>
        </w:numPr>
        <w:tabs>
          <w:tab w:val="clear" w:pos="720"/>
          <w:tab w:val="num" w:pos="1134"/>
        </w:tabs>
        <w:autoSpaceDE/>
        <w:autoSpaceDN/>
        <w:spacing w:line="276" w:lineRule="auto"/>
        <w:ind w:left="1134" w:hanging="141"/>
        <w:jc w:val="both"/>
        <w:rPr>
          <w:lang w:eastAsia="pl-PL"/>
        </w:rPr>
      </w:pPr>
      <w:r w:rsidRPr="00F2660F">
        <w:rPr>
          <w:lang w:eastAsia="pl-PL"/>
        </w:rPr>
        <w:t>zapewnienia poprawnego działania Systemu i jego integracji z HIS,</w:t>
      </w:r>
    </w:p>
    <w:p w14:paraId="5F3B6F69" w14:textId="77777777" w:rsidR="00F2660F" w:rsidRPr="00F2660F" w:rsidRDefault="00F2660F" w:rsidP="00B303DA">
      <w:pPr>
        <w:widowControl/>
        <w:numPr>
          <w:ilvl w:val="0"/>
          <w:numId w:val="32"/>
        </w:numPr>
        <w:tabs>
          <w:tab w:val="clear" w:pos="720"/>
          <w:tab w:val="num" w:pos="1134"/>
        </w:tabs>
        <w:autoSpaceDE/>
        <w:autoSpaceDN/>
        <w:spacing w:line="276" w:lineRule="auto"/>
        <w:ind w:left="1134" w:hanging="141"/>
        <w:jc w:val="both"/>
        <w:rPr>
          <w:lang w:eastAsia="pl-PL"/>
        </w:rPr>
      </w:pPr>
      <w:r w:rsidRPr="00F2660F">
        <w:rPr>
          <w:lang w:eastAsia="pl-PL"/>
        </w:rPr>
        <w:t>zapewnienia odpowiednio wykwalifikowanego personelu,</w:t>
      </w:r>
    </w:p>
    <w:p w14:paraId="062DF13B" w14:textId="77777777" w:rsidR="00F2660F" w:rsidRPr="00F2660F" w:rsidRDefault="00F2660F" w:rsidP="00B303DA">
      <w:pPr>
        <w:widowControl/>
        <w:numPr>
          <w:ilvl w:val="0"/>
          <w:numId w:val="32"/>
        </w:numPr>
        <w:tabs>
          <w:tab w:val="clear" w:pos="720"/>
          <w:tab w:val="num" w:pos="1134"/>
        </w:tabs>
        <w:autoSpaceDE/>
        <w:autoSpaceDN/>
        <w:spacing w:line="276" w:lineRule="auto"/>
        <w:ind w:left="1134" w:hanging="141"/>
        <w:jc w:val="both"/>
        <w:rPr>
          <w:lang w:eastAsia="pl-PL"/>
        </w:rPr>
      </w:pPr>
      <w:r w:rsidRPr="00F2660F">
        <w:rPr>
          <w:lang w:eastAsia="pl-PL"/>
        </w:rPr>
        <w:t>przestrzegania procedur obowiązujących u Zamawiającego.</w:t>
      </w:r>
    </w:p>
    <w:p w14:paraId="2B8C0EFF" w14:textId="77777777" w:rsidR="00F2660F" w:rsidRPr="00F2660F" w:rsidRDefault="00F2660F" w:rsidP="00B303DA">
      <w:pPr>
        <w:pStyle w:val="Akapitzlist"/>
        <w:widowControl/>
        <w:numPr>
          <w:ilvl w:val="0"/>
          <w:numId w:val="24"/>
        </w:numPr>
        <w:autoSpaceDE/>
        <w:autoSpaceDN/>
        <w:spacing w:line="276" w:lineRule="auto"/>
        <w:rPr>
          <w:lang w:eastAsia="pl-PL"/>
        </w:rPr>
      </w:pPr>
      <w:r w:rsidRPr="00F2660F">
        <w:rPr>
          <w:lang w:eastAsia="pl-PL"/>
        </w:rPr>
        <w:t>Wykonawca ponosi odpowiedzialność za:</w:t>
      </w:r>
    </w:p>
    <w:p w14:paraId="372806B5" w14:textId="77777777" w:rsidR="00F2660F" w:rsidRPr="00F2660F" w:rsidRDefault="00F2660F" w:rsidP="00B303DA">
      <w:pPr>
        <w:widowControl/>
        <w:numPr>
          <w:ilvl w:val="0"/>
          <w:numId w:val="33"/>
        </w:numPr>
        <w:tabs>
          <w:tab w:val="clear" w:pos="720"/>
          <w:tab w:val="num" w:pos="1418"/>
        </w:tabs>
        <w:autoSpaceDE/>
        <w:autoSpaceDN/>
        <w:spacing w:line="276" w:lineRule="auto"/>
        <w:ind w:left="1418"/>
        <w:jc w:val="both"/>
        <w:rPr>
          <w:lang w:eastAsia="pl-PL"/>
        </w:rPr>
      </w:pPr>
      <w:r w:rsidRPr="00F2660F">
        <w:rPr>
          <w:lang w:eastAsia="pl-PL"/>
        </w:rPr>
        <w:t>jakość i terminowość realizacji,</w:t>
      </w:r>
    </w:p>
    <w:p w14:paraId="15961ED4" w14:textId="77777777" w:rsidR="00F2660F" w:rsidRPr="00F2660F" w:rsidRDefault="00F2660F" w:rsidP="00B303DA">
      <w:pPr>
        <w:widowControl/>
        <w:numPr>
          <w:ilvl w:val="0"/>
          <w:numId w:val="33"/>
        </w:numPr>
        <w:tabs>
          <w:tab w:val="clear" w:pos="720"/>
          <w:tab w:val="num" w:pos="1418"/>
        </w:tabs>
        <w:autoSpaceDE/>
        <w:autoSpaceDN/>
        <w:spacing w:line="276" w:lineRule="auto"/>
        <w:ind w:left="1418"/>
        <w:jc w:val="both"/>
        <w:rPr>
          <w:lang w:eastAsia="pl-PL"/>
        </w:rPr>
      </w:pPr>
      <w:r w:rsidRPr="00F2660F">
        <w:rPr>
          <w:lang w:eastAsia="pl-PL"/>
        </w:rPr>
        <w:t>prawidłowe działanie Systemu,</w:t>
      </w:r>
    </w:p>
    <w:p w14:paraId="3B297306" w14:textId="77777777" w:rsidR="00F2660F" w:rsidRPr="00F2660F" w:rsidRDefault="00F2660F" w:rsidP="00B303DA">
      <w:pPr>
        <w:widowControl/>
        <w:numPr>
          <w:ilvl w:val="0"/>
          <w:numId w:val="33"/>
        </w:numPr>
        <w:tabs>
          <w:tab w:val="clear" w:pos="720"/>
          <w:tab w:val="num" w:pos="1418"/>
        </w:tabs>
        <w:autoSpaceDE/>
        <w:autoSpaceDN/>
        <w:spacing w:line="276" w:lineRule="auto"/>
        <w:ind w:left="1418"/>
        <w:jc w:val="both"/>
        <w:rPr>
          <w:lang w:eastAsia="pl-PL"/>
        </w:rPr>
      </w:pPr>
      <w:r w:rsidRPr="00F2660F">
        <w:rPr>
          <w:lang w:eastAsia="pl-PL"/>
        </w:rPr>
        <w:t>zgodność rozwiązania z OPZ,</w:t>
      </w:r>
    </w:p>
    <w:p w14:paraId="402E7603" w14:textId="77777777" w:rsidR="00F2660F" w:rsidRPr="00F2660F" w:rsidRDefault="00F2660F" w:rsidP="00B303DA">
      <w:pPr>
        <w:widowControl/>
        <w:numPr>
          <w:ilvl w:val="0"/>
          <w:numId w:val="33"/>
        </w:numPr>
        <w:tabs>
          <w:tab w:val="clear" w:pos="720"/>
          <w:tab w:val="num" w:pos="1418"/>
        </w:tabs>
        <w:autoSpaceDE/>
        <w:autoSpaceDN/>
        <w:spacing w:line="276" w:lineRule="auto"/>
        <w:ind w:left="1418"/>
        <w:jc w:val="both"/>
        <w:rPr>
          <w:lang w:eastAsia="pl-PL"/>
        </w:rPr>
      </w:pPr>
      <w:r w:rsidRPr="00F2660F">
        <w:rPr>
          <w:lang w:eastAsia="pl-PL"/>
        </w:rPr>
        <w:t>naruszenie praw osób trzecich w zakresie dostarczonego oprogramowania.</w:t>
      </w:r>
    </w:p>
    <w:p w14:paraId="517219D8" w14:textId="77777777" w:rsidR="00F2660F" w:rsidRPr="00F2660F" w:rsidRDefault="00F2660F" w:rsidP="00B303DA">
      <w:pPr>
        <w:pStyle w:val="Akapitzlist"/>
        <w:widowControl/>
        <w:numPr>
          <w:ilvl w:val="0"/>
          <w:numId w:val="24"/>
        </w:numPr>
        <w:autoSpaceDE/>
        <w:autoSpaceDN/>
        <w:spacing w:line="276" w:lineRule="auto"/>
        <w:rPr>
          <w:lang w:eastAsia="pl-PL"/>
        </w:rPr>
      </w:pPr>
      <w:r w:rsidRPr="00F2660F">
        <w:rPr>
          <w:lang w:eastAsia="pl-PL"/>
        </w:rPr>
        <w:t>Wykonawca zobowiązuje się do przeprowadzenia:</w:t>
      </w:r>
    </w:p>
    <w:p w14:paraId="21565B9F" w14:textId="77777777" w:rsidR="00F2660F" w:rsidRPr="00F2660F" w:rsidRDefault="00F2660F" w:rsidP="00B303DA">
      <w:pPr>
        <w:widowControl/>
        <w:numPr>
          <w:ilvl w:val="0"/>
          <w:numId w:val="34"/>
        </w:numPr>
        <w:tabs>
          <w:tab w:val="clear" w:pos="720"/>
          <w:tab w:val="num" w:pos="1418"/>
        </w:tabs>
        <w:autoSpaceDE/>
        <w:autoSpaceDN/>
        <w:spacing w:line="276" w:lineRule="auto"/>
        <w:ind w:left="1418"/>
        <w:jc w:val="both"/>
        <w:rPr>
          <w:lang w:eastAsia="pl-PL"/>
        </w:rPr>
      </w:pPr>
      <w:r w:rsidRPr="00F2660F">
        <w:rPr>
          <w:lang w:eastAsia="pl-PL"/>
        </w:rPr>
        <w:t>szkoleń dla użytkowników Systemu (personelu medycznego),</w:t>
      </w:r>
    </w:p>
    <w:p w14:paraId="0905A8AC" w14:textId="77777777" w:rsidR="00F2660F" w:rsidRPr="00F2660F" w:rsidRDefault="00F2660F" w:rsidP="00B303DA">
      <w:pPr>
        <w:widowControl/>
        <w:numPr>
          <w:ilvl w:val="0"/>
          <w:numId w:val="34"/>
        </w:numPr>
        <w:tabs>
          <w:tab w:val="clear" w:pos="720"/>
          <w:tab w:val="num" w:pos="1418"/>
        </w:tabs>
        <w:autoSpaceDE/>
        <w:autoSpaceDN/>
        <w:spacing w:line="276" w:lineRule="auto"/>
        <w:ind w:left="1418"/>
        <w:jc w:val="both"/>
        <w:rPr>
          <w:lang w:eastAsia="pl-PL"/>
        </w:rPr>
      </w:pPr>
      <w:r w:rsidRPr="00F2660F">
        <w:rPr>
          <w:lang w:eastAsia="pl-PL"/>
        </w:rPr>
        <w:t>szkoleń dla administratorów Zamawiającego.</w:t>
      </w:r>
    </w:p>
    <w:p w14:paraId="39249405" w14:textId="77777777" w:rsidR="00F2660F" w:rsidRPr="00F2660F" w:rsidRDefault="00F2660F" w:rsidP="00B303DA">
      <w:pPr>
        <w:pStyle w:val="Akapitzlist"/>
        <w:widowControl/>
        <w:numPr>
          <w:ilvl w:val="0"/>
          <w:numId w:val="24"/>
        </w:numPr>
        <w:autoSpaceDE/>
        <w:autoSpaceDN/>
        <w:spacing w:line="276" w:lineRule="auto"/>
        <w:ind w:right="429"/>
        <w:rPr>
          <w:lang w:eastAsia="pl-PL"/>
        </w:rPr>
      </w:pPr>
      <w:r w:rsidRPr="00F2660F">
        <w:rPr>
          <w:lang w:eastAsia="pl-PL"/>
        </w:rPr>
        <w:t>Wykonawca zobowiązuje się do zapewnienia opieki serwisowej oraz nadzoru autorskiego przez okres 36 miesięcy od odbioru końcowego.</w:t>
      </w:r>
    </w:p>
    <w:p w14:paraId="4B4F4CDF" w14:textId="77777777" w:rsidR="00F2660F" w:rsidRPr="00F2660F" w:rsidRDefault="00F2660F" w:rsidP="00B303DA">
      <w:pPr>
        <w:pStyle w:val="Akapitzlist"/>
        <w:widowControl/>
        <w:numPr>
          <w:ilvl w:val="0"/>
          <w:numId w:val="24"/>
        </w:numPr>
        <w:autoSpaceDE/>
        <w:autoSpaceDN/>
        <w:spacing w:line="276" w:lineRule="auto"/>
        <w:ind w:right="429"/>
        <w:rPr>
          <w:lang w:eastAsia="pl-PL"/>
        </w:rPr>
      </w:pPr>
      <w:r w:rsidRPr="00F2660F">
        <w:rPr>
          <w:lang w:eastAsia="pl-PL"/>
        </w:rPr>
        <w:t>Wykonawca zobowiązuje się do współpracy z Zamawiającym oraz dostawcą systemu HIS w zakresie niezbędnym do prawidłowej realizacji Umowy.</w:t>
      </w:r>
    </w:p>
    <w:p w14:paraId="3C44E4AC" w14:textId="77777777" w:rsidR="00BA2881" w:rsidRDefault="00B303DA" w:rsidP="00B303DA">
      <w:pPr>
        <w:pStyle w:val="Akapitzlist"/>
        <w:numPr>
          <w:ilvl w:val="0"/>
          <w:numId w:val="24"/>
        </w:numPr>
        <w:tabs>
          <w:tab w:val="left" w:pos="792"/>
        </w:tabs>
        <w:spacing w:before="156" w:line="276" w:lineRule="auto"/>
        <w:ind w:right="429"/>
      </w:pPr>
      <w:r>
        <w:t xml:space="preserve">Wykonawca ponosi odpowiedzialność za jakość i terminowość realizowanych dostaw i świadczonych </w:t>
      </w:r>
      <w:r>
        <w:rPr>
          <w:spacing w:val="-2"/>
        </w:rPr>
        <w:t>usług.</w:t>
      </w:r>
    </w:p>
    <w:p w14:paraId="3A057646" w14:textId="77777777" w:rsidR="00BA2881" w:rsidRDefault="00B303DA" w:rsidP="00B303DA">
      <w:pPr>
        <w:pStyle w:val="Akapitzlist"/>
        <w:numPr>
          <w:ilvl w:val="0"/>
          <w:numId w:val="24"/>
        </w:numPr>
        <w:tabs>
          <w:tab w:val="left" w:pos="792"/>
        </w:tabs>
        <w:spacing w:before="124" w:line="271" w:lineRule="auto"/>
        <w:ind w:right="451"/>
      </w:pPr>
      <w:r>
        <w:t>Wykonawca ponosi odpowiedzialność za wszelkie szkody wyrządzone Zamawiającemu innym użytkownikom lub osobom trzecim w związku z realizacją niniejszej Umowy.</w:t>
      </w:r>
    </w:p>
    <w:p w14:paraId="7E972275" w14:textId="77777777" w:rsidR="00BA2881" w:rsidRDefault="00B303DA" w:rsidP="00B303DA">
      <w:pPr>
        <w:pStyle w:val="Akapitzlist"/>
        <w:numPr>
          <w:ilvl w:val="0"/>
          <w:numId w:val="24"/>
        </w:numPr>
        <w:tabs>
          <w:tab w:val="left" w:pos="792"/>
        </w:tabs>
        <w:spacing w:before="123" w:line="271" w:lineRule="auto"/>
        <w:ind w:right="451"/>
      </w:pPr>
      <w:r>
        <w:t>Ponadto, Wykonawca gwarantuje i oświadcza, że będzie ponosił odpowiedzialność z tytułu ewentualnego naruszenia praw osób trzecich w związku z wykonaniem Przedmiotu Umowy;</w:t>
      </w:r>
    </w:p>
    <w:p w14:paraId="0711EA34" w14:textId="77777777" w:rsidR="00BA2881" w:rsidRDefault="00B303DA" w:rsidP="00B303DA">
      <w:pPr>
        <w:pStyle w:val="Akapitzlist"/>
        <w:numPr>
          <w:ilvl w:val="0"/>
          <w:numId w:val="24"/>
        </w:numPr>
        <w:tabs>
          <w:tab w:val="left" w:pos="792"/>
        </w:tabs>
        <w:spacing w:before="122" w:line="273" w:lineRule="auto"/>
        <w:ind w:right="445"/>
      </w:pPr>
      <w:r>
        <w:t>Wykonawca</w:t>
      </w:r>
      <w:r>
        <w:rPr>
          <w:spacing w:val="73"/>
        </w:rPr>
        <w:t xml:space="preserve"> </w:t>
      </w:r>
      <w:r>
        <w:t>zobowiązany</w:t>
      </w:r>
      <w:r>
        <w:rPr>
          <w:spacing w:val="68"/>
        </w:rPr>
        <w:t xml:space="preserve"> </w:t>
      </w:r>
      <w:r>
        <w:t>jest</w:t>
      </w:r>
      <w:r>
        <w:rPr>
          <w:spacing w:val="74"/>
        </w:rPr>
        <w:t xml:space="preserve"> </w:t>
      </w:r>
      <w:r>
        <w:t>do</w:t>
      </w:r>
      <w:r>
        <w:rPr>
          <w:spacing w:val="70"/>
        </w:rPr>
        <w:t xml:space="preserve"> </w:t>
      </w:r>
      <w:r>
        <w:t>przedkładania</w:t>
      </w:r>
      <w:r>
        <w:rPr>
          <w:spacing w:val="73"/>
        </w:rPr>
        <w:t xml:space="preserve"> </w:t>
      </w:r>
      <w:r>
        <w:t>wszelkich</w:t>
      </w:r>
      <w:r>
        <w:rPr>
          <w:spacing w:val="73"/>
        </w:rPr>
        <w:t xml:space="preserve"> </w:t>
      </w:r>
      <w:r>
        <w:t>dokumentów,</w:t>
      </w:r>
      <w:r>
        <w:rPr>
          <w:spacing w:val="73"/>
        </w:rPr>
        <w:t xml:space="preserve"> </w:t>
      </w:r>
      <w:r>
        <w:t>materiałów</w:t>
      </w:r>
      <w:r>
        <w:rPr>
          <w:spacing w:val="72"/>
        </w:rPr>
        <w:t xml:space="preserve"> </w:t>
      </w:r>
      <w:r>
        <w:t>i</w:t>
      </w:r>
      <w:r>
        <w:rPr>
          <w:spacing w:val="71"/>
        </w:rPr>
        <w:t xml:space="preserve"> </w:t>
      </w:r>
      <w:r>
        <w:t>informacji w zakresie niezbędnym do dokonania przez Zamawiającego oceny prawidłowości wykonania Przedmiotu</w:t>
      </w:r>
      <w:r>
        <w:rPr>
          <w:spacing w:val="40"/>
        </w:rPr>
        <w:t xml:space="preserve"> </w:t>
      </w:r>
      <w:r>
        <w:t>Umowy</w:t>
      </w:r>
      <w:r>
        <w:rPr>
          <w:spacing w:val="40"/>
        </w:rPr>
        <w:t xml:space="preserve"> </w:t>
      </w:r>
      <w:r>
        <w:t>niezwłocznie</w:t>
      </w:r>
      <w:r>
        <w:rPr>
          <w:spacing w:val="40"/>
        </w:rPr>
        <w:t xml:space="preserve"> </w:t>
      </w:r>
      <w:r>
        <w:t>na</w:t>
      </w:r>
      <w:r>
        <w:rPr>
          <w:spacing w:val="40"/>
        </w:rPr>
        <w:t xml:space="preserve"> </w:t>
      </w:r>
      <w:r>
        <w:t>jego</w:t>
      </w:r>
      <w:r>
        <w:rPr>
          <w:spacing w:val="40"/>
        </w:rPr>
        <w:t xml:space="preserve"> </w:t>
      </w:r>
      <w:r>
        <w:t>żądanie</w:t>
      </w:r>
      <w:r>
        <w:rPr>
          <w:spacing w:val="40"/>
        </w:rPr>
        <w:t xml:space="preserve"> </w:t>
      </w:r>
      <w:r>
        <w:t>(dopuszcza</w:t>
      </w:r>
      <w:r>
        <w:rPr>
          <w:spacing w:val="40"/>
        </w:rPr>
        <w:t xml:space="preserve"> </w:t>
      </w:r>
      <w:r>
        <w:t>się</w:t>
      </w:r>
      <w:r>
        <w:rPr>
          <w:spacing w:val="40"/>
        </w:rPr>
        <w:t xml:space="preserve"> </w:t>
      </w:r>
      <w:r>
        <w:t>e-mail),</w:t>
      </w:r>
      <w:r>
        <w:rPr>
          <w:spacing w:val="40"/>
        </w:rPr>
        <w:t xml:space="preserve"> </w:t>
      </w:r>
      <w:r>
        <w:t>jednakże</w:t>
      </w:r>
      <w:r>
        <w:rPr>
          <w:spacing w:val="40"/>
        </w:rPr>
        <w:t xml:space="preserve"> </w:t>
      </w:r>
      <w:r>
        <w:t>nie</w:t>
      </w:r>
      <w:r>
        <w:rPr>
          <w:spacing w:val="40"/>
        </w:rPr>
        <w:t xml:space="preserve"> </w:t>
      </w:r>
      <w:r>
        <w:t>później</w:t>
      </w:r>
      <w:r>
        <w:rPr>
          <w:spacing w:val="40"/>
        </w:rPr>
        <w:t xml:space="preserve"> </w:t>
      </w:r>
      <w:r>
        <w:t>niż w</w:t>
      </w:r>
      <w:r>
        <w:rPr>
          <w:spacing w:val="-1"/>
        </w:rPr>
        <w:t xml:space="preserve"> </w:t>
      </w:r>
      <w:r>
        <w:t>terminie</w:t>
      </w:r>
      <w:r>
        <w:rPr>
          <w:spacing w:val="-2"/>
        </w:rPr>
        <w:t xml:space="preserve"> </w:t>
      </w:r>
      <w:r>
        <w:t>3 dni od daty</w:t>
      </w:r>
      <w:r>
        <w:rPr>
          <w:spacing w:val="-3"/>
        </w:rPr>
        <w:t xml:space="preserve"> </w:t>
      </w:r>
      <w:r>
        <w:t>otrzymania żądania, zgłoszone w każdym</w:t>
      </w:r>
      <w:r>
        <w:rPr>
          <w:spacing w:val="-4"/>
        </w:rPr>
        <w:t xml:space="preserve"> </w:t>
      </w:r>
      <w:r>
        <w:t>czasie realizacji Przedmiotu Umowy.</w:t>
      </w:r>
    </w:p>
    <w:p w14:paraId="55527E91" w14:textId="77777777" w:rsidR="00BA2881" w:rsidRDefault="00B303DA" w:rsidP="00B303DA">
      <w:pPr>
        <w:pStyle w:val="Akapitzlist"/>
        <w:numPr>
          <w:ilvl w:val="0"/>
          <w:numId w:val="24"/>
        </w:numPr>
        <w:tabs>
          <w:tab w:val="left" w:pos="792"/>
        </w:tabs>
        <w:spacing w:before="124" w:line="273" w:lineRule="auto"/>
        <w:ind w:right="450"/>
      </w:pPr>
      <w:r>
        <w:t>Powierzenie do realizacji części Przedmiotu Umowy podwykonawcom oraz ich zmiana wymaga pisemnego powiadomienia Zamawiającego w terminie 4 dni roboczych od dnia powierzenia do</w:t>
      </w:r>
      <w:r>
        <w:rPr>
          <w:spacing w:val="40"/>
        </w:rPr>
        <w:t xml:space="preserve"> </w:t>
      </w:r>
      <w:r>
        <w:t>realizacji Przedmiotu Umowy.</w:t>
      </w:r>
    </w:p>
    <w:p w14:paraId="58CE6AEC" w14:textId="77777777" w:rsidR="00BA2881" w:rsidRDefault="00B303DA" w:rsidP="00B303DA">
      <w:pPr>
        <w:pStyle w:val="Akapitzlist"/>
        <w:numPr>
          <w:ilvl w:val="0"/>
          <w:numId w:val="24"/>
        </w:numPr>
        <w:tabs>
          <w:tab w:val="left" w:pos="792"/>
        </w:tabs>
        <w:spacing w:before="119" w:line="276" w:lineRule="auto"/>
        <w:ind w:right="446"/>
      </w:pPr>
      <w:r>
        <w:t>W przypadku, gdy dla należytej realizacji Przedmiotu Umowy konieczne będzie przetwarzanie danych osobowych, Strony zachowają w tym zakresie wszelkie wymagania wynikające z przepisów prawa polskiego oraz z przepisów bezpośrednio stosowanego prawa Unii Europejskiej, w tym z przepisów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w:t>
      </w:r>
      <w:r>
        <w:rPr>
          <w:spacing w:val="-1"/>
        </w:rPr>
        <w:t xml:space="preserve"> </w:t>
      </w:r>
      <w:r>
        <w:t>95/46/WE</w:t>
      </w:r>
      <w:r>
        <w:rPr>
          <w:spacing w:val="-1"/>
        </w:rPr>
        <w:t xml:space="preserve"> </w:t>
      </w:r>
      <w:r>
        <w:t>(ogólne</w:t>
      </w:r>
      <w:r>
        <w:rPr>
          <w:spacing w:val="-1"/>
        </w:rPr>
        <w:t xml:space="preserve"> </w:t>
      </w:r>
      <w:r>
        <w:t>rozporządzenie o</w:t>
      </w:r>
      <w:r>
        <w:rPr>
          <w:spacing w:val="-1"/>
        </w:rPr>
        <w:t xml:space="preserve"> </w:t>
      </w:r>
      <w:r>
        <w:t>ochronie danych).</w:t>
      </w:r>
      <w:r>
        <w:rPr>
          <w:spacing w:val="-4"/>
        </w:rPr>
        <w:t xml:space="preserve"> </w:t>
      </w:r>
      <w:r>
        <w:t>Jednocześnie</w:t>
      </w:r>
      <w:r>
        <w:rPr>
          <w:spacing w:val="-1"/>
        </w:rPr>
        <w:t xml:space="preserve"> </w:t>
      </w:r>
      <w:r>
        <w:t xml:space="preserve">w przypadku, o którym mowa w zdaniu poprzednim Strony zawrą stosowną umowę o powierzeniu przetwarzania danych osobowych bez dodatkowego (tj. wykraczającego poza wskazane w niniejszej Umowie) </w:t>
      </w:r>
      <w:r>
        <w:rPr>
          <w:spacing w:val="-2"/>
        </w:rPr>
        <w:t>wynagrodzenia.</w:t>
      </w:r>
    </w:p>
    <w:p w14:paraId="01E8CF4F" w14:textId="77777777" w:rsidR="00BA2881" w:rsidRDefault="00B303DA" w:rsidP="00B303DA">
      <w:pPr>
        <w:pStyle w:val="Akapitzlist"/>
        <w:numPr>
          <w:ilvl w:val="0"/>
          <w:numId w:val="24"/>
        </w:numPr>
        <w:tabs>
          <w:tab w:val="left" w:pos="792"/>
        </w:tabs>
        <w:spacing w:before="113" w:line="273" w:lineRule="auto"/>
        <w:ind w:right="451"/>
      </w:pPr>
      <w:r>
        <w:t xml:space="preserve">Wykonawca zobowiązuje się do należytego zabezpieczenia i przechowywania wszelkich dokumentów, w </w:t>
      </w:r>
      <w:r>
        <w:lastRenderedPageBreak/>
        <w:t>szczególności dokumentów finansowych dotyczących Umowy, dla ewentualnych przyszłych potrzeb instytucji krajowych i Unii Europejskiej, upoważnionych do kontroli Projektu oraz udostępniania ww. dokumentów do wglądu w granicach wynikających z przepisów prawa.</w:t>
      </w:r>
    </w:p>
    <w:p w14:paraId="5B65A891" w14:textId="77777777" w:rsidR="00BA2881" w:rsidRDefault="00B303DA" w:rsidP="00B303DA">
      <w:pPr>
        <w:pStyle w:val="Akapitzlist"/>
        <w:numPr>
          <w:ilvl w:val="0"/>
          <w:numId w:val="24"/>
        </w:numPr>
        <w:tabs>
          <w:tab w:val="left" w:pos="792"/>
        </w:tabs>
        <w:spacing w:before="123" w:line="271" w:lineRule="auto"/>
        <w:ind w:right="454"/>
      </w:pPr>
      <w:r>
        <w:t>Wykonawca zapewni komunikację personelu z Zamawiającym w języku polskim przez cały okres od podpisania Umowy do zakończenia okresu gwarancji.</w:t>
      </w:r>
    </w:p>
    <w:p w14:paraId="6600BC96" w14:textId="77777777" w:rsidR="00BA2881" w:rsidRDefault="00B303DA">
      <w:pPr>
        <w:pStyle w:val="Nagwek3"/>
        <w:spacing w:before="129"/>
        <w:ind w:left="3742"/>
      </w:pPr>
      <w:r>
        <w:t>§</w:t>
      </w:r>
      <w:r>
        <w:rPr>
          <w:spacing w:val="-2"/>
        </w:rPr>
        <w:t xml:space="preserve"> </w:t>
      </w:r>
      <w:proofErr w:type="gramStart"/>
      <w:r>
        <w:t>5</w:t>
      </w:r>
      <w:r>
        <w:rPr>
          <w:spacing w:val="53"/>
        </w:rPr>
        <w:t xml:space="preserve">  </w:t>
      </w:r>
      <w:r>
        <w:t>Obowiązki</w:t>
      </w:r>
      <w:proofErr w:type="gramEnd"/>
      <w:r>
        <w:rPr>
          <w:spacing w:val="-1"/>
        </w:rPr>
        <w:t xml:space="preserve"> </w:t>
      </w:r>
      <w:r>
        <w:rPr>
          <w:spacing w:val="-2"/>
        </w:rPr>
        <w:t>Zamawiającego</w:t>
      </w:r>
    </w:p>
    <w:p w14:paraId="454FA547" w14:textId="77777777" w:rsidR="00BA2881" w:rsidRDefault="00B303DA" w:rsidP="00B303DA">
      <w:pPr>
        <w:pStyle w:val="Akapitzlist"/>
        <w:numPr>
          <w:ilvl w:val="0"/>
          <w:numId w:val="23"/>
        </w:numPr>
        <w:tabs>
          <w:tab w:val="left" w:pos="634"/>
        </w:tabs>
        <w:spacing w:before="124"/>
        <w:ind w:left="634" w:hanging="220"/>
      </w:pPr>
      <w:r>
        <w:t>Zamawiający</w:t>
      </w:r>
      <w:r>
        <w:rPr>
          <w:spacing w:val="-9"/>
        </w:rPr>
        <w:t xml:space="preserve"> </w:t>
      </w:r>
      <w:r>
        <w:t>zobowiązuje</w:t>
      </w:r>
      <w:r>
        <w:rPr>
          <w:spacing w:val="-6"/>
        </w:rPr>
        <w:t xml:space="preserve"> </w:t>
      </w:r>
      <w:r>
        <w:t>się</w:t>
      </w:r>
      <w:r>
        <w:rPr>
          <w:spacing w:val="-6"/>
        </w:rPr>
        <w:t xml:space="preserve"> </w:t>
      </w:r>
      <w:r>
        <w:rPr>
          <w:spacing w:val="-5"/>
        </w:rPr>
        <w:t>do:</w:t>
      </w:r>
    </w:p>
    <w:p w14:paraId="1B846605" w14:textId="77777777" w:rsidR="00BA2881" w:rsidRDefault="00B303DA" w:rsidP="00B303DA">
      <w:pPr>
        <w:pStyle w:val="Akapitzlist"/>
        <w:numPr>
          <w:ilvl w:val="1"/>
          <w:numId w:val="23"/>
        </w:numPr>
        <w:tabs>
          <w:tab w:val="left" w:pos="1153"/>
        </w:tabs>
        <w:spacing w:before="158"/>
        <w:ind w:left="1153" w:hanging="359"/>
      </w:pPr>
      <w:r>
        <w:t>terminowej</w:t>
      </w:r>
      <w:r>
        <w:rPr>
          <w:spacing w:val="-5"/>
        </w:rPr>
        <w:t xml:space="preserve"> </w:t>
      </w:r>
      <w:r>
        <w:t>zapłaty</w:t>
      </w:r>
      <w:r>
        <w:rPr>
          <w:spacing w:val="-8"/>
        </w:rPr>
        <w:t xml:space="preserve"> </w:t>
      </w:r>
      <w:r>
        <w:t>wynagrodzenia</w:t>
      </w:r>
      <w:r>
        <w:rPr>
          <w:spacing w:val="-6"/>
        </w:rPr>
        <w:t xml:space="preserve"> </w:t>
      </w:r>
      <w:r>
        <w:t>wynikającego</w:t>
      </w:r>
      <w:r>
        <w:rPr>
          <w:spacing w:val="-5"/>
        </w:rPr>
        <w:t xml:space="preserve"> </w:t>
      </w:r>
      <w:r>
        <w:t>z</w:t>
      </w:r>
      <w:r>
        <w:rPr>
          <w:spacing w:val="-7"/>
        </w:rPr>
        <w:t xml:space="preserve"> </w:t>
      </w:r>
      <w:r>
        <w:rPr>
          <w:spacing w:val="-2"/>
        </w:rPr>
        <w:t>Umowy,</w:t>
      </w:r>
    </w:p>
    <w:p w14:paraId="414A7D65" w14:textId="77777777" w:rsidR="00BA2881" w:rsidRDefault="00B303DA" w:rsidP="00B303DA">
      <w:pPr>
        <w:pStyle w:val="Akapitzlist"/>
        <w:numPr>
          <w:ilvl w:val="1"/>
          <w:numId w:val="23"/>
        </w:numPr>
        <w:tabs>
          <w:tab w:val="left" w:pos="1153"/>
        </w:tabs>
        <w:spacing w:before="153"/>
        <w:ind w:left="1153" w:hanging="359"/>
      </w:pPr>
      <w:r>
        <w:t>zapewnienia</w:t>
      </w:r>
      <w:r>
        <w:rPr>
          <w:spacing w:val="-11"/>
        </w:rPr>
        <w:t xml:space="preserve"> </w:t>
      </w:r>
      <w:r>
        <w:rPr>
          <w:spacing w:val="-2"/>
        </w:rPr>
        <w:t>Wykonawcy:</w:t>
      </w:r>
    </w:p>
    <w:p w14:paraId="61B972A4" w14:textId="77777777" w:rsidR="00BA2881" w:rsidRDefault="00B303DA" w:rsidP="00B303DA">
      <w:pPr>
        <w:pStyle w:val="Akapitzlist"/>
        <w:numPr>
          <w:ilvl w:val="2"/>
          <w:numId w:val="23"/>
        </w:numPr>
        <w:tabs>
          <w:tab w:val="left" w:pos="1519"/>
        </w:tabs>
        <w:spacing w:before="155" w:line="273" w:lineRule="auto"/>
        <w:ind w:right="455"/>
        <w:jc w:val="both"/>
      </w:pPr>
      <w:r>
        <w:t>dostępu do informacji i dokumentów będących w posiadaniu Zamawiającego, niezbędnych do prawidłowego wykonania Przedmiotu Umowy i w zakresie w jakim Zamawiający dysponuje takimi dokumentami lub informacjami;</w:t>
      </w:r>
    </w:p>
    <w:p w14:paraId="226FED73" w14:textId="77777777" w:rsidR="00BA2881" w:rsidRDefault="00B303DA" w:rsidP="00B303DA">
      <w:pPr>
        <w:pStyle w:val="Akapitzlist"/>
        <w:numPr>
          <w:ilvl w:val="2"/>
          <w:numId w:val="23"/>
        </w:numPr>
        <w:tabs>
          <w:tab w:val="left" w:pos="1474"/>
        </w:tabs>
        <w:spacing w:before="119"/>
        <w:ind w:left="1474" w:hanging="315"/>
        <w:jc w:val="both"/>
      </w:pPr>
      <w:r>
        <w:t>dostępu</w:t>
      </w:r>
      <w:r>
        <w:rPr>
          <w:spacing w:val="-6"/>
        </w:rPr>
        <w:t xml:space="preserve"> </w:t>
      </w:r>
      <w:r>
        <w:t>do</w:t>
      </w:r>
      <w:r>
        <w:rPr>
          <w:spacing w:val="-7"/>
        </w:rPr>
        <w:t xml:space="preserve"> </w:t>
      </w:r>
      <w:r>
        <w:t>istniejących</w:t>
      </w:r>
      <w:r>
        <w:rPr>
          <w:spacing w:val="-4"/>
        </w:rPr>
        <w:t xml:space="preserve"> </w:t>
      </w:r>
      <w:r>
        <w:t>systemów</w:t>
      </w:r>
      <w:r>
        <w:rPr>
          <w:spacing w:val="-7"/>
        </w:rPr>
        <w:t xml:space="preserve"> </w:t>
      </w:r>
      <w:r>
        <w:t>informatycznych</w:t>
      </w:r>
      <w:r>
        <w:rPr>
          <w:spacing w:val="-5"/>
        </w:rPr>
        <w:t xml:space="preserve"> </w:t>
      </w:r>
      <w:r>
        <w:t>funkcjonujących</w:t>
      </w:r>
      <w:r>
        <w:rPr>
          <w:spacing w:val="-5"/>
        </w:rPr>
        <w:t xml:space="preserve"> </w:t>
      </w:r>
      <w:r>
        <w:t>u</w:t>
      </w:r>
      <w:r>
        <w:rPr>
          <w:spacing w:val="-5"/>
        </w:rPr>
        <w:t xml:space="preserve"> </w:t>
      </w:r>
      <w:r>
        <w:rPr>
          <w:spacing w:val="-2"/>
        </w:rPr>
        <w:t>Zamawiającego,</w:t>
      </w:r>
    </w:p>
    <w:p w14:paraId="3AF50F86" w14:textId="52B746E8" w:rsidR="00BA2881" w:rsidRDefault="00B303DA" w:rsidP="00B303DA">
      <w:pPr>
        <w:pStyle w:val="Akapitzlist"/>
        <w:numPr>
          <w:ilvl w:val="2"/>
          <w:numId w:val="23"/>
        </w:numPr>
        <w:tabs>
          <w:tab w:val="left" w:pos="1504"/>
        </w:tabs>
        <w:spacing w:before="153" w:line="276" w:lineRule="auto"/>
        <w:ind w:left="1504" w:right="455" w:hanging="365"/>
        <w:jc w:val="both"/>
      </w:pPr>
      <w:r>
        <w:t>dostępu do pomieszczeń Zamawiającego, w których będą prowadzone prace; Zamawiający zapewni</w:t>
      </w:r>
      <w:r w:rsidRPr="00C25703">
        <w:rPr>
          <w:spacing w:val="69"/>
        </w:rPr>
        <w:t xml:space="preserve"> </w:t>
      </w:r>
      <w:r>
        <w:t>dostęp</w:t>
      </w:r>
      <w:r w:rsidRPr="00C25703">
        <w:rPr>
          <w:spacing w:val="69"/>
        </w:rPr>
        <w:t xml:space="preserve"> </w:t>
      </w:r>
      <w:r>
        <w:t>w</w:t>
      </w:r>
      <w:r w:rsidRPr="00C25703">
        <w:rPr>
          <w:spacing w:val="68"/>
        </w:rPr>
        <w:t xml:space="preserve"> </w:t>
      </w:r>
      <w:r>
        <w:t>godzinach</w:t>
      </w:r>
      <w:r w:rsidRPr="00C25703">
        <w:rPr>
          <w:spacing w:val="69"/>
        </w:rPr>
        <w:t xml:space="preserve"> </w:t>
      </w:r>
      <w:r>
        <w:t>pracy</w:t>
      </w:r>
      <w:r w:rsidRPr="00C25703">
        <w:rPr>
          <w:spacing w:val="67"/>
        </w:rPr>
        <w:t xml:space="preserve"> </w:t>
      </w:r>
      <w:r>
        <w:t>Zamawiającego</w:t>
      </w:r>
      <w:r w:rsidRPr="00C25703">
        <w:rPr>
          <w:spacing w:val="67"/>
        </w:rPr>
        <w:t xml:space="preserve"> </w:t>
      </w:r>
      <w:r>
        <w:t>w</w:t>
      </w:r>
      <w:r w:rsidRPr="00C25703">
        <w:rPr>
          <w:spacing w:val="68"/>
        </w:rPr>
        <w:t xml:space="preserve"> </w:t>
      </w:r>
      <w:r>
        <w:t>dni</w:t>
      </w:r>
      <w:r w:rsidRPr="00C25703">
        <w:rPr>
          <w:spacing w:val="68"/>
        </w:rPr>
        <w:t xml:space="preserve"> </w:t>
      </w:r>
      <w:r>
        <w:t>robocze</w:t>
      </w:r>
      <w:r w:rsidRPr="00C25703">
        <w:rPr>
          <w:spacing w:val="69"/>
        </w:rPr>
        <w:t xml:space="preserve"> </w:t>
      </w:r>
      <w:r>
        <w:t>lub</w:t>
      </w:r>
      <w:r w:rsidRPr="00C25703">
        <w:rPr>
          <w:spacing w:val="69"/>
        </w:rPr>
        <w:t xml:space="preserve"> </w:t>
      </w:r>
      <w:r>
        <w:t>w</w:t>
      </w:r>
      <w:r w:rsidRPr="00C25703">
        <w:rPr>
          <w:spacing w:val="68"/>
        </w:rPr>
        <w:t xml:space="preserve"> </w:t>
      </w:r>
      <w:r>
        <w:t>innych</w:t>
      </w:r>
      <w:r w:rsidRPr="00C25703">
        <w:rPr>
          <w:spacing w:val="69"/>
        </w:rPr>
        <w:t xml:space="preserve"> </w:t>
      </w:r>
      <w:r>
        <w:t>dniach</w:t>
      </w:r>
      <w:r w:rsidR="005B6988">
        <w:t xml:space="preserve"> </w:t>
      </w:r>
      <w:r>
        <w:t>i godzinach po wcześniejszym uzgodnieniu z Wykonawcą.</w:t>
      </w:r>
      <w:r w:rsidRPr="00C25703">
        <w:rPr>
          <w:spacing w:val="-1"/>
        </w:rPr>
        <w:t xml:space="preserve"> </w:t>
      </w:r>
      <w:r>
        <w:t xml:space="preserve">Termin może zostać w każdej chwili zmieniony przez Zamawiającego ze względu na specyfikę działalności w przedmiotowych </w:t>
      </w:r>
      <w:r w:rsidRPr="00C25703">
        <w:rPr>
          <w:spacing w:val="-2"/>
        </w:rPr>
        <w:t>pomieszczeniach.</w:t>
      </w:r>
    </w:p>
    <w:p w14:paraId="66614ABD" w14:textId="03B4544E" w:rsidR="00BA2881" w:rsidRDefault="00B303DA" w:rsidP="00B303DA">
      <w:pPr>
        <w:pStyle w:val="Akapitzlist"/>
        <w:numPr>
          <w:ilvl w:val="2"/>
          <w:numId w:val="23"/>
        </w:numPr>
        <w:tabs>
          <w:tab w:val="left" w:pos="1147"/>
        </w:tabs>
        <w:spacing w:before="113" w:line="271" w:lineRule="auto"/>
        <w:ind w:left="1147" w:right="456"/>
        <w:jc w:val="both"/>
      </w:pPr>
      <w:r>
        <w:t>każdorazowego zawiadamiania Wykonawcy o okolicznościach, o których Zamawiający poweźmie wiedzę, a które mogą mieć istotny wpływ na realizację Umowy.</w:t>
      </w:r>
    </w:p>
    <w:p w14:paraId="3812E424" w14:textId="77777777" w:rsidR="00436833" w:rsidRDefault="00436833" w:rsidP="00436833">
      <w:pPr>
        <w:pStyle w:val="Akapitzlist"/>
        <w:tabs>
          <w:tab w:val="left" w:pos="1147"/>
        </w:tabs>
        <w:spacing w:before="113" w:line="271" w:lineRule="auto"/>
        <w:ind w:right="456" w:firstLine="0"/>
      </w:pPr>
    </w:p>
    <w:p w14:paraId="3D7D244E" w14:textId="77777777" w:rsidR="00BA2881" w:rsidRDefault="00B303DA">
      <w:pPr>
        <w:pStyle w:val="Nagwek3"/>
        <w:spacing w:before="129"/>
        <w:ind w:left="4325"/>
      </w:pPr>
      <w:r>
        <w:t xml:space="preserve">§ </w:t>
      </w:r>
      <w:proofErr w:type="gramStart"/>
      <w:r>
        <w:t>6</w:t>
      </w:r>
      <w:r>
        <w:rPr>
          <w:spacing w:val="55"/>
        </w:rPr>
        <w:t xml:space="preserve">  </w:t>
      </w:r>
      <w:r>
        <w:rPr>
          <w:spacing w:val="-2"/>
        </w:rPr>
        <w:t>Dokumentacja</w:t>
      </w:r>
      <w:proofErr w:type="gramEnd"/>
    </w:p>
    <w:p w14:paraId="04E6908B" w14:textId="77777777" w:rsidR="00BA2881" w:rsidRPr="00436833" w:rsidRDefault="00B303DA" w:rsidP="00B303DA">
      <w:pPr>
        <w:pStyle w:val="Akapitzlist"/>
        <w:numPr>
          <w:ilvl w:val="0"/>
          <w:numId w:val="22"/>
        </w:numPr>
        <w:tabs>
          <w:tab w:val="left" w:pos="775"/>
          <w:tab w:val="left" w:pos="777"/>
        </w:tabs>
        <w:spacing w:before="121" w:line="276" w:lineRule="auto"/>
        <w:ind w:right="386"/>
      </w:pPr>
      <w:r>
        <w:rPr>
          <w:b/>
        </w:rPr>
        <w:t>Wykonawca zobowiązany jest do opracowania Dokumentacji</w:t>
      </w:r>
      <w:r>
        <w:rPr>
          <w:b/>
          <w:spacing w:val="-1"/>
        </w:rPr>
        <w:t xml:space="preserve"> </w:t>
      </w:r>
      <w:r>
        <w:rPr>
          <w:b/>
        </w:rPr>
        <w:t>Przedmiotu Zamówienia</w:t>
      </w:r>
      <w:r>
        <w:rPr>
          <w:b/>
          <w:spacing w:val="-1"/>
        </w:rPr>
        <w:t xml:space="preserve"> </w:t>
      </w:r>
      <w:r>
        <w:t>(dalej</w:t>
      </w:r>
      <w:r>
        <w:rPr>
          <w:spacing w:val="-3"/>
        </w:rPr>
        <w:t xml:space="preserve"> </w:t>
      </w:r>
      <w:r>
        <w:t>zwaną Dokumentacją) oraz</w:t>
      </w:r>
      <w:r>
        <w:rPr>
          <w:spacing w:val="-3"/>
        </w:rPr>
        <w:t xml:space="preserve"> </w:t>
      </w:r>
      <w:r>
        <w:t xml:space="preserve">jej aktualizacji w toku realizacji </w:t>
      </w:r>
      <w:r w:rsidRPr="00436833">
        <w:t>Przedmiotu Umowy, zgodnie z</w:t>
      </w:r>
      <w:r w:rsidRPr="00436833">
        <w:rPr>
          <w:spacing w:val="-1"/>
        </w:rPr>
        <w:t xml:space="preserve"> </w:t>
      </w:r>
      <w:r w:rsidRPr="00436833">
        <w:t>wymaganiami OPZ. Dokumentacja obejmuje Harmonogram Wdrożenia, Dokumentację Analizy Przedwdrożeniowej (DAP) oraz Dokumentację Powykonawczą.</w:t>
      </w:r>
    </w:p>
    <w:p w14:paraId="1C43CD8F" w14:textId="77777777" w:rsidR="00BA2881" w:rsidRPr="00436833" w:rsidRDefault="00B303DA" w:rsidP="00B303DA">
      <w:pPr>
        <w:pStyle w:val="Akapitzlist"/>
        <w:numPr>
          <w:ilvl w:val="0"/>
          <w:numId w:val="22"/>
        </w:numPr>
        <w:tabs>
          <w:tab w:val="left" w:pos="775"/>
          <w:tab w:val="left" w:pos="777"/>
        </w:tabs>
        <w:spacing w:before="121" w:line="276" w:lineRule="auto"/>
        <w:ind w:right="450"/>
      </w:pPr>
      <w:r w:rsidRPr="00436833">
        <w:t>Dokumentacja Analizy Przedwdrożeniowej (DAP) zostanie dostarczona Zamawiającemu w terminie do 21 dni kalendarzowych od daty podpisania Umowy.</w:t>
      </w:r>
      <w:r w:rsidRPr="00436833">
        <w:rPr>
          <w:spacing w:val="20"/>
        </w:rPr>
        <w:t xml:space="preserve"> </w:t>
      </w:r>
      <w:r w:rsidRPr="00436833">
        <w:t>Odbiór</w:t>
      </w:r>
      <w:r w:rsidRPr="00436833">
        <w:rPr>
          <w:spacing w:val="18"/>
        </w:rPr>
        <w:t xml:space="preserve"> </w:t>
      </w:r>
      <w:r w:rsidRPr="00436833">
        <w:t>DAP nastąpi</w:t>
      </w:r>
      <w:r w:rsidRPr="00436833">
        <w:rPr>
          <w:spacing w:val="18"/>
        </w:rPr>
        <w:t xml:space="preserve"> </w:t>
      </w:r>
      <w:r w:rsidRPr="00436833">
        <w:t>zgodnie z procedurą opisaną</w:t>
      </w:r>
      <w:r w:rsidRPr="00436833">
        <w:rPr>
          <w:spacing w:val="40"/>
        </w:rPr>
        <w:t xml:space="preserve"> </w:t>
      </w:r>
      <w:r w:rsidRPr="00436833">
        <w:t>w § 7 Umowy.</w:t>
      </w:r>
    </w:p>
    <w:p w14:paraId="7031AF1A" w14:textId="77777777" w:rsidR="00BA2881" w:rsidRDefault="00B303DA" w:rsidP="00B303DA">
      <w:pPr>
        <w:pStyle w:val="Akapitzlist"/>
        <w:numPr>
          <w:ilvl w:val="0"/>
          <w:numId w:val="22"/>
        </w:numPr>
        <w:tabs>
          <w:tab w:val="left" w:pos="775"/>
          <w:tab w:val="left" w:pos="777"/>
        </w:tabs>
        <w:spacing w:before="121" w:line="276" w:lineRule="auto"/>
        <w:ind w:right="452"/>
      </w:pPr>
      <w:r w:rsidRPr="00436833">
        <w:t>Harmonogram</w:t>
      </w:r>
      <w:r w:rsidRPr="00436833">
        <w:rPr>
          <w:spacing w:val="-2"/>
        </w:rPr>
        <w:t xml:space="preserve"> </w:t>
      </w:r>
      <w:r w:rsidRPr="00436833">
        <w:t>Wdrożenia</w:t>
      </w:r>
      <w:r w:rsidRPr="00436833">
        <w:rPr>
          <w:spacing w:val="-1"/>
        </w:rPr>
        <w:t xml:space="preserve"> </w:t>
      </w:r>
      <w:r w:rsidRPr="00436833">
        <w:t>zostanie dostarczony</w:t>
      </w:r>
      <w:r w:rsidRPr="00436833">
        <w:rPr>
          <w:spacing w:val="-1"/>
        </w:rPr>
        <w:t xml:space="preserve"> </w:t>
      </w:r>
      <w:r w:rsidRPr="00436833">
        <w:t>przez Wykonawcę w terminie 14</w:t>
      </w:r>
      <w:r w:rsidRPr="00436833">
        <w:rPr>
          <w:spacing w:val="-1"/>
        </w:rPr>
        <w:t xml:space="preserve"> </w:t>
      </w:r>
      <w:r w:rsidRPr="00436833">
        <w:t>dni od daty</w:t>
      </w:r>
      <w:r w:rsidRPr="00436833">
        <w:rPr>
          <w:spacing w:val="-1"/>
        </w:rPr>
        <w:t xml:space="preserve"> </w:t>
      </w:r>
      <w:r w:rsidRPr="00436833">
        <w:t xml:space="preserve">podpisania Umowy. Odbiór Harmonogramu Wdrożenia nastąpi zgodnie z procedurą opisaną w § 7 </w:t>
      </w:r>
      <w:r>
        <w:t>Umowy.</w:t>
      </w:r>
    </w:p>
    <w:p w14:paraId="3D177593" w14:textId="77777777" w:rsidR="00BA2881" w:rsidRDefault="00B303DA" w:rsidP="00B303DA">
      <w:pPr>
        <w:pStyle w:val="Akapitzlist"/>
        <w:numPr>
          <w:ilvl w:val="0"/>
          <w:numId w:val="22"/>
        </w:numPr>
        <w:tabs>
          <w:tab w:val="left" w:pos="775"/>
          <w:tab w:val="left" w:pos="777"/>
        </w:tabs>
        <w:spacing w:before="119" w:line="278" w:lineRule="auto"/>
        <w:ind w:right="455"/>
      </w:pPr>
      <w:r>
        <w:t xml:space="preserve">Dokumentacja Powykonawcza zostanie opracowana w terminie określonym w Harmonogramie </w:t>
      </w:r>
      <w:r>
        <w:rPr>
          <w:spacing w:val="-2"/>
        </w:rPr>
        <w:t>Wdrożenia.</w:t>
      </w:r>
    </w:p>
    <w:p w14:paraId="48066F6E" w14:textId="77777777" w:rsidR="00BA2881" w:rsidRDefault="00B303DA" w:rsidP="00B303DA">
      <w:pPr>
        <w:pStyle w:val="Akapitzlist"/>
        <w:numPr>
          <w:ilvl w:val="0"/>
          <w:numId w:val="22"/>
        </w:numPr>
        <w:tabs>
          <w:tab w:val="left" w:pos="775"/>
          <w:tab w:val="left" w:pos="777"/>
          <w:tab w:val="left" w:pos="2226"/>
          <w:tab w:val="left" w:pos="3284"/>
          <w:tab w:val="left" w:pos="4515"/>
          <w:tab w:val="left" w:pos="6011"/>
          <w:tab w:val="left" w:pos="7314"/>
          <w:tab w:val="left" w:pos="8223"/>
          <w:tab w:val="left" w:pos="8950"/>
        </w:tabs>
        <w:spacing w:before="116" w:line="276" w:lineRule="auto"/>
        <w:ind w:right="355"/>
      </w:pPr>
      <w:r>
        <w:rPr>
          <w:spacing w:val="-2"/>
        </w:rPr>
        <w:t>Poszczególne</w:t>
      </w:r>
      <w:r>
        <w:tab/>
      </w:r>
      <w:r>
        <w:rPr>
          <w:spacing w:val="-2"/>
        </w:rPr>
        <w:t>elementy</w:t>
      </w:r>
      <w:r>
        <w:tab/>
      </w:r>
      <w:r>
        <w:rPr>
          <w:spacing w:val="-2"/>
        </w:rPr>
        <w:t>ostatecznej</w:t>
      </w:r>
      <w:r>
        <w:tab/>
      </w:r>
      <w:r>
        <w:rPr>
          <w:spacing w:val="-2"/>
        </w:rPr>
        <w:t>Dokumentacji</w:t>
      </w:r>
      <w:r>
        <w:tab/>
      </w:r>
      <w:r>
        <w:rPr>
          <w:spacing w:val="-2"/>
        </w:rPr>
        <w:t>dostarczone</w:t>
      </w:r>
      <w:r>
        <w:tab/>
      </w:r>
      <w:r>
        <w:rPr>
          <w:spacing w:val="-2"/>
        </w:rPr>
        <w:t>zostaną</w:t>
      </w:r>
      <w:r>
        <w:tab/>
      </w:r>
      <w:r>
        <w:rPr>
          <w:spacing w:val="-2"/>
        </w:rPr>
        <w:t>przez</w:t>
      </w:r>
      <w:r>
        <w:tab/>
      </w:r>
      <w:r>
        <w:rPr>
          <w:spacing w:val="-2"/>
        </w:rPr>
        <w:t xml:space="preserve">Wykonawcę </w:t>
      </w:r>
      <w:r>
        <w:t>Zamawiającemu w języku polskim, z zastrzeżeniem wskazanym w zdaniu ostatnim niniejszego ustępu. Dokumentacja</w:t>
      </w:r>
      <w:r>
        <w:rPr>
          <w:spacing w:val="-3"/>
        </w:rPr>
        <w:t xml:space="preserve"> </w:t>
      </w:r>
      <w:r>
        <w:t>będzie</w:t>
      </w:r>
      <w:r>
        <w:rPr>
          <w:spacing w:val="-3"/>
        </w:rPr>
        <w:t xml:space="preserve"> </w:t>
      </w:r>
      <w:r>
        <w:t>dostarczona</w:t>
      </w:r>
      <w:r>
        <w:rPr>
          <w:spacing w:val="-3"/>
        </w:rPr>
        <w:t xml:space="preserve"> </w:t>
      </w:r>
      <w:r>
        <w:t>w</w:t>
      </w:r>
      <w:r>
        <w:rPr>
          <w:spacing w:val="-3"/>
        </w:rPr>
        <w:t xml:space="preserve"> </w:t>
      </w:r>
      <w:r>
        <w:t>formie</w:t>
      </w:r>
      <w:r>
        <w:rPr>
          <w:spacing w:val="-3"/>
        </w:rPr>
        <w:t xml:space="preserve"> </w:t>
      </w:r>
      <w:r>
        <w:t>elektronicznej w</w:t>
      </w:r>
      <w:r>
        <w:rPr>
          <w:spacing w:val="-4"/>
        </w:rPr>
        <w:t xml:space="preserve"> </w:t>
      </w:r>
      <w:r>
        <w:t>postaci</w:t>
      </w:r>
      <w:r>
        <w:rPr>
          <w:spacing w:val="-2"/>
        </w:rPr>
        <w:t xml:space="preserve"> </w:t>
      </w:r>
      <w:r>
        <w:t>email</w:t>
      </w:r>
      <w:r>
        <w:rPr>
          <w:spacing w:val="-2"/>
        </w:rPr>
        <w:t xml:space="preserve"> </w:t>
      </w:r>
      <w:r>
        <w:t>w</w:t>
      </w:r>
      <w:r>
        <w:rPr>
          <w:spacing w:val="-4"/>
        </w:rPr>
        <w:t xml:space="preserve"> </w:t>
      </w:r>
      <w:r>
        <w:t>formacie</w:t>
      </w:r>
      <w:r>
        <w:rPr>
          <w:spacing w:val="-3"/>
        </w:rPr>
        <w:t xml:space="preserve"> </w:t>
      </w:r>
      <w:r>
        <w:t>„.</w:t>
      </w:r>
      <w:proofErr w:type="spellStart"/>
      <w:r>
        <w:t>doc</w:t>
      </w:r>
      <w:proofErr w:type="spellEnd"/>
      <w:r>
        <w:t>”</w:t>
      </w:r>
      <w:r>
        <w:rPr>
          <w:spacing w:val="-5"/>
        </w:rPr>
        <w:t xml:space="preserve"> </w:t>
      </w:r>
      <w:r>
        <w:t>lub</w:t>
      </w:r>
      <w:r>
        <w:rPr>
          <w:spacing w:val="-3"/>
        </w:rPr>
        <w:t xml:space="preserve"> </w:t>
      </w:r>
      <w:r>
        <w:t>„.</w:t>
      </w:r>
      <w:proofErr w:type="spellStart"/>
      <w:r>
        <w:t>docx</w:t>
      </w:r>
      <w:proofErr w:type="spellEnd"/>
      <w:r>
        <w:t>” i</w:t>
      </w:r>
      <w:r>
        <w:rPr>
          <w:spacing w:val="40"/>
        </w:rPr>
        <w:t xml:space="preserve"> </w:t>
      </w:r>
      <w:r>
        <w:t>„.pdf”</w:t>
      </w:r>
      <w:r>
        <w:rPr>
          <w:spacing w:val="40"/>
        </w:rPr>
        <w:t xml:space="preserve"> </w:t>
      </w:r>
      <w:r>
        <w:t>oraz</w:t>
      </w:r>
      <w:r>
        <w:rPr>
          <w:spacing w:val="40"/>
        </w:rPr>
        <w:t xml:space="preserve"> </w:t>
      </w:r>
      <w:r>
        <w:t>w</w:t>
      </w:r>
      <w:r>
        <w:rPr>
          <w:spacing w:val="40"/>
        </w:rPr>
        <w:t xml:space="preserve"> </w:t>
      </w:r>
      <w:r>
        <w:t>wersji</w:t>
      </w:r>
      <w:r>
        <w:rPr>
          <w:spacing w:val="40"/>
        </w:rPr>
        <w:t xml:space="preserve"> </w:t>
      </w:r>
      <w:r>
        <w:t>papierowej</w:t>
      </w:r>
      <w:r>
        <w:rPr>
          <w:spacing w:val="40"/>
        </w:rPr>
        <w:t xml:space="preserve"> </w:t>
      </w:r>
      <w:r>
        <w:t>w</w:t>
      </w:r>
      <w:r>
        <w:rPr>
          <w:spacing w:val="40"/>
        </w:rPr>
        <w:t xml:space="preserve"> </w:t>
      </w:r>
      <w:r>
        <w:t>2</w:t>
      </w:r>
      <w:r>
        <w:rPr>
          <w:spacing w:val="40"/>
        </w:rPr>
        <w:t xml:space="preserve"> </w:t>
      </w:r>
      <w:r>
        <w:t>egzemplarzach.</w:t>
      </w:r>
      <w:r>
        <w:rPr>
          <w:spacing w:val="40"/>
        </w:rPr>
        <w:t xml:space="preserve"> </w:t>
      </w:r>
      <w:r>
        <w:t>Zamawiający</w:t>
      </w:r>
      <w:r>
        <w:rPr>
          <w:spacing w:val="40"/>
        </w:rPr>
        <w:t xml:space="preserve"> </w:t>
      </w:r>
      <w:r>
        <w:t>nie</w:t>
      </w:r>
      <w:r>
        <w:rPr>
          <w:spacing w:val="40"/>
        </w:rPr>
        <w:t xml:space="preserve"> </w:t>
      </w:r>
      <w:r>
        <w:t>wymaga</w:t>
      </w:r>
      <w:r>
        <w:rPr>
          <w:spacing w:val="40"/>
        </w:rPr>
        <w:t xml:space="preserve"> </w:t>
      </w:r>
      <w:r>
        <w:t>od</w:t>
      </w:r>
      <w:r>
        <w:rPr>
          <w:spacing w:val="40"/>
        </w:rPr>
        <w:t xml:space="preserve"> </w:t>
      </w:r>
      <w:r>
        <w:t>Wykonawcy tłumaczenia</w:t>
      </w:r>
      <w:r>
        <w:rPr>
          <w:spacing w:val="40"/>
        </w:rPr>
        <w:t xml:space="preserve"> </w:t>
      </w:r>
      <w:r>
        <w:t>z</w:t>
      </w:r>
      <w:r>
        <w:rPr>
          <w:spacing w:val="40"/>
        </w:rPr>
        <w:t xml:space="preserve"> </w:t>
      </w:r>
      <w:r>
        <w:t>języka</w:t>
      </w:r>
      <w:r>
        <w:rPr>
          <w:spacing w:val="40"/>
        </w:rPr>
        <w:t xml:space="preserve"> </w:t>
      </w:r>
      <w:r>
        <w:t>angielskiego</w:t>
      </w:r>
      <w:r>
        <w:rPr>
          <w:spacing w:val="40"/>
        </w:rPr>
        <w:t xml:space="preserve"> </w:t>
      </w:r>
      <w:r>
        <w:t>dokumentacji</w:t>
      </w:r>
      <w:r>
        <w:rPr>
          <w:spacing w:val="40"/>
        </w:rPr>
        <w:t xml:space="preserve"> </w:t>
      </w:r>
      <w:r>
        <w:t>podmiotów</w:t>
      </w:r>
      <w:r>
        <w:rPr>
          <w:spacing w:val="40"/>
        </w:rPr>
        <w:t xml:space="preserve"> </w:t>
      </w:r>
      <w:r>
        <w:t>trzecich,</w:t>
      </w:r>
      <w:r>
        <w:rPr>
          <w:spacing w:val="40"/>
        </w:rPr>
        <w:t xml:space="preserve"> </w:t>
      </w:r>
      <w:r>
        <w:t>o</w:t>
      </w:r>
      <w:r>
        <w:rPr>
          <w:spacing w:val="40"/>
        </w:rPr>
        <w:t xml:space="preserve"> </w:t>
      </w:r>
      <w:r>
        <w:t>ile</w:t>
      </w:r>
      <w:r>
        <w:rPr>
          <w:spacing w:val="40"/>
        </w:rPr>
        <w:t xml:space="preserve"> </w:t>
      </w:r>
      <w:r>
        <w:t>producent</w:t>
      </w:r>
      <w:r>
        <w:rPr>
          <w:spacing w:val="40"/>
        </w:rPr>
        <w:t xml:space="preserve"> </w:t>
      </w:r>
      <w:r>
        <w:t>nie</w:t>
      </w:r>
      <w:r>
        <w:rPr>
          <w:spacing w:val="40"/>
        </w:rPr>
        <w:t xml:space="preserve"> </w:t>
      </w:r>
      <w:r>
        <w:t>dostarcza dokumentacji w języku polskim.</w:t>
      </w:r>
    </w:p>
    <w:p w14:paraId="39ED9F6F" w14:textId="77777777" w:rsidR="00BA2881" w:rsidRDefault="00B303DA" w:rsidP="00B303DA">
      <w:pPr>
        <w:pStyle w:val="Akapitzlist"/>
        <w:numPr>
          <w:ilvl w:val="0"/>
          <w:numId w:val="22"/>
        </w:numPr>
        <w:tabs>
          <w:tab w:val="left" w:pos="775"/>
          <w:tab w:val="left" w:pos="777"/>
        </w:tabs>
        <w:spacing w:before="120" w:line="276" w:lineRule="auto"/>
        <w:ind w:right="452"/>
      </w:pPr>
      <w:r>
        <w:t>Odbiór</w:t>
      </w:r>
      <w:r>
        <w:rPr>
          <w:spacing w:val="40"/>
        </w:rPr>
        <w:t xml:space="preserve"> </w:t>
      </w:r>
      <w:r>
        <w:t>poszczególnych</w:t>
      </w:r>
      <w:r>
        <w:rPr>
          <w:spacing w:val="40"/>
        </w:rPr>
        <w:t xml:space="preserve"> </w:t>
      </w:r>
      <w:r>
        <w:t>elementów</w:t>
      </w:r>
      <w:r>
        <w:rPr>
          <w:spacing w:val="40"/>
        </w:rPr>
        <w:t xml:space="preserve"> </w:t>
      </w:r>
      <w:r>
        <w:t>Dokumentacji,</w:t>
      </w:r>
      <w:r>
        <w:rPr>
          <w:spacing w:val="40"/>
        </w:rPr>
        <w:t xml:space="preserve"> </w:t>
      </w:r>
      <w:r>
        <w:t>o</w:t>
      </w:r>
      <w:r>
        <w:rPr>
          <w:spacing w:val="40"/>
        </w:rPr>
        <w:t xml:space="preserve"> </w:t>
      </w:r>
      <w:r>
        <w:t>których</w:t>
      </w:r>
      <w:r>
        <w:rPr>
          <w:spacing w:val="40"/>
        </w:rPr>
        <w:t xml:space="preserve"> </w:t>
      </w:r>
      <w:r>
        <w:t>mowa</w:t>
      </w:r>
      <w:r>
        <w:rPr>
          <w:spacing w:val="40"/>
        </w:rPr>
        <w:t xml:space="preserve"> </w:t>
      </w:r>
      <w:r>
        <w:t>w</w:t>
      </w:r>
      <w:r>
        <w:rPr>
          <w:spacing w:val="40"/>
        </w:rPr>
        <w:t xml:space="preserve"> </w:t>
      </w:r>
      <w:r>
        <w:t>ust.</w:t>
      </w:r>
      <w:r>
        <w:rPr>
          <w:spacing w:val="40"/>
        </w:rPr>
        <w:t xml:space="preserve"> </w:t>
      </w:r>
      <w:r>
        <w:t>1</w:t>
      </w:r>
      <w:r>
        <w:rPr>
          <w:spacing w:val="40"/>
        </w:rPr>
        <w:t xml:space="preserve"> </w:t>
      </w:r>
      <w:r>
        <w:t>nastąpi</w:t>
      </w:r>
      <w:r>
        <w:rPr>
          <w:spacing w:val="40"/>
        </w:rPr>
        <w:t xml:space="preserve"> </w:t>
      </w:r>
      <w:r>
        <w:t xml:space="preserve">każdorazowo </w:t>
      </w:r>
      <w:r>
        <w:lastRenderedPageBreak/>
        <w:t>zgodnie z procedurą opisaną w § 7 Umowy.</w:t>
      </w:r>
    </w:p>
    <w:p w14:paraId="6C0A424F" w14:textId="77777777" w:rsidR="00BA2881" w:rsidRDefault="00B303DA" w:rsidP="00B303DA">
      <w:pPr>
        <w:pStyle w:val="Akapitzlist"/>
        <w:numPr>
          <w:ilvl w:val="0"/>
          <w:numId w:val="22"/>
        </w:numPr>
        <w:tabs>
          <w:tab w:val="left" w:pos="776"/>
        </w:tabs>
        <w:spacing w:before="1"/>
        <w:ind w:left="776" w:hanging="359"/>
      </w:pPr>
      <w:r>
        <w:t>Zamawiający</w:t>
      </w:r>
      <w:r>
        <w:rPr>
          <w:spacing w:val="-8"/>
        </w:rPr>
        <w:t xml:space="preserve"> </w:t>
      </w:r>
      <w:r>
        <w:t>ma</w:t>
      </w:r>
      <w:r>
        <w:rPr>
          <w:spacing w:val="-4"/>
        </w:rPr>
        <w:t xml:space="preserve"> </w:t>
      </w:r>
      <w:r>
        <w:rPr>
          <w:spacing w:val="-2"/>
        </w:rPr>
        <w:t>prawo:</w:t>
      </w:r>
    </w:p>
    <w:p w14:paraId="609EBA7F" w14:textId="77777777" w:rsidR="00BA2881" w:rsidRDefault="00B303DA" w:rsidP="00B303DA">
      <w:pPr>
        <w:pStyle w:val="Akapitzlist"/>
        <w:numPr>
          <w:ilvl w:val="1"/>
          <w:numId w:val="22"/>
        </w:numPr>
        <w:tabs>
          <w:tab w:val="left" w:pos="1146"/>
        </w:tabs>
        <w:spacing w:before="158"/>
        <w:ind w:left="1146" w:hanging="359"/>
      </w:pPr>
      <w:r>
        <w:t>udostępnić</w:t>
      </w:r>
      <w:r>
        <w:rPr>
          <w:spacing w:val="-4"/>
        </w:rPr>
        <w:t xml:space="preserve"> </w:t>
      </w:r>
      <w:r>
        <w:t>Dokumentację</w:t>
      </w:r>
      <w:r>
        <w:rPr>
          <w:spacing w:val="-6"/>
        </w:rPr>
        <w:t xml:space="preserve"> </w:t>
      </w:r>
      <w:r>
        <w:t>osobom</w:t>
      </w:r>
      <w:r>
        <w:rPr>
          <w:spacing w:val="-7"/>
        </w:rPr>
        <w:t xml:space="preserve"> </w:t>
      </w:r>
      <w:r>
        <w:t>zatrudnionym</w:t>
      </w:r>
      <w:r>
        <w:rPr>
          <w:spacing w:val="-8"/>
        </w:rPr>
        <w:t xml:space="preserve"> </w:t>
      </w:r>
      <w:r>
        <w:t>przez</w:t>
      </w:r>
      <w:r>
        <w:rPr>
          <w:spacing w:val="-3"/>
        </w:rPr>
        <w:t xml:space="preserve"> </w:t>
      </w:r>
      <w:r>
        <w:rPr>
          <w:spacing w:val="-2"/>
        </w:rPr>
        <w:t>Zamawiającego,</w:t>
      </w:r>
    </w:p>
    <w:p w14:paraId="44658642" w14:textId="77777777" w:rsidR="00BA2881" w:rsidRDefault="00B303DA" w:rsidP="00B303DA">
      <w:pPr>
        <w:pStyle w:val="Akapitzlist"/>
        <w:numPr>
          <w:ilvl w:val="1"/>
          <w:numId w:val="22"/>
        </w:numPr>
        <w:tabs>
          <w:tab w:val="left" w:pos="1147"/>
        </w:tabs>
        <w:spacing w:before="157" w:line="276" w:lineRule="auto"/>
        <w:ind w:left="1147" w:right="454"/>
      </w:pPr>
      <w:r>
        <w:t>udostępnić Dokumentację podmiotom trzecim prowadzącym na zlecenie Zamawiającego prace dotyczące Przedmiotu Umowy,</w:t>
      </w:r>
    </w:p>
    <w:p w14:paraId="05DC6FF1" w14:textId="77777777" w:rsidR="00BA2881" w:rsidRDefault="00B303DA" w:rsidP="00B303DA">
      <w:pPr>
        <w:pStyle w:val="Akapitzlist"/>
        <w:numPr>
          <w:ilvl w:val="1"/>
          <w:numId w:val="22"/>
        </w:numPr>
        <w:tabs>
          <w:tab w:val="left" w:pos="1146"/>
        </w:tabs>
        <w:spacing w:before="121"/>
        <w:ind w:left="1146" w:hanging="359"/>
      </w:pPr>
      <w:r>
        <w:t>sporządzić</w:t>
      </w:r>
      <w:r>
        <w:rPr>
          <w:spacing w:val="-7"/>
        </w:rPr>
        <w:t xml:space="preserve"> </w:t>
      </w:r>
      <w:r>
        <w:t>dowolną</w:t>
      </w:r>
      <w:r>
        <w:rPr>
          <w:spacing w:val="-7"/>
        </w:rPr>
        <w:t xml:space="preserve"> </w:t>
      </w:r>
      <w:r>
        <w:t>liczbę</w:t>
      </w:r>
      <w:r>
        <w:rPr>
          <w:spacing w:val="-6"/>
        </w:rPr>
        <w:t xml:space="preserve"> </w:t>
      </w:r>
      <w:r>
        <w:t>kopii</w:t>
      </w:r>
      <w:r>
        <w:rPr>
          <w:spacing w:val="-4"/>
        </w:rPr>
        <w:t xml:space="preserve"> </w:t>
      </w:r>
      <w:r>
        <w:t>Dokumentacji</w:t>
      </w:r>
      <w:r>
        <w:rPr>
          <w:spacing w:val="-4"/>
        </w:rPr>
        <w:t xml:space="preserve"> </w:t>
      </w:r>
      <w:r>
        <w:t>zgodnie</w:t>
      </w:r>
      <w:r>
        <w:rPr>
          <w:spacing w:val="-5"/>
        </w:rPr>
        <w:t xml:space="preserve"> </w:t>
      </w:r>
      <w:r>
        <w:t>z</w:t>
      </w:r>
      <w:r>
        <w:rPr>
          <w:spacing w:val="-7"/>
        </w:rPr>
        <w:t xml:space="preserve"> </w:t>
      </w:r>
      <w:r>
        <w:t>postanowieniami</w:t>
      </w:r>
      <w:r>
        <w:rPr>
          <w:spacing w:val="-3"/>
        </w:rPr>
        <w:t xml:space="preserve"> </w:t>
      </w:r>
      <w:r>
        <w:rPr>
          <w:spacing w:val="-2"/>
        </w:rPr>
        <w:t>Umowy.</w:t>
      </w:r>
    </w:p>
    <w:p w14:paraId="74BF1B7B" w14:textId="77777777" w:rsidR="00BA2881" w:rsidRDefault="00B303DA" w:rsidP="00B303DA">
      <w:pPr>
        <w:pStyle w:val="Akapitzlist"/>
        <w:numPr>
          <w:ilvl w:val="0"/>
          <w:numId w:val="22"/>
        </w:numPr>
        <w:tabs>
          <w:tab w:val="left" w:pos="761"/>
          <w:tab w:val="left" w:pos="763"/>
        </w:tabs>
        <w:spacing w:before="158" w:line="276" w:lineRule="auto"/>
        <w:ind w:left="763" w:right="445"/>
      </w:pPr>
      <w:r>
        <w:t>W przypadku zmian w sposobie realizacji Przedmiotu Umowy lub w wyniku skorzystania przez Zamawiającego z roszczeń z tytułu gwarancji lub rękojmi Dokumentacja musi być każdorazowo zaktualizowana i przekazana Zamawiającemu w terminie nie dłuższym niż 14 dni od dnia zakończenia prac przez Wykonawcę.</w:t>
      </w:r>
    </w:p>
    <w:p w14:paraId="628E40F5" w14:textId="77777777" w:rsidR="00BA2881" w:rsidRDefault="00B303DA" w:rsidP="00B303DA">
      <w:pPr>
        <w:pStyle w:val="Akapitzlist"/>
        <w:numPr>
          <w:ilvl w:val="0"/>
          <w:numId w:val="22"/>
        </w:numPr>
        <w:tabs>
          <w:tab w:val="left" w:pos="802"/>
          <w:tab w:val="left" w:pos="804"/>
        </w:tabs>
        <w:spacing w:before="126" w:line="273" w:lineRule="auto"/>
        <w:ind w:left="804" w:right="453"/>
      </w:pPr>
      <w:r>
        <w:rPr>
          <w:b/>
        </w:rPr>
        <w:t>Z dniem odbioru końcowego Przedmiotu Umowy, Wykonawca przenosi na Zamawiającego autorskie prawa majątkowe do Dokumentacji</w:t>
      </w:r>
      <w:r>
        <w:t>, która została wykonana i dostarczona w ramach niniejszej Umowy, na następujących polach eksploatacji:</w:t>
      </w:r>
    </w:p>
    <w:p w14:paraId="065ED9D7" w14:textId="77777777" w:rsidR="00BA2881" w:rsidRDefault="00B303DA" w:rsidP="00B303DA">
      <w:pPr>
        <w:pStyle w:val="Akapitzlist"/>
        <w:numPr>
          <w:ilvl w:val="1"/>
          <w:numId w:val="22"/>
        </w:numPr>
        <w:tabs>
          <w:tab w:val="left" w:pos="1128"/>
        </w:tabs>
        <w:spacing w:before="119" w:line="273" w:lineRule="auto"/>
        <w:ind w:right="447"/>
        <w:rPr>
          <w:sz w:val="24"/>
        </w:rPr>
      </w:pPr>
      <w:r>
        <w:t>zwielokrotnianie dokumentacji w całości lub w części, jakimikolwiek środkami i w jakiejkolwiek formie, w tym także utrwalanie i zwielokrotnianie dokumentacji dowolną techniką, na wszelkich nośnikach i w dowolnej ilości, wprowadzanie do pamięci komputera, sieci wewnętrznej typu Intranet, jak również przesyłanie w ramach ww. sieci, w tym w trybie on-line;</w:t>
      </w:r>
    </w:p>
    <w:p w14:paraId="7FD7B09E" w14:textId="77777777" w:rsidR="00BA2881" w:rsidRDefault="00B303DA" w:rsidP="00B303DA">
      <w:pPr>
        <w:pStyle w:val="Akapitzlist"/>
        <w:numPr>
          <w:ilvl w:val="1"/>
          <w:numId w:val="22"/>
        </w:numPr>
        <w:tabs>
          <w:tab w:val="left" w:pos="1128"/>
        </w:tabs>
        <w:spacing w:line="276" w:lineRule="auto"/>
        <w:ind w:right="447"/>
        <w:rPr>
          <w:sz w:val="24"/>
        </w:rPr>
      </w:pPr>
      <w:r>
        <w:t>obrót</w:t>
      </w:r>
      <w:r>
        <w:rPr>
          <w:spacing w:val="71"/>
          <w:w w:val="150"/>
        </w:rPr>
        <w:t xml:space="preserve"> </w:t>
      </w:r>
      <w:r>
        <w:t>dokumentacją,</w:t>
      </w:r>
      <w:r>
        <w:rPr>
          <w:spacing w:val="73"/>
          <w:w w:val="150"/>
        </w:rPr>
        <w:t xml:space="preserve"> </w:t>
      </w:r>
      <w:r>
        <w:t>w</w:t>
      </w:r>
      <w:r>
        <w:rPr>
          <w:spacing w:val="69"/>
          <w:w w:val="150"/>
        </w:rPr>
        <w:t xml:space="preserve"> </w:t>
      </w:r>
      <w:r>
        <w:t>tym</w:t>
      </w:r>
      <w:r>
        <w:rPr>
          <w:spacing w:val="69"/>
          <w:w w:val="150"/>
        </w:rPr>
        <w:t xml:space="preserve"> </w:t>
      </w:r>
      <w:r>
        <w:t>wprowadzanie</w:t>
      </w:r>
      <w:r>
        <w:rPr>
          <w:spacing w:val="73"/>
          <w:w w:val="150"/>
        </w:rPr>
        <w:t xml:space="preserve"> </w:t>
      </w:r>
      <w:r>
        <w:t>do</w:t>
      </w:r>
      <w:r>
        <w:rPr>
          <w:spacing w:val="70"/>
          <w:w w:val="150"/>
        </w:rPr>
        <w:t xml:space="preserve"> </w:t>
      </w:r>
      <w:r>
        <w:t>obrotu,</w:t>
      </w:r>
      <w:r>
        <w:rPr>
          <w:spacing w:val="73"/>
          <w:w w:val="150"/>
        </w:rPr>
        <w:t xml:space="preserve"> </w:t>
      </w:r>
      <w:r>
        <w:t>użyczanie</w:t>
      </w:r>
      <w:r>
        <w:rPr>
          <w:spacing w:val="71"/>
          <w:w w:val="150"/>
        </w:rPr>
        <w:t xml:space="preserve"> </w:t>
      </w:r>
      <w:r>
        <w:t>lub</w:t>
      </w:r>
      <w:r>
        <w:rPr>
          <w:spacing w:val="73"/>
          <w:w w:val="150"/>
        </w:rPr>
        <w:t xml:space="preserve"> </w:t>
      </w:r>
      <w:r>
        <w:t>najem</w:t>
      </w:r>
      <w:r>
        <w:rPr>
          <w:spacing w:val="69"/>
          <w:w w:val="150"/>
        </w:rPr>
        <w:t xml:space="preserve"> </w:t>
      </w:r>
      <w:r>
        <w:t>dokumentacji, a także rozpowszechnianie dokumentacji w inny sposób, w tym jej publiczne wykonywanie, wystawianie, wyświetlanie, odtwarzanie, a także publiczne udostępnianie w taki sposób, aby każdy mógł mieć do niej dostęp w miejscu i czasie przez siebie wybranym;</w:t>
      </w:r>
    </w:p>
    <w:p w14:paraId="109FA15A" w14:textId="77777777" w:rsidR="00BA2881" w:rsidRDefault="00B303DA" w:rsidP="00B303DA">
      <w:pPr>
        <w:pStyle w:val="Akapitzlist"/>
        <w:numPr>
          <w:ilvl w:val="1"/>
          <w:numId w:val="22"/>
        </w:numPr>
        <w:tabs>
          <w:tab w:val="left" w:pos="1128"/>
        </w:tabs>
        <w:spacing w:before="105" w:line="271" w:lineRule="auto"/>
        <w:ind w:right="444"/>
        <w:rPr>
          <w:sz w:val="24"/>
        </w:rPr>
      </w:pPr>
      <w:r>
        <w:t>tworzenie nowej wersji i adaptacji (tłumaczenie, przystosowanie, zmianę układu lub jakichkolwiek inne zmiany).</w:t>
      </w:r>
    </w:p>
    <w:p w14:paraId="56FDA83A" w14:textId="77777777" w:rsidR="00BA2881" w:rsidRDefault="00B303DA" w:rsidP="00B303DA">
      <w:pPr>
        <w:pStyle w:val="Nagwek3"/>
        <w:numPr>
          <w:ilvl w:val="0"/>
          <w:numId w:val="22"/>
        </w:numPr>
        <w:tabs>
          <w:tab w:val="left" w:pos="792"/>
        </w:tabs>
        <w:spacing w:before="129" w:line="273" w:lineRule="auto"/>
        <w:ind w:left="792" w:right="450"/>
        <w:rPr>
          <w:b w:val="0"/>
        </w:rPr>
      </w:pPr>
      <w:r>
        <w:t>Zakres przeniesienia autorskich praw majątkowych obejmuje również prawo wykonywania przez Zamawiającego autorskich praw zależnych oraz zezwalania na wykonywanie praw zależnych do wszelkich opracowań w Dokumentacji na polach eksploatacji wskazanych powyżej</w:t>
      </w:r>
      <w:r>
        <w:rPr>
          <w:b w:val="0"/>
        </w:rPr>
        <w:t>.</w:t>
      </w:r>
    </w:p>
    <w:p w14:paraId="5C2B8B31" w14:textId="77777777" w:rsidR="00BA2881" w:rsidRDefault="00B303DA" w:rsidP="00B303DA">
      <w:pPr>
        <w:pStyle w:val="Akapitzlist"/>
        <w:numPr>
          <w:ilvl w:val="0"/>
          <w:numId w:val="22"/>
        </w:numPr>
        <w:tabs>
          <w:tab w:val="left" w:pos="792"/>
        </w:tabs>
        <w:spacing w:before="124" w:line="276" w:lineRule="auto"/>
        <w:ind w:left="792" w:right="454"/>
      </w:pPr>
      <w:r>
        <w:t>Przeniesienie majątkowych praw autorskich, o których</w:t>
      </w:r>
      <w:r>
        <w:rPr>
          <w:spacing w:val="15"/>
        </w:rPr>
        <w:t xml:space="preserve"> </w:t>
      </w:r>
      <w:r>
        <w:t>mowa w ust. 9 niniejszego paragrafu, następuje</w:t>
      </w:r>
      <w:r>
        <w:rPr>
          <w:spacing w:val="80"/>
        </w:rPr>
        <w:t xml:space="preserve"> </w:t>
      </w:r>
      <w:r>
        <w:t>z dniem odbioru końcowego Przedmiotu Umowy.</w:t>
      </w:r>
    </w:p>
    <w:p w14:paraId="0D87B3A4" w14:textId="77777777" w:rsidR="00BA2881" w:rsidRDefault="00B303DA" w:rsidP="00B303DA">
      <w:pPr>
        <w:pStyle w:val="Akapitzlist"/>
        <w:numPr>
          <w:ilvl w:val="0"/>
          <w:numId w:val="22"/>
        </w:numPr>
        <w:tabs>
          <w:tab w:val="left" w:pos="792"/>
        </w:tabs>
        <w:spacing w:before="119" w:line="276" w:lineRule="auto"/>
        <w:ind w:left="792" w:right="446"/>
      </w:pPr>
      <w:r>
        <w:t>Wykonawca przenosi na Zamawiającego własność nośników, na których utrwalona została dokumentacja oraz własność egzemplarzy dokumentacji, w chwili podpisania przez Zamawiającego bez zastrzeżeń Protokołu odbioru końcowego.</w:t>
      </w:r>
    </w:p>
    <w:p w14:paraId="2A035014" w14:textId="77777777" w:rsidR="00BA2881" w:rsidRDefault="00B303DA" w:rsidP="00B303DA">
      <w:pPr>
        <w:pStyle w:val="Akapitzlist"/>
        <w:numPr>
          <w:ilvl w:val="0"/>
          <w:numId w:val="22"/>
        </w:numPr>
        <w:tabs>
          <w:tab w:val="left" w:pos="792"/>
        </w:tabs>
        <w:spacing w:before="121" w:line="276" w:lineRule="auto"/>
        <w:ind w:left="792" w:right="454"/>
      </w:pPr>
      <w:r>
        <w:t>Wykonawca zapewnia, że korzystanie przez Zamawiającego z praw autorskich i praw pokrewnych, przenoszonych na podstawie niniejszej Umowy i w sposób przez nią przewidziany, nie będzie naruszać żadnych praw osób trzecich.</w:t>
      </w:r>
    </w:p>
    <w:p w14:paraId="5C23DD44" w14:textId="47C70E92" w:rsidR="00BA2881" w:rsidRDefault="00B303DA" w:rsidP="00B303DA">
      <w:pPr>
        <w:pStyle w:val="Akapitzlist"/>
        <w:numPr>
          <w:ilvl w:val="0"/>
          <w:numId w:val="22"/>
        </w:numPr>
        <w:tabs>
          <w:tab w:val="left" w:pos="792"/>
        </w:tabs>
        <w:spacing w:before="118" w:line="276" w:lineRule="auto"/>
        <w:ind w:left="792" w:right="451"/>
      </w:pPr>
      <w:r>
        <w:t>W celu uniknięcia wątpliwości Strony zgodnie ustalają, że z tytułu przeniesienia autorskich praw majątkowych oraz z tytułu upoważnienia Zamawiającego do wykonywania praw zależnych do Dokumentacji, Wykonawcy nie będzie przysługiwało jakiekolwiek dodatkowe wynagrodzenie poza wynagrodzeniem, o którym mowa w § 9.</w:t>
      </w:r>
    </w:p>
    <w:p w14:paraId="3A86DA8B" w14:textId="77777777" w:rsidR="00436833" w:rsidRDefault="00436833" w:rsidP="00436833">
      <w:pPr>
        <w:pStyle w:val="Akapitzlist"/>
        <w:tabs>
          <w:tab w:val="left" w:pos="792"/>
        </w:tabs>
        <w:spacing w:before="118" w:line="276" w:lineRule="auto"/>
        <w:ind w:left="792" w:right="451" w:firstLine="0"/>
      </w:pPr>
    </w:p>
    <w:p w14:paraId="66EC56E9" w14:textId="77777777" w:rsidR="00BA2881" w:rsidRDefault="00B303DA">
      <w:pPr>
        <w:pStyle w:val="Nagwek3"/>
        <w:spacing w:before="150"/>
        <w:ind w:left="3982"/>
      </w:pPr>
      <w:r>
        <w:t>§</w:t>
      </w:r>
      <w:r>
        <w:rPr>
          <w:spacing w:val="-1"/>
        </w:rPr>
        <w:t xml:space="preserve"> </w:t>
      </w:r>
      <w:proofErr w:type="gramStart"/>
      <w:r>
        <w:t>7</w:t>
      </w:r>
      <w:r>
        <w:rPr>
          <w:spacing w:val="53"/>
        </w:rPr>
        <w:t xml:space="preserve">  </w:t>
      </w:r>
      <w:r>
        <w:t>Odbiór</w:t>
      </w:r>
      <w:proofErr w:type="gramEnd"/>
      <w:r>
        <w:rPr>
          <w:spacing w:val="-5"/>
        </w:rPr>
        <w:t xml:space="preserve"> </w:t>
      </w:r>
      <w:r>
        <w:rPr>
          <w:spacing w:val="-2"/>
        </w:rPr>
        <w:t>Dokumentacji</w:t>
      </w:r>
    </w:p>
    <w:p w14:paraId="13CF275A" w14:textId="77777777" w:rsidR="00BA2881" w:rsidRDefault="00B303DA" w:rsidP="00B303DA">
      <w:pPr>
        <w:pStyle w:val="Akapitzlist"/>
        <w:numPr>
          <w:ilvl w:val="0"/>
          <w:numId w:val="21"/>
        </w:numPr>
        <w:tabs>
          <w:tab w:val="left" w:pos="689"/>
          <w:tab w:val="left" w:pos="804"/>
        </w:tabs>
        <w:spacing w:before="123" w:line="276" w:lineRule="auto"/>
        <w:ind w:right="451" w:hanging="378"/>
      </w:pPr>
      <w:r>
        <w:t xml:space="preserve">Zamawiający dokona odbioru Dokumentacji, o której mowa w § 6 ust. 1 według zasad określonych </w:t>
      </w:r>
      <w:r>
        <w:rPr>
          <w:spacing w:val="-2"/>
        </w:rPr>
        <w:t>poniżej:</w:t>
      </w:r>
    </w:p>
    <w:p w14:paraId="0D256118" w14:textId="0B1B189B" w:rsidR="00BA2881" w:rsidRDefault="00B303DA" w:rsidP="00B303DA">
      <w:pPr>
        <w:pStyle w:val="Akapitzlist"/>
        <w:numPr>
          <w:ilvl w:val="1"/>
          <w:numId w:val="21"/>
        </w:numPr>
        <w:tabs>
          <w:tab w:val="left" w:pos="972"/>
          <w:tab w:val="left" w:pos="974"/>
        </w:tabs>
        <w:spacing w:before="2" w:line="276" w:lineRule="auto"/>
        <w:ind w:right="427"/>
        <w:jc w:val="both"/>
      </w:pPr>
      <w:r>
        <w:lastRenderedPageBreak/>
        <w:t xml:space="preserve">w terminie 7 dni roboczych od dnia przedłożenia przez Wykonawcę danego elementu Dokumentacji, Zamawiający może zaakceptować Dokumentację bez zastrzeżeń lub zgłosić do niej uwagi (w formie pisemnej lub elektronicznej poprzez e-mail na adres wskazany w § </w:t>
      </w:r>
      <w:r w:rsidR="00490C11">
        <w:t>2</w:t>
      </w:r>
      <w:r w:rsidR="0058315E">
        <w:t>3</w:t>
      </w:r>
      <w:r>
        <w:t xml:space="preserve">). Brak zgłoszenia uwag przez Zamawiającego w terminie, o którym mowa w zdaniu poprzedzającym, skutkować będzie przyjęciem, że Zamawiający przyjmuje przedłożoną Dokumentację bez uwag. Wykonawca zobowiązany jest przedłożyć Dokumentację Zamawiającemu w formie elektronicznej, tj. drogą e – mailową na adres wskazany w § </w:t>
      </w:r>
      <w:r w:rsidR="00490C11">
        <w:t>2</w:t>
      </w:r>
      <w:r w:rsidR="0058315E">
        <w:t>3</w:t>
      </w:r>
      <w:r>
        <w:t>. Ostateczna zaakceptowana Dokumentacja w formie pisemnej podpisanej przez Wykonawcę w 2 egzemplarzach zostanie przedłożona Zamawiającemu w ciągu 2 dni roboczych od dnia akceptacji przez Zamawiającego lub upływie terminu na wniesienie uwag przez Zamawiającego,</w:t>
      </w:r>
    </w:p>
    <w:p w14:paraId="6E0A8E70" w14:textId="0687965E" w:rsidR="00BA2881" w:rsidRDefault="00B303DA" w:rsidP="00B303DA">
      <w:pPr>
        <w:pStyle w:val="Akapitzlist"/>
        <w:numPr>
          <w:ilvl w:val="1"/>
          <w:numId w:val="21"/>
        </w:numPr>
        <w:tabs>
          <w:tab w:val="left" w:pos="1044"/>
        </w:tabs>
        <w:spacing w:before="235" w:line="276" w:lineRule="auto"/>
        <w:ind w:left="1044" w:right="450" w:hanging="324"/>
        <w:jc w:val="both"/>
      </w:pPr>
      <w:r>
        <w:t>Wykonawca ustosunkuje się (w formie pisemnej lub elektronicznie poprzez email na adres wskazany w</w:t>
      </w:r>
      <w:r>
        <w:rPr>
          <w:spacing w:val="77"/>
          <w:w w:val="150"/>
        </w:rPr>
        <w:t xml:space="preserve"> </w:t>
      </w:r>
      <w:r>
        <w:t>§</w:t>
      </w:r>
      <w:r>
        <w:rPr>
          <w:spacing w:val="78"/>
          <w:w w:val="150"/>
        </w:rPr>
        <w:t xml:space="preserve"> </w:t>
      </w:r>
      <w:r w:rsidR="00490C11">
        <w:t>2</w:t>
      </w:r>
      <w:r w:rsidR="0058315E">
        <w:t>3</w:t>
      </w:r>
      <w:r>
        <w:t>)</w:t>
      </w:r>
      <w:r>
        <w:rPr>
          <w:spacing w:val="79"/>
          <w:w w:val="150"/>
        </w:rPr>
        <w:t xml:space="preserve"> </w:t>
      </w:r>
      <w:r>
        <w:t>do</w:t>
      </w:r>
      <w:r>
        <w:rPr>
          <w:spacing w:val="78"/>
          <w:w w:val="150"/>
        </w:rPr>
        <w:t xml:space="preserve"> </w:t>
      </w:r>
      <w:r>
        <w:t>uwag</w:t>
      </w:r>
      <w:r>
        <w:rPr>
          <w:spacing w:val="79"/>
          <w:w w:val="150"/>
        </w:rPr>
        <w:t xml:space="preserve"> </w:t>
      </w:r>
      <w:r>
        <w:t>Zamawiającego</w:t>
      </w:r>
      <w:r>
        <w:rPr>
          <w:spacing w:val="78"/>
          <w:w w:val="150"/>
        </w:rPr>
        <w:t xml:space="preserve"> </w:t>
      </w:r>
      <w:r>
        <w:t>w</w:t>
      </w:r>
      <w:r>
        <w:rPr>
          <w:spacing w:val="77"/>
          <w:w w:val="150"/>
        </w:rPr>
        <w:t xml:space="preserve"> </w:t>
      </w:r>
      <w:r>
        <w:t>terminie</w:t>
      </w:r>
      <w:r>
        <w:rPr>
          <w:spacing w:val="77"/>
          <w:w w:val="150"/>
        </w:rPr>
        <w:t xml:space="preserve"> </w:t>
      </w:r>
      <w:r>
        <w:t>3</w:t>
      </w:r>
      <w:r>
        <w:rPr>
          <w:spacing w:val="80"/>
          <w:w w:val="150"/>
        </w:rPr>
        <w:t xml:space="preserve"> </w:t>
      </w:r>
      <w:r>
        <w:t>dni</w:t>
      </w:r>
      <w:r>
        <w:rPr>
          <w:spacing w:val="79"/>
          <w:w w:val="150"/>
        </w:rPr>
        <w:t xml:space="preserve"> </w:t>
      </w:r>
      <w:r>
        <w:t>roboczych</w:t>
      </w:r>
      <w:r>
        <w:rPr>
          <w:spacing w:val="79"/>
          <w:w w:val="150"/>
        </w:rPr>
        <w:t xml:space="preserve"> </w:t>
      </w:r>
      <w:r>
        <w:t>od</w:t>
      </w:r>
      <w:r>
        <w:rPr>
          <w:spacing w:val="78"/>
          <w:w w:val="150"/>
        </w:rPr>
        <w:t xml:space="preserve"> </w:t>
      </w:r>
      <w:r>
        <w:t>dnia</w:t>
      </w:r>
      <w:r>
        <w:rPr>
          <w:spacing w:val="79"/>
          <w:w w:val="150"/>
        </w:rPr>
        <w:t xml:space="preserve"> </w:t>
      </w:r>
      <w:r>
        <w:t>ich</w:t>
      </w:r>
      <w:r>
        <w:rPr>
          <w:spacing w:val="79"/>
          <w:w w:val="150"/>
        </w:rPr>
        <w:t xml:space="preserve"> </w:t>
      </w:r>
      <w:r>
        <w:t>zgłoszenia. W takim przypadku Zamawiający zobowiązany jest, w terminie 3 dni roboczych od dnia ustosunkowania</w:t>
      </w:r>
      <w:r>
        <w:rPr>
          <w:spacing w:val="-7"/>
        </w:rPr>
        <w:t xml:space="preserve"> </w:t>
      </w:r>
      <w:r>
        <w:t>się</w:t>
      </w:r>
      <w:r>
        <w:rPr>
          <w:spacing w:val="-7"/>
        </w:rPr>
        <w:t xml:space="preserve"> </w:t>
      </w:r>
      <w:r>
        <w:t>Wykonawcy,</w:t>
      </w:r>
      <w:r>
        <w:rPr>
          <w:spacing w:val="-5"/>
        </w:rPr>
        <w:t xml:space="preserve"> </w:t>
      </w:r>
      <w:r>
        <w:t>zaakceptować</w:t>
      </w:r>
      <w:r>
        <w:rPr>
          <w:spacing w:val="-5"/>
        </w:rPr>
        <w:t xml:space="preserve"> </w:t>
      </w:r>
      <w:r>
        <w:t>propozycję</w:t>
      </w:r>
      <w:r>
        <w:rPr>
          <w:spacing w:val="-5"/>
        </w:rPr>
        <w:t xml:space="preserve"> </w:t>
      </w:r>
      <w:r>
        <w:t>Wykonawcy</w:t>
      </w:r>
      <w:r>
        <w:rPr>
          <w:spacing w:val="-8"/>
        </w:rPr>
        <w:t xml:space="preserve"> </w:t>
      </w:r>
      <w:r>
        <w:t>lub</w:t>
      </w:r>
      <w:r>
        <w:rPr>
          <w:spacing w:val="-5"/>
        </w:rPr>
        <w:t xml:space="preserve"> </w:t>
      </w:r>
      <w:r>
        <w:t>ponownie</w:t>
      </w:r>
      <w:r>
        <w:rPr>
          <w:spacing w:val="-5"/>
        </w:rPr>
        <w:t xml:space="preserve"> </w:t>
      </w:r>
      <w:r>
        <w:t>zgłosić</w:t>
      </w:r>
      <w:r>
        <w:rPr>
          <w:spacing w:val="-7"/>
        </w:rPr>
        <w:t xml:space="preserve"> </w:t>
      </w:r>
      <w:r>
        <w:t>uwagi. Zdanie drugie punktu 1) powyżej stosuje się odpowiednio,</w:t>
      </w:r>
    </w:p>
    <w:p w14:paraId="26074BC9" w14:textId="09B0F85C" w:rsidR="00BA2881" w:rsidRDefault="00B303DA" w:rsidP="00B303DA">
      <w:pPr>
        <w:pStyle w:val="Akapitzlist"/>
        <w:numPr>
          <w:ilvl w:val="1"/>
          <w:numId w:val="21"/>
        </w:numPr>
        <w:tabs>
          <w:tab w:val="left" w:pos="1044"/>
        </w:tabs>
        <w:spacing w:before="121" w:line="276" w:lineRule="auto"/>
        <w:ind w:left="1044" w:right="454" w:hanging="360"/>
        <w:jc w:val="both"/>
      </w:pPr>
      <w:r>
        <w:t>po dwukrotnym przeprowadzeniu procedury akceptacji opisanej w pkt 1) i 2), w przypadku, gdy Zamawiający nie zaakceptuje przedłożonej Dokumentacji, Zamawiający może samodzielnie wprowadzić zmiany do Dokumentacji podlegającej odbiorowi, a Wykonawca będzie nimi związany. Zmiany</w:t>
      </w:r>
      <w:r w:rsidRPr="00C25703">
        <w:rPr>
          <w:spacing w:val="-3"/>
        </w:rPr>
        <w:t xml:space="preserve"> </w:t>
      </w:r>
      <w:r>
        <w:t>wprowadzone</w:t>
      </w:r>
      <w:r w:rsidRPr="00C25703">
        <w:rPr>
          <w:spacing w:val="-3"/>
        </w:rPr>
        <w:t xml:space="preserve"> </w:t>
      </w:r>
      <w:r>
        <w:t>przez</w:t>
      </w:r>
      <w:r w:rsidRPr="00C25703">
        <w:rPr>
          <w:spacing w:val="-3"/>
        </w:rPr>
        <w:t xml:space="preserve"> </w:t>
      </w:r>
      <w:r>
        <w:t>Zamawiającego</w:t>
      </w:r>
      <w:r w:rsidRPr="00C25703">
        <w:rPr>
          <w:spacing w:val="-3"/>
        </w:rPr>
        <w:t xml:space="preserve"> </w:t>
      </w:r>
      <w:r>
        <w:t>zgodnie</w:t>
      </w:r>
      <w:r w:rsidRPr="00C25703">
        <w:rPr>
          <w:spacing w:val="-3"/>
        </w:rPr>
        <w:t xml:space="preserve"> </w:t>
      </w:r>
      <w:r>
        <w:t>ze</w:t>
      </w:r>
      <w:r w:rsidRPr="00C25703">
        <w:rPr>
          <w:spacing w:val="-3"/>
        </w:rPr>
        <w:t xml:space="preserve"> </w:t>
      </w:r>
      <w:r>
        <w:t>zdaniem</w:t>
      </w:r>
      <w:r w:rsidRPr="00C25703">
        <w:rPr>
          <w:spacing w:val="-7"/>
        </w:rPr>
        <w:t xml:space="preserve"> </w:t>
      </w:r>
      <w:r>
        <w:t>poprzedzającym, muszą</w:t>
      </w:r>
      <w:r w:rsidRPr="00C25703">
        <w:rPr>
          <w:spacing w:val="-3"/>
        </w:rPr>
        <w:t xml:space="preserve"> </w:t>
      </w:r>
      <w:r>
        <w:t>być</w:t>
      </w:r>
      <w:r w:rsidRPr="00C25703">
        <w:rPr>
          <w:spacing w:val="-2"/>
        </w:rPr>
        <w:t xml:space="preserve"> </w:t>
      </w:r>
      <w:r>
        <w:t>zgodne</w:t>
      </w:r>
      <w:r w:rsidR="00374971">
        <w:t xml:space="preserve"> </w:t>
      </w:r>
      <w:r>
        <w:t>z powszechnie obowiązującymi przepisami prawa oraz zawierać się w zakresie</w:t>
      </w:r>
      <w:r w:rsidRPr="00C25703">
        <w:rPr>
          <w:spacing w:val="-1"/>
        </w:rPr>
        <w:t xml:space="preserve"> </w:t>
      </w:r>
      <w:r>
        <w:t>wyznaczonym treścią niniejszej Umowy oraz OPZ,</w:t>
      </w:r>
    </w:p>
    <w:p w14:paraId="00F3237B" w14:textId="77777777" w:rsidR="00BA2881" w:rsidRDefault="00B303DA" w:rsidP="00B303DA">
      <w:pPr>
        <w:pStyle w:val="Akapitzlist"/>
        <w:numPr>
          <w:ilvl w:val="1"/>
          <w:numId w:val="21"/>
        </w:numPr>
        <w:tabs>
          <w:tab w:val="left" w:pos="802"/>
          <w:tab w:val="left" w:pos="804"/>
        </w:tabs>
        <w:spacing w:before="115" w:line="276" w:lineRule="auto"/>
        <w:ind w:left="804" w:right="448" w:hanging="361"/>
        <w:jc w:val="both"/>
      </w:pPr>
      <w:proofErr w:type="gramStart"/>
      <w:r>
        <w:t>niezależnie</w:t>
      </w:r>
      <w:r>
        <w:rPr>
          <w:spacing w:val="40"/>
        </w:rPr>
        <w:t xml:space="preserve">  </w:t>
      </w:r>
      <w:r>
        <w:t>od</w:t>
      </w:r>
      <w:proofErr w:type="gramEnd"/>
      <w:r>
        <w:rPr>
          <w:spacing w:val="40"/>
        </w:rPr>
        <w:t xml:space="preserve">  </w:t>
      </w:r>
      <w:proofErr w:type="gramStart"/>
      <w:r>
        <w:t>uprawnienia</w:t>
      </w:r>
      <w:r>
        <w:rPr>
          <w:spacing w:val="40"/>
        </w:rPr>
        <w:t xml:space="preserve">  </w:t>
      </w:r>
      <w:r>
        <w:t>wskazanego</w:t>
      </w:r>
      <w:proofErr w:type="gramEnd"/>
      <w:r>
        <w:rPr>
          <w:spacing w:val="40"/>
        </w:rPr>
        <w:t xml:space="preserve">  </w:t>
      </w:r>
      <w:proofErr w:type="gramStart"/>
      <w:r>
        <w:t>w</w:t>
      </w:r>
      <w:r>
        <w:rPr>
          <w:spacing w:val="40"/>
        </w:rPr>
        <w:t xml:space="preserve">  </w:t>
      </w:r>
      <w:r>
        <w:t>punkcie</w:t>
      </w:r>
      <w:proofErr w:type="gramEnd"/>
      <w:r>
        <w:rPr>
          <w:spacing w:val="40"/>
        </w:rPr>
        <w:t xml:space="preserve">  </w:t>
      </w:r>
      <w:r>
        <w:t>3</w:t>
      </w:r>
      <w:proofErr w:type="gramStart"/>
      <w:r>
        <w:t>),</w:t>
      </w:r>
      <w:r>
        <w:rPr>
          <w:spacing w:val="40"/>
        </w:rPr>
        <w:t xml:space="preserve">  </w:t>
      </w:r>
      <w:r>
        <w:t>Zamawiający</w:t>
      </w:r>
      <w:proofErr w:type="gramEnd"/>
      <w:r>
        <w:rPr>
          <w:spacing w:val="40"/>
        </w:rPr>
        <w:t xml:space="preserve">  </w:t>
      </w:r>
      <w:proofErr w:type="gramStart"/>
      <w:r>
        <w:t>w</w:t>
      </w:r>
      <w:r>
        <w:rPr>
          <w:spacing w:val="40"/>
        </w:rPr>
        <w:t xml:space="preserve">  </w:t>
      </w:r>
      <w:r>
        <w:t>sytuacji</w:t>
      </w:r>
      <w:proofErr w:type="gramEnd"/>
      <w:r>
        <w:rPr>
          <w:spacing w:val="40"/>
        </w:rPr>
        <w:t xml:space="preserve">  </w:t>
      </w:r>
      <w:r>
        <w:t>opisanej w</w:t>
      </w:r>
      <w:r>
        <w:rPr>
          <w:spacing w:val="14"/>
        </w:rPr>
        <w:t xml:space="preserve"> </w:t>
      </w:r>
      <w:r>
        <w:t>tym punkcie</w:t>
      </w:r>
      <w:r>
        <w:rPr>
          <w:spacing w:val="15"/>
        </w:rPr>
        <w:t xml:space="preserve"> </w:t>
      </w:r>
      <w:r>
        <w:t>uprawniony będzie</w:t>
      </w:r>
      <w:r>
        <w:rPr>
          <w:spacing w:val="15"/>
        </w:rPr>
        <w:t xml:space="preserve"> </w:t>
      </w:r>
      <w:r>
        <w:t>do</w:t>
      </w:r>
      <w:r>
        <w:rPr>
          <w:spacing w:val="15"/>
        </w:rPr>
        <w:t xml:space="preserve"> </w:t>
      </w:r>
      <w:r>
        <w:t>odstąpienia</w:t>
      </w:r>
      <w:r>
        <w:rPr>
          <w:spacing w:val="14"/>
        </w:rPr>
        <w:t xml:space="preserve"> </w:t>
      </w:r>
      <w:r>
        <w:t>od Umowy</w:t>
      </w:r>
      <w:r>
        <w:rPr>
          <w:spacing w:val="15"/>
        </w:rPr>
        <w:t xml:space="preserve"> </w:t>
      </w:r>
      <w:r>
        <w:t>z</w:t>
      </w:r>
      <w:r>
        <w:rPr>
          <w:spacing w:val="14"/>
        </w:rPr>
        <w:t xml:space="preserve"> </w:t>
      </w:r>
      <w:r>
        <w:t>winy Wykonawcy.</w:t>
      </w:r>
      <w:r>
        <w:rPr>
          <w:spacing w:val="15"/>
        </w:rPr>
        <w:t xml:space="preserve"> </w:t>
      </w:r>
      <w:r>
        <w:t>Prawo</w:t>
      </w:r>
      <w:r>
        <w:rPr>
          <w:spacing w:val="15"/>
        </w:rPr>
        <w:t xml:space="preserve"> </w:t>
      </w:r>
      <w:r>
        <w:t xml:space="preserve">odstąpienia, o którym mowa w zdaniu poprzedzającym, </w:t>
      </w:r>
      <w:r w:rsidRPr="00436833">
        <w:t xml:space="preserve">Zamawiający będzie mógł wykonać w terminie 15 dni roboczych od dnia poinformowania Wykonawcy o drugim z kolei braku akceptacji Dokumentacji przedłożonej przez Wykonawcę, nie później jednak niż w terminie 30 dni roboczych </w:t>
      </w:r>
      <w:r>
        <w:t>od dnia przedłożenia</w:t>
      </w:r>
      <w:r>
        <w:rPr>
          <w:spacing w:val="40"/>
        </w:rPr>
        <w:t xml:space="preserve"> </w:t>
      </w:r>
      <w:r>
        <w:t>przez</w:t>
      </w:r>
      <w:r>
        <w:rPr>
          <w:spacing w:val="40"/>
        </w:rPr>
        <w:t xml:space="preserve"> </w:t>
      </w:r>
      <w:r>
        <w:t>Wykonawcę</w:t>
      </w:r>
      <w:r>
        <w:rPr>
          <w:spacing w:val="40"/>
        </w:rPr>
        <w:t xml:space="preserve"> </w:t>
      </w:r>
      <w:r>
        <w:t>Dokumentacji</w:t>
      </w:r>
      <w:r>
        <w:rPr>
          <w:spacing w:val="40"/>
        </w:rPr>
        <w:t xml:space="preserve"> </w:t>
      </w:r>
      <w:r>
        <w:t>na</w:t>
      </w:r>
      <w:r>
        <w:rPr>
          <w:spacing w:val="40"/>
        </w:rPr>
        <w:t xml:space="preserve"> </w:t>
      </w:r>
      <w:r>
        <w:t>skutek</w:t>
      </w:r>
      <w:r>
        <w:rPr>
          <w:spacing w:val="40"/>
        </w:rPr>
        <w:t xml:space="preserve"> </w:t>
      </w:r>
      <w:r>
        <w:t>zgłoszenia</w:t>
      </w:r>
      <w:r>
        <w:rPr>
          <w:spacing w:val="40"/>
        </w:rPr>
        <w:t xml:space="preserve"> </w:t>
      </w:r>
      <w:r>
        <w:t>przez</w:t>
      </w:r>
      <w:r>
        <w:rPr>
          <w:spacing w:val="40"/>
        </w:rPr>
        <w:t xml:space="preserve"> </w:t>
      </w:r>
      <w:r>
        <w:t>Zamawiającego</w:t>
      </w:r>
      <w:r>
        <w:rPr>
          <w:spacing w:val="40"/>
        </w:rPr>
        <w:t xml:space="preserve"> </w:t>
      </w:r>
      <w:r>
        <w:t>drugich</w:t>
      </w:r>
      <w:r>
        <w:rPr>
          <w:spacing w:val="80"/>
        </w:rPr>
        <w:t xml:space="preserve"> </w:t>
      </w:r>
      <w:r>
        <w:t>z kolei uwag.</w:t>
      </w:r>
    </w:p>
    <w:p w14:paraId="0AA4E7C6" w14:textId="1A5A5FBF" w:rsidR="00BA2881" w:rsidRDefault="00B303DA" w:rsidP="007050B0">
      <w:pPr>
        <w:pStyle w:val="Tekstpodstawowy"/>
        <w:numPr>
          <w:ilvl w:val="0"/>
          <w:numId w:val="21"/>
        </w:numPr>
        <w:spacing w:before="117" w:line="273" w:lineRule="auto"/>
        <w:ind w:right="452"/>
      </w:pPr>
      <w:r>
        <w:rPr>
          <w:spacing w:val="80"/>
          <w:sz w:val="24"/>
        </w:rPr>
        <w:t xml:space="preserve"> </w:t>
      </w:r>
      <w:r>
        <w:t>Podpisane przez obie Strony lub ustalone przez Zamawiającego w trybie ust. 1 pkt 3 niniejszego paragrafu, Harmonogram Wdrożenia, Dokumentacja Analizy Przedwdrożeniowej i Dokumentacja Powykonawcza stanowić będą integralną część Umowy od dnia jej zaakceptowania przez Zamawiającego lub od dnia</w:t>
      </w:r>
      <w:r>
        <w:rPr>
          <w:spacing w:val="-1"/>
        </w:rPr>
        <w:t xml:space="preserve"> </w:t>
      </w:r>
      <w:r>
        <w:t>wprowadzenia zmian przez Zamawiającego, zgodnie z</w:t>
      </w:r>
      <w:r>
        <w:rPr>
          <w:spacing w:val="-1"/>
        </w:rPr>
        <w:t xml:space="preserve"> </w:t>
      </w:r>
      <w:r>
        <w:t>ust. 1 pkt 3 powyżej.</w:t>
      </w:r>
    </w:p>
    <w:p w14:paraId="735C5259" w14:textId="0106A087" w:rsidR="00BA2881" w:rsidRDefault="00374971" w:rsidP="007050B0">
      <w:pPr>
        <w:pStyle w:val="Akapitzlist"/>
        <w:tabs>
          <w:tab w:val="left" w:pos="761"/>
          <w:tab w:val="left" w:pos="763"/>
        </w:tabs>
        <w:spacing w:before="126" w:line="276" w:lineRule="auto"/>
        <w:ind w:left="763" w:right="454" w:firstLine="0"/>
      </w:pPr>
      <w:r>
        <w:t xml:space="preserve">3. </w:t>
      </w:r>
      <w:r w:rsidR="00B303DA">
        <w:t>Wykonawca dostarczy dokumentację zawierającą opis konfiguracji wszystkich elementów wdrożonych w ramach realizacji wymaganych przez Zamawiającego. Wszystkie wymagania dotyczące dokumentacji zostaną ustalone z Zamawiającym. Dokumentacja musi być kompletna i zostać finalnie zaakceptowana przez Zamawiającego (nie pozostawiać wątpliwości czy zakres został zrealizowany).</w:t>
      </w:r>
    </w:p>
    <w:p w14:paraId="203F066F" w14:textId="77777777" w:rsidR="00436833" w:rsidRDefault="00436833" w:rsidP="00436833">
      <w:pPr>
        <w:pStyle w:val="Akapitzlist"/>
        <w:tabs>
          <w:tab w:val="left" w:pos="761"/>
          <w:tab w:val="left" w:pos="763"/>
        </w:tabs>
        <w:spacing w:before="126" w:line="276" w:lineRule="auto"/>
        <w:ind w:left="763" w:right="454" w:firstLine="0"/>
      </w:pPr>
    </w:p>
    <w:p w14:paraId="37D0073F" w14:textId="77777777" w:rsidR="00BA2881" w:rsidRDefault="00B303DA">
      <w:pPr>
        <w:pStyle w:val="Nagwek3"/>
        <w:spacing w:before="125"/>
        <w:ind w:left="2543"/>
      </w:pPr>
      <w:r>
        <w:t>§</w:t>
      </w:r>
      <w:r>
        <w:rPr>
          <w:spacing w:val="-3"/>
        </w:rPr>
        <w:t xml:space="preserve"> </w:t>
      </w:r>
      <w:proofErr w:type="gramStart"/>
      <w:r>
        <w:t>8</w:t>
      </w:r>
      <w:r>
        <w:rPr>
          <w:spacing w:val="49"/>
        </w:rPr>
        <w:t xml:space="preserve">  </w:t>
      </w:r>
      <w:r>
        <w:t>Instruktaże</w:t>
      </w:r>
      <w:proofErr w:type="gramEnd"/>
      <w:r>
        <w:rPr>
          <w:spacing w:val="-3"/>
        </w:rPr>
        <w:t xml:space="preserve"> </w:t>
      </w:r>
      <w:r>
        <w:t>stanowiskowe</w:t>
      </w:r>
      <w:r>
        <w:rPr>
          <w:spacing w:val="-3"/>
        </w:rPr>
        <w:t xml:space="preserve"> </w:t>
      </w:r>
      <w:r>
        <w:t>personelu</w:t>
      </w:r>
      <w:r>
        <w:rPr>
          <w:spacing w:val="-2"/>
        </w:rPr>
        <w:t xml:space="preserve"> Zamawiającego</w:t>
      </w:r>
    </w:p>
    <w:p w14:paraId="42B2D520" w14:textId="282712DE" w:rsidR="00BA2881" w:rsidRDefault="00B303DA" w:rsidP="007050B0">
      <w:pPr>
        <w:pStyle w:val="Tekstpodstawowy"/>
        <w:spacing w:before="232" w:line="276" w:lineRule="auto"/>
        <w:ind w:left="414"/>
      </w:pPr>
      <w:r>
        <w:t>W</w:t>
      </w:r>
      <w:r>
        <w:rPr>
          <w:spacing w:val="-2"/>
        </w:rPr>
        <w:t xml:space="preserve"> </w:t>
      </w:r>
      <w:r>
        <w:t xml:space="preserve">ramach wdrożenia Przedmiotu Umowy Wykonawca jest zobowiązany zapewnić na rzecz Zamawiającego Instruktaże stanowiskowe personelu Zamawiającego – </w:t>
      </w:r>
      <w:r w:rsidR="00AB10AC">
        <w:t>zgodnie z postanowieniami Opisu Przedmiotu Zamówienia.</w:t>
      </w:r>
    </w:p>
    <w:p w14:paraId="6CFF48B6" w14:textId="77777777" w:rsidR="00AE1E88" w:rsidRDefault="00AE1E88">
      <w:pPr>
        <w:pStyle w:val="Nagwek3"/>
        <w:tabs>
          <w:tab w:val="left" w:pos="4776"/>
        </w:tabs>
        <w:spacing w:before="124"/>
        <w:ind w:left="4284"/>
        <w:jc w:val="left"/>
      </w:pPr>
    </w:p>
    <w:p w14:paraId="61A71346" w14:textId="7C694169" w:rsidR="00BA2881" w:rsidRDefault="00B303DA">
      <w:pPr>
        <w:pStyle w:val="Nagwek3"/>
        <w:tabs>
          <w:tab w:val="left" w:pos="4776"/>
        </w:tabs>
        <w:spacing w:before="124"/>
        <w:ind w:left="4284"/>
        <w:jc w:val="left"/>
      </w:pPr>
      <w:r>
        <w:t xml:space="preserve">§ </w:t>
      </w:r>
      <w:r>
        <w:rPr>
          <w:spacing w:val="-10"/>
        </w:rPr>
        <w:t>9</w:t>
      </w:r>
      <w:r>
        <w:tab/>
      </w:r>
      <w:r>
        <w:rPr>
          <w:spacing w:val="-2"/>
        </w:rPr>
        <w:t>Wynagrodzenie</w:t>
      </w:r>
    </w:p>
    <w:p w14:paraId="619B5EC9" w14:textId="77777777" w:rsidR="00BA2881" w:rsidRPr="00436833" w:rsidRDefault="00B303DA" w:rsidP="00B303DA">
      <w:pPr>
        <w:pStyle w:val="Akapitzlist"/>
        <w:numPr>
          <w:ilvl w:val="0"/>
          <w:numId w:val="20"/>
        </w:numPr>
        <w:tabs>
          <w:tab w:val="left" w:pos="708"/>
          <w:tab w:val="left" w:pos="710"/>
          <w:tab w:val="left" w:leader="dot" w:pos="9084"/>
        </w:tabs>
        <w:spacing w:before="126" w:line="276" w:lineRule="auto"/>
        <w:ind w:right="454"/>
        <w:jc w:val="left"/>
      </w:pPr>
      <w:r w:rsidRPr="00436833">
        <w:t>Wynagrodzeniem za wykonanie Przedmiotu Umowy jest cena ryczałtowa podana w ofercie Wykonawcy w kwocie całkowitej w wysokości ………</w:t>
      </w:r>
      <w:proofErr w:type="gramStart"/>
      <w:r w:rsidRPr="00436833">
        <w:t>…….</w:t>
      </w:r>
      <w:proofErr w:type="gramEnd"/>
      <w:r w:rsidRPr="00436833">
        <w:t>… złotych (słownie:</w:t>
      </w:r>
      <w:r w:rsidRPr="00436833">
        <w:tab/>
        <w:t>)</w:t>
      </w:r>
      <w:r w:rsidRPr="00436833">
        <w:rPr>
          <w:spacing w:val="-13"/>
        </w:rPr>
        <w:t xml:space="preserve"> </w:t>
      </w:r>
      <w:r w:rsidRPr="00436833">
        <w:t>brutto,</w:t>
      </w:r>
      <w:r w:rsidRPr="00436833">
        <w:rPr>
          <w:spacing w:val="-13"/>
        </w:rPr>
        <w:t xml:space="preserve"> </w:t>
      </w:r>
      <w:r w:rsidRPr="00436833">
        <w:t>tj.</w:t>
      </w:r>
    </w:p>
    <w:p w14:paraId="2090369D" w14:textId="729E7B3D" w:rsidR="00BA2881" w:rsidRPr="00AE1E88" w:rsidRDefault="00B303DA">
      <w:pPr>
        <w:pStyle w:val="Tekstpodstawowy"/>
        <w:tabs>
          <w:tab w:val="left" w:leader="dot" w:pos="2478"/>
        </w:tabs>
        <w:spacing w:line="252" w:lineRule="exact"/>
        <w:ind w:left="710"/>
        <w:jc w:val="left"/>
        <w:rPr>
          <w:color w:val="FF0000"/>
        </w:rPr>
      </w:pPr>
      <w:r w:rsidRPr="00436833">
        <w:rPr>
          <w:spacing w:val="-2"/>
        </w:rPr>
        <w:lastRenderedPageBreak/>
        <w:t>netto:</w:t>
      </w:r>
      <w:r w:rsidRPr="00436833">
        <w:tab/>
        <w:t>zł</w:t>
      </w:r>
      <w:r w:rsidRPr="00436833">
        <w:rPr>
          <w:spacing w:val="-3"/>
        </w:rPr>
        <w:t xml:space="preserve"> </w:t>
      </w:r>
      <w:r w:rsidRPr="00436833">
        <w:t>powiększone</w:t>
      </w:r>
      <w:r w:rsidRPr="00436833">
        <w:rPr>
          <w:spacing w:val="-4"/>
        </w:rPr>
        <w:t xml:space="preserve"> </w:t>
      </w:r>
      <w:r w:rsidRPr="00436833">
        <w:t>o</w:t>
      </w:r>
      <w:r w:rsidRPr="00436833">
        <w:rPr>
          <w:spacing w:val="-4"/>
        </w:rPr>
        <w:t xml:space="preserve"> </w:t>
      </w:r>
      <w:r w:rsidRPr="00436833">
        <w:t>należny</w:t>
      </w:r>
      <w:r w:rsidRPr="00436833">
        <w:rPr>
          <w:spacing w:val="-6"/>
        </w:rPr>
        <w:t xml:space="preserve"> </w:t>
      </w:r>
      <w:r w:rsidRPr="00436833">
        <w:t>podatek</w:t>
      </w:r>
      <w:r w:rsidRPr="00436833">
        <w:rPr>
          <w:spacing w:val="-10"/>
        </w:rPr>
        <w:t xml:space="preserve"> </w:t>
      </w:r>
      <w:r w:rsidRPr="00436833">
        <w:rPr>
          <w:spacing w:val="-4"/>
        </w:rPr>
        <w:t>VAT.</w:t>
      </w:r>
      <w:r w:rsidR="00AE1E88">
        <w:rPr>
          <w:spacing w:val="-4"/>
        </w:rPr>
        <w:t xml:space="preserve"> </w:t>
      </w:r>
    </w:p>
    <w:p w14:paraId="578BE699" w14:textId="77777777" w:rsidR="00BA2881" w:rsidRDefault="00B303DA" w:rsidP="00B303DA">
      <w:pPr>
        <w:pStyle w:val="Akapitzlist"/>
        <w:numPr>
          <w:ilvl w:val="0"/>
          <w:numId w:val="20"/>
        </w:numPr>
        <w:tabs>
          <w:tab w:val="left" w:pos="708"/>
          <w:tab w:val="left" w:pos="710"/>
        </w:tabs>
        <w:spacing w:before="158" w:line="278" w:lineRule="auto"/>
        <w:ind w:right="455"/>
        <w:jc w:val="both"/>
      </w:pPr>
      <w:r w:rsidRPr="00436833">
        <w:t xml:space="preserve">Wynagrodzenie, o którym mowa w niniejszym paragrafie ma charakter stały i nie będzie podlegało </w:t>
      </w:r>
      <w:r>
        <w:t>zmianom, z zastrzeżeniem postanowień dotyczących okoliczności i warunków zmian Umowy.</w:t>
      </w:r>
    </w:p>
    <w:p w14:paraId="2D1A52F3" w14:textId="77777777" w:rsidR="00BA2881" w:rsidRDefault="00B303DA" w:rsidP="00B303DA">
      <w:pPr>
        <w:pStyle w:val="Akapitzlist"/>
        <w:numPr>
          <w:ilvl w:val="0"/>
          <w:numId w:val="20"/>
        </w:numPr>
        <w:tabs>
          <w:tab w:val="left" w:pos="708"/>
          <w:tab w:val="left" w:pos="710"/>
        </w:tabs>
        <w:spacing w:before="116" w:line="276" w:lineRule="auto"/>
        <w:ind w:right="451"/>
        <w:jc w:val="both"/>
      </w:pPr>
      <w:r>
        <w:t>Wynagrodzenie,</w:t>
      </w:r>
      <w:r>
        <w:rPr>
          <w:spacing w:val="33"/>
        </w:rPr>
        <w:t xml:space="preserve"> </w:t>
      </w:r>
      <w:r>
        <w:t>o</w:t>
      </w:r>
      <w:r>
        <w:rPr>
          <w:spacing w:val="32"/>
        </w:rPr>
        <w:t xml:space="preserve"> </w:t>
      </w:r>
      <w:r>
        <w:t>którym</w:t>
      </w:r>
      <w:r>
        <w:rPr>
          <w:spacing w:val="31"/>
        </w:rPr>
        <w:t xml:space="preserve"> </w:t>
      </w:r>
      <w:r>
        <w:t>mowa</w:t>
      </w:r>
      <w:r>
        <w:rPr>
          <w:spacing w:val="35"/>
        </w:rPr>
        <w:t xml:space="preserve"> </w:t>
      </w:r>
      <w:r>
        <w:t>w</w:t>
      </w:r>
      <w:r>
        <w:rPr>
          <w:spacing w:val="31"/>
        </w:rPr>
        <w:t xml:space="preserve"> </w:t>
      </w:r>
      <w:r>
        <w:t>ust.</w:t>
      </w:r>
      <w:r>
        <w:rPr>
          <w:spacing w:val="32"/>
        </w:rPr>
        <w:t xml:space="preserve"> </w:t>
      </w:r>
      <w:r>
        <w:t>1</w:t>
      </w:r>
      <w:r>
        <w:rPr>
          <w:spacing w:val="32"/>
        </w:rPr>
        <w:t xml:space="preserve"> </w:t>
      </w:r>
      <w:r>
        <w:t>niniejszego</w:t>
      </w:r>
      <w:r>
        <w:rPr>
          <w:spacing w:val="32"/>
        </w:rPr>
        <w:t xml:space="preserve"> </w:t>
      </w:r>
      <w:r>
        <w:t>paragrafu</w:t>
      </w:r>
      <w:r>
        <w:rPr>
          <w:spacing w:val="32"/>
        </w:rPr>
        <w:t xml:space="preserve"> </w:t>
      </w:r>
      <w:r>
        <w:t>obejmuje</w:t>
      </w:r>
      <w:r>
        <w:rPr>
          <w:spacing w:val="33"/>
        </w:rPr>
        <w:t xml:space="preserve"> </w:t>
      </w:r>
      <w:r>
        <w:t>wszystkie</w:t>
      </w:r>
      <w:r>
        <w:rPr>
          <w:spacing w:val="39"/>
        </w:rPr>
        <w:t xml:space="preserve"> </w:t>
      </w:r>
      <w:r>
        <w:t>koszty</w:t>
      </w:r>
      <w:r>
        <w:rPr>
          <w:spacing w:val="32"/>
        </w:rPr>
        <w:t xml:space="preserve"> </w:t>
      </w:r>
      <w:r>
        <w:t>związane z realizacją Przedmiotu Umowy, w tym ryzyko Wykonawcy z tytułu oszacowania wszelkich kosztów związanych z realizacją Przedmiotu Umowy, a także oddziaływania innych czynników mających lub mogących mieć wpływ na koszty.</w:t>
      </w:r>
    </w:p>
    <w:p w14:paraId="65ED062C" w14:textId="77777777" w:rsidR="00BA2881" w:rsidRDefault="00B303DA" w:rsidP="00B303DA">
      <w:pPr>
        <w:pStyle w:val="Akapitzlist"/>
        <w:numPr>
          <w:ilvl w:val="0"/>
          <w:numId w:val="20"/>
        </w:numPr>
        <w:tabs>
          <w:tab w:val="left" w:pos="708"/>
          <w:tab w:val="left" w:pos="710"/>
        </w:tabs>
        <w:spacing w:before="120" w:line="276" w:lineRule="auto"/>
        <w:ind w:right="458"/>
        <w:jc w:val="both"/>
      </w:pPr>
      <w:r>
        <w:t>Nieuwzględnienie przez Wykonawcę jakichkolwiek kosztów na etapie przygotowania oferty nie może być podstawą roszczeń w stosunku do Zamawiającego zarówno w trakcie realizacji niniejszej Umowy, jak też po wykonaniu Przedmiotu Umowy.</w:t>
      </w:r>
    </w:p>
    <w:p w14:paraId="5112B447" w14:textId="77777777" w:rsidR="00BA2881" w:rsidRDefault="00B303DA" w:rsidP="00B303DA">
      <w:pPr>
        <w:pStyle w:val="Akapitzlist"/>
        <w:numPr>
          <w:ilvl w:val="0"/>
          <w:numId w:val="20"/>
        </w:numPr>
        <w:tabs>
          <w:tab w:val="left" w:pos="708"/>
          <w:tab w:val="left" w:pos="710"/>
        </w:tabs>
        <w:spacing w:before="119" w:line="276" w:lineRule="auto"/>
        <w:ind w:right="453"/>
        <w:jc w:val="both"/>
      </w:pPr>
      <w:r>
        <w:t>Zapłata</w:t>
      </w:r>
      <w:r>
        <w:rPr>
          <w:spacing w:val="40"/>
        </w:rPr>
        <w:t xml:space="preserve"> </w:t>
      </w:r>
      <w:r>
        <w:t>wynagrodzenia</w:t>
      </w:r>
      <w:r>
        <w:rPr>
          <w:spacing w:val="40"/>
        </w:rPr>
        <w:t xml:space="preserve"> </w:t>
      </w:r>
      <w:r>
        <w:t>nastąpi</w:t>
      </w:r>
      <w:r>
        <w:rPr>
          <w:spacing w:val="40"/>
        </w:rPr>
        <w:t xml:space="preserve"> </w:t>
      </w:r>
      <w:r>
        <w:t>przelewem</w:t>
      </w:r>
      <w:r>
        <w:rPr>
          <w:spacing w:val="39"/>
        </w:rPr>
        <w:t xml:space="preserve"> </w:t>
      </w:r>
      <w:r>
        <w:t>na</w:t>
      </w:r>
      <w:r>
        <w:rPr>
          <w:spacing w:val="40"/>
        </w:rPr>
        <w:t xml:space="preserve"> </w:t>
      </w:r>
      <w:r>
        <w:t>rachunek</w:t>
      </w:r>
      <w:r>
        <w:rPr>
          <w:spacing w:val="40"/>
        </w:rPr>
        <w:t xml:space="preserve"> </w:t>
      </w:r>
      <w:r>
        <w:t>bankowy</w:t>
      </w:r>
      <w:r>
        <w:rPr>
          <w:spacing w:val="40"/>
        </w:rPr>
        <w:t xml:space="preserve"> </w:t>
      </w:r>
      <w:r>
        <w:t>Wykonawcy</w:t>
      </w:r>
      <w:r>
        <w:rPr>
          <w:spacing w:val="40"/>
        </w:rPr>
        <w:t xml:space="preserve"> </w:t>
      </w:r>
      <w:r>
        <w:t>wskazany</w:t>
      </w:r>
      <w:r>
        <w:rPr>
          <w:spacing w:val="40"/>
        </w:rPr>
        <w:t xml:space="preserve"> </w:t>
      </w:r>
      <w:r>
        <w:t>na</w:t>
      </w:r>
      <w:r>
        <w:rPr>
          <w:spacing w:val="40"/>
        </w:rPr>
        <w:t xml:space="preserve"> </w:t>
      </w:r>
      <w:r>
        <w:t xml:space="preserve">fakturze w terminie do </w:t>
      </w:r>
      <w:r w:rsidRPr="007D6301">
        <w:rPr>
          <w:b/>
          <w:bCs/>
        </w:rPr>
        <w:t>30 dni kalendarzowych</w:t>
      </w:r>
      <w:r>
        <w:t xml:space="preserve"> licząc od dnia dostarczenia do siedziby Zamawiającego prawidłowej faktury wystawionej na podstawie podpisanego przez Zamawiającego oraz Wykonawcę Protokołu odbioru końcowego.</w:t>
      </w:r>
    </w:p>
    <w:p w14:paraId="559AF004" w14:textId="77777777" w:rsidR="00BA2881" w:rsidRDefault="00B303DA" w:rsidP="00B303DA">
      <w:pPr>
        <w:pStyle w:val="Akapitzlist"/>
        <w:numPr>
          <w:ilvl w:val="0"/>
          <w:numId w:val="20"/>
        </w:numPr>
        <w:tabs>
          <w:tab w:val="left" w:pos="708"/>
          <w:tab w:val="left" w:pos="710"/>
        </w:tabs>
        <w:spacing w:before="121" w:line="276" w:lineRule="auto"/>
        <w:ind w:right="453"/>
        <w:jc w:val="both"/>
      </w:pPr>
      <w:r>
        <w:t>Wykonawca wyraża zgodę na potrącenie z kwoty wynagrodzenia należnego mu od Zamawiającego wymagalnych zobowiązań wobec Zamawiającego.</w:t>
      </w:r>
    </w:p>
    <w:p w14:paraId="33F6BCB2" w14:textId="144CB80E" w:rsidR="00BA2881" w:rsidRDefault="00B303DA" w:rsidP="00B303DA">
      <w:pPr>
        <w:pStyle w:val="Akapitzlist"/>
        <w:numPr>
          <w:ilvl w:val="0"/>
          <w:numId w:val="20"/>
        </w:numPr>
        <w:tabs>
          <w:tab w:val="left" w:pos="708"/>
          <w:tab w:val="left" w:pos="710"/>
        </w:tabs>
        <w:spacing w:before="121" w:line="276" w:lineRule="auto"/>
        <w:ind w:left="709" w:right="451" w:hanging="283"/>
        <w:jc w:val="both"/>
      </w:pPr>
      <w:r>
        <w:t>W</w:t>
      </w:r>
      <w:r w:rsidRPr="00C25703">
        <w:rPr>
          <w:spacing w:val="-9"/>
        </w:rPr>
        <w:t xml:space="preserve"> </w:t>
      </w:r>
      <w:r>
        <w:t>przypadku</w:t>
      </w:r>
      <w:r w:rsidRPr="00C25703">
        <w:rPr>
          <w:spacing w:val="-5"/>
        </w:rPr>
        <w:t xml:space="preserve"> </w:t>
      </w:r>
      <w:r>
        <w:t>wystawienia</w:t>
      </w:r>
      <w:r w:rsidRPr="00C25703">
        <w:rPr>
          <w:spacing w:val="-9"/>
        </w:rPr>
        <w:t xml:space="preserve"> </w:t>
      </w:r>
      <w:r>
        <w:t>nieprawidłowej</w:t>
      </w:r>
      <w:r w:rsidRPr="00C25703">
        <w:rPr>
          <w:spacing w:val="-6"/>
        </w:rPr>
        <w:t xml:space="preserve"> </w:t>
      </w:r>
      <w:r>
        <w:t>faktury</w:t>
      </w:r>
      <w:r w:rsidRPr="00C25703">
        <w:rPr>
          <w:spacing w:val="-9"/>
        </w:rPr>
        <w:t xml:space="preserve"> </w:t>
      </w:r>
      <w:r>
        <w:t>VAT</w:t>
      </w:r>
      <w:r w:rsidRPr="00C25703">
        <w:rPr>
          <w:spacing w:val="-7"/>
        </w:rPr>
        <w:t xml:space="preserve"> </w:t>
      </w:r>
      <w:r>
        <w:t>przez</w:t>
      </w:r>
      <w:r w:rsidRPr="00C25703">
        <w:rPr>
          <w:spacing w:val="-6"/>
        </w:rPr>
        <w:t xml:space="preserve"> </w:t>
      </w:r>
      <w:r>
        <w:t>Wykonawcę,</w:t>
      </w:r>
      <w:r w:rsidRPr="00C25703">
        <w:rPr>
          <w:spacing w:val="-5"/>
        </w:rPr>
        <w:t xml:space="preserve"> </w:t>
      </w:r>
      <w:r>
        <w:t>termin</w:t>
      </w:r>
      <w:r w:rsidRPr="00C25703">
        <w:rPr>
          <w:spacing w:val="-5"/>
        </w:rPr>
        <w:t xml:space="preserve"> </w:t>
      </w:r>
      <w:r>
        <w:t>zapłaty</w:t>
      </w:r>
      <w:r w:rsidRPr="00C25703">
        <w:rPr>
          <w:spacing w:val="-7"/>
        </w:rPr>
        <w:t xml:space="preserve"> </w:t>
      </w:r>
      <w:r>
        <w:t>będzie</w:t>
      </w:r>
      <w:r w:rsidRPr="00C25703">
        <w:rPr>
          <w:spacing w:val="-7"/>
        </w:rPr>
        <w:t xml:space="preserve"> </w:t>
      </w:r>
      <w:r>
        <w:t>liczony od dnia doręczenia prawidłowej faktury.</w:t>
      </w:r>
      <w:r w:rsidR="00490C11">
        <w:t xml:space="preserve"> </w:t>
      </w:r>
      <w:r>
        <w:t>Zamawiający wymaga by przedmiot zamówienia został opisany na fakturze poprzez dokładne jego wskazanie</w:t>
      </w:r>
      <w:r w:rsidRPr="00C25703">
        <w:rPr>
          <w:spacing w:val="39"/>
        </w:rPr>
        <w:t xml:space="preserve"> </w:t>
      </w:r>
      <w:r>
        <w:t>zgodne</w:t>
      </w:r>
      <w:r w:rsidRPr="00C25703">
        <w:rPr>
          <w:spacing w:val="39"/>
        </w:rPr>
        <w:t xml:space="preserve"> </w:t>
      </w:r>
      <w:r>
        <w:t>z</w:t>
      </w:r>
      <w:r w:rsidRPr="00C25703">
        <w:rPr>
          <w:spacing w:val="38"/>
        </w:rPr>
        <w:t xml:space="preserve"> </w:t>
      </w:r>
      <w:r>
        <w:t>nazwą</w:t>
      </w:r>
      <w:r w:rsidRPr="00C25703">
        <w:rPr>
          <w:spacing w:val="39"/>
        </w:rPr>
        <w:t xml:space="preserve"> </w:t>
      </w:r>
      <w:r w:rsidRPr="006D72E6">
        <w:rPr>
          <w:strike/>
        </w:rPr>
        <w:t>sprzętu</w:t>
      </w:r>
      <w:r w:rsidRPr="006D72E6">
        <w:rPr>
          <w:strike/>
          <w:spacing w:val="39"/>
        </w:rPr>
        <w:t xml:space="preserve"> </w:t>
      </w:r>
      <w:r w:rsidRPr="006D72E6">
        <w:rPr>
          <w:strike/>
        </w:rPr>
        <w:t>serwerowo-sieciowego</w:t>
      </w:r>
      <w:r w:rsidRPr="006D72E6">
        <w:rPr>
          <w:strike/>
          <w:spacing w:val="39"/>
        </w:rPr>
        <w:t xml:space="preserve"> </w:t>
      </w:r>
      <w:r w:rsidRPr="006D72E6">
        <w:rPr>
          <w:strike/>
        </w:rPr>
        <w:t>i</w:t>
      </w:r>
      <w:r w:rsidRPr="006D72E6">
        <w:rPr>
          <w:strike/>
          <w:spacing w:val="40"/>
        </w:rPr>
        <w:t xml:space="preserve"> </w:t>
      </w:r>
      <w:r w:rsidRPr="006D72E6">
        <w:rPr>
          <w:strike/>
        </w:rPr>
        <w:t>sprzętu</w:t>
      </w:r>
      <w:r w:rsidRPr="006D72E6">
        <w:rPr>
          <w:strike/>
          <w:spacing w:val="39"/>
        </w:rPr>
        <w:t xml:space="preserve"> </w:t>
      </w:r>
      <w:r w:rsidRPr="006D72E6">
        <w:rPr>
          <w:strike/>
        </w:rPr>
        <w:t>komputerowego</w:t>
      </w:r>
      <w:r w:rsidRPr="00C25703">
        <w:rPr>
          <w:spacing w:val="39"/>
        </w:rPr>
        <w:t xml:space="preserve"> </w:t>
      </w:r>
      <w:r>
        <w:t xml:space="preserve">wynikającą z formularza - Załącznik nr </w:t>
      </w:r>
      <w:r w:rsidR="007D6301">
        <w:t>5</w:t>
      </w:r>
      <w:r>
        <w:t xml:space="preserve"> – OPZ (parametry techniczne wymagane). Faktura powinna również zawierać odesłanie do nazwy zamówienia publicznego którego dotyczy.</w:t>
      </w:r>
    </w:p>
    <w:p w14:paraId="1BB1BA14" w14:textId="77777777" w:rsidR="00BA2881" w:rsidRDefault="00B303DA" w:rsidP="00B303DA">
      <w:pPr>
        <w:pStyle w:val="Akapitzlist"/>
        <w:numPr>
          <w:ilvl w:val="0"/>
          <w:numId w:val="20"/>
        </w:numPr>
        <w:tabs>
          <w:tab w:val="left" w:pos="1147"/>
        </w:tabs>
        <w:spacing w:before="114" w:line="276" w:lineRule="auto"/>
        <w:ind w:left="709" w:right="454" w:hanging="283"/>
        <w:jc w:val="both"/>
      </w:pPr>
      <w:r>
        <w:t>Jednocześnie na czas trwania umowy Zamawiający upoważnia Wykonawcę do wystawiania faktur bez podpisu Zamawiającego.</w:t>
      </w:r>
    </w:p>
    <w:p w14:paraId="0C3C5AB3" w14:textId="77777777" w:rsidR="00BA2881" w:rsidRDefault="00B303DA" w:rsidP="00B303DA">
      <w:pPr>
        <w:pStyle w:val="Akapitzlist"/>
        <w:numPr>
          <w:ilvl w:val="0"/>
          <w:numId w:val="20"/>
        </w:numPr>
        <w:tabs>
          <w:tab w:val="left" w:pos="1147"/>
        </w:tabs>
        <w:spacing w:before="119" w:line="276" w:lineRule="auto"/>
        <w:ind w:left="709" w:right="452" w:hanging="283"/>
        <w:jc w:val="both"/>
      </w:pPr>
      <w:r>
        <w:t>Wykonawca oświadcza, że jest czynnym podatnikiem VAT oraz potwierdza, że nazwa firmy, adres prowadzenia</w:t>
      </w:r>
      <w:r>
        <w:rPr>
          <w:spacing w:val="80"/>
        </w:rPr>
        <w:t xml:space="preserve"> </w:t>
      </w:r>
      <w:r>
        <w:t>działalności,</w:t>
      </w:r>
      <w:r>
        <w:rPr>
          <w:spacing w:val="78"/>
        </w:rPr>
        <w:t xml:space="preserve"> </w:t>
      </w:r>
      <w:r>
        <w:t>NIP</w:t>
      </w:r>
      <w:r>
        <w:rPr>
          <w:spacing w:val="73"/>
        </w:rPr>
        <w:t xml:space="preserve"> </w:t>
      </w:r>
      <w:r>
        <w:t>oraz</w:t>
      </w:r>
      <w:r>
        <w:rPr>
          <w:spacing w:val="79"/>
        </w:rPr>
        <w:t xml:space="preserve"> </w:t>
      </w:r>
      <w:r>
        <w:t>nr</w:t>
      </w:r>
      <w:r>
        <w:rPr>
          <w:spacing w:val="80"/>
        </w:rPr>
        <w:t xml:space="preserve"> </w:t>
      </w:r>
      <w:r>
        <w:t>rachunku</w:t>
      </w:r>
      <w:r>
        <w:rPr>
          <w:spacing w:val="78"/>
        </w:rPr>
        <w:t xml:space="preserve"> </w:t>
      </w:r>
      <w:r>
        <w:t>bankowego</w:t>
      </w:r>
      <w:r>
        <w:rPr>
          <w:spacing w:val="80"/>
        </w:rPr>
        <w:t xml:space="preserve"> </w:t>
      </w:r>
      <w:r>
        <w:t>podany</w:t>
      </w:r>
      <w:r>
        <w:rPr>
          <w:spacing w:val="78"/>
        </w:rPr>
        <w:t xml:space="preserve"> </w:t>
      </w:r>
      <w:r>
        <w:t>na</w:t>
      </w:r>
      <w:r>
        <w:rPr>
          <w:spacing w:val="80"/>
        </w:rPr>
        <w:t xml:space="preserve"> </w:t>
      </w:r>
      <w:r>
        <w:t>fakturze</w:t>
      </w:r>
      <w:r>
        <w:rPr>
          <w:spacing w:val="80"/>
        </w:rPr>
        <w:t xml:space="preserve"> </w:t>
      </w:r>
      <w:r>
        <w:t>są</w:t>
      </w:r>
      <w:r>
        <w:rPr>
          <w:spacing w:val="80"/>
        </w:rPr>
        <w:t xml:space="preserve"> </w:t>
      </w:r>
      <w:r>
        <w:t>zgodne z wykazem podatników VAT prowadzonym przez Szefa Krajowej</w:t>
      </w:r>
      <w:r>
        <w:rPr>
          <w:spacing w:val="-1"/>
        </w:rPr>
        <w:t xml:space="preserve"> </w:t>
      </w:r>
      <w:r>
        <w:t>Administracji Skarbowej.</w:t>
      </w:r>
    </w:p>
    <w:p w14:paraId="027038CF" w14:textId="77777777" w:rsidR="00BA2881" w:rsidRDefault="00B303DA" w:rsidP="00B303DA">
      <w:pPr>
        <w:pStyle w:val="Akapitzlist"/>
        <w:numPr>
          <w:ilvl w:val="0"/>
          <w:numId w:val="20"/>
        </w:numPr>
        <w:tabs>
          <w:tab w:val="left" w:pos="1147"/>
        </w:tabs>
        <w:spacing w:before="121" w:line="276" w:lineRule="auto"/>
        <w:ind w:left="709" w:right="450" w:hanging="283"/>
        <w:jc w:val="both"/>
      </w:pPr>
      <w:r>
        <w:t>Faktury</w:t>
      </w:r>
      <w:r>
        <w:rPr>
          <w:spacing w:val="-4"/>
        </w:rPr>
        <w:t xml:space="preserve"> </w:t>
      </w:r>
      <w:r>
        <w:t>VAT,</w:t>
      </w:r>
      <w:r>
        <w:rPr>
          <w:spacing w:val="-2"/>
        </w:rPr>
        <w:t xml:space="preserve"> </w:t>
      </w:r>
      <w:r>
        <w:t>na</w:t>
      </w:r>
      <w:r>
        <w:rPr>
          <w:spacing w:val="-2"/>
        </w:rPr>
        <w:t xml:space="preserve"> </w:t>
      </w:r>
      <w:r>
        <w:t>których</w:t>
      </w:r>
      <w:r>
        <w:rPr>
          <w:spacing w:val="-2"/>
        </w:rPr>
        <w:t xml:space="preserve"> </w:t>
      </w:r>
      <w:r>
        <w:t>będzie figurował</w:t>
      </w:r>
      <w:r>
        <w:rPr>
          <w:spacing w:val="-2"/>
        </w:rPr>
        <w:t xml:space="preserve"> </w:t>
      </w:r>
      <w:r>
        <w:t>rachunek</w:t>
      </w:r>
      <w:r>
        <w:rPr>
          <w:spacing w:val="-3"/>
        </w:rPr>
        <w:t xml:space="preserve"> </w:t>
      </w:r>
      <w:r>
        <w:t>bankowy</w:t>
      </w:r>
      <w:r>
        <w:rPr>
          <w:spacing w:val="-4"/>
        </w:rPr>
        <w:t xml:space="preserve"> </w:t>
      </w:r>
      <w:r>
        <w:t>spoza</w:t>
      </w:r>
      <w:r>
        <w:rPr>
          <w:spacing w:val="-2"/>
        </w:rPr>
        <w:t xml:space="preserve"> </w:t>
      </w:r>
      <w:r>
        <w:t>„Białej</w:t>
      </w:r>
      <w:r>
        <w:rPr>
          <w:spacing w:val="-3"/>
        </w:rPr>
        <w:t xml:space="preserve"> </w:t>
      </w:r>
      <w:r>
        <w:t>listy”,</w:t>
      </w:r>
      <w:r>
        <w:rPr>
          <w:spacing w:val="-2"/>
        </w:rPr>
        <w:t xml:space="preserve"> </w:t>
      </w:r>
      <w:r>
        <w:t>będą</w:t>
      </w:r>
      <w:r>
        <w:rPr>
          <w:spacing w:val="-2"/>
        </w:rPr>
        <w:t xml:space="preserve"> </w:t>
      </w:r>
      <w:r>
        <w:t>traktowane, jako</w:t>
      </w:r>
      <w:r>
        <w:rPr>
          <w:spacing w:val="73"/>
        </w:rPr>
        <w:t xml:space="preserve"> </w:t>
      </w:r>
      <w:r>
        <w:t>faktury</w:t>
      </w:r>
      <w:r>
        <w:rPr>
          <w:spacing w:val="71"/>
        </w:rPr>
        <w:t xml:space="preserve"> </w:t>
      </w:r>
      <w:r>
        <w:t>nieprawidłowe,</w:t>
      </w:r>
      <w:r>
        <w:rPr>
          <w:spacing w:val="74"/>
        </w:rPr>
        <w:t xml:space="preserve"> </w:t>
      </w:r>
      <w:r>
        <w:t>niepodlegające</w:t>
      </w:r>
      <w:r>
        <w:rPr>
          <w:spacing w:val="74"/>
        </w:rPr>
        <w:t xml:space="preserve"> </w:t>
      </w:r>
      <w:r>
        <w:t>zapłacie</w:t>
      </w:r>
      <w:r>
        <w:rPr>
          <w:spacing w:val="74"/>
        </w:rPr>
        <w:t xml:space="preserve"> </w:t>
      </w:r>
      <w:r>
        <w:t>do</w:t>
      </w:r>
      <w:r>
        <w:rPr>
          <w:spacing w:val="73"/>
        </w:rPr>
        <w:t xml:space="preserve"> </w:t>
      </w:r>
      <w:r>
        <w:t>czasu</w:t>
      </w:r>
      <w:r>
        <w:rPr>
          <w:spacing w:val="73"/>
        </w:rPr>
        <w:t xml:space="preserve"> </w:t>
      </w:r>
      <w:r>
        <w:t>dokonania</w:t>
      </w:r>
      <w:r>
        <w:rPr>
          <w:spacing w:val="71"/>
        </w:rPr>
        <w:t xml:space="preserve"> </w:t>
      </w:r>
      <w:r>
        <w:t>stosownych</w:t>
      </w:r>
      <w:r>
        <w:rPr>
          <w:spacing w:val="74"/>
        </w:rPr>
        <w:t xml:space="preserve"> </w:t>
      </w:r>
      <w:r>
        <w:t>korekt. W</w:t>
      </w:r>
      <w:r>
        <w:rPr>
          <w:spacing w:val="-6"/>
        </w:rPr>
        <w:t xml:space="preserve"> </w:t>
      </w:r>
      <w:r>
        <w:t>przypadku, gdy</w:t>
      </w:r>
      <w:r>
        <w:rPr>
          <w:spacing w:val="-5"/>
        </w:rPr>
        <w:t xml:space="preserve"> </w:t>
      </w:r>
      <w:r>
        <w:t>pomiędzy</w:t>
      </w:r>
      <w:r>
        <w:rPr>
          <w:spacing w:val="-5"/>
        </w:rPr>
        <w:t xml:space="preserve"> </w:t>
      </w:r>
      <w:r>
        <w:t>wystawieniem</w:t>
      </w:r>
      <w:r>
        <w:rPr>
          <w:spacing w:val="-5"/>
        </w:rPr>
        <w:t xml:space="preserve"> </w:t>
      </w:r>
      <w:r>
        <w:t>faktury</w:t>
      </w:r>
      <w:r>
        <w:rPr>
          <w:spacing w:val="-1"/>
        </w:rPr>
        <w:t xml:space="preserve"> </w:t>
      </w:r>
      <w:r>
        <w:t>VAT,</w:t>
      </w:r>
      <w:r>
        <w:rPr>
          <w:spacing w:val="-2"/>
        </w:rPr>
        <w:t xml:space="preserve"> </w:t>
      </w:r>
      <w:r>
        <w:t>a</w:t>
      </w:r>
      <w:r>
        <w:rPr>
          <w:spacing w:val="-2"/>
        </w:rPr>
        <w:t xml:space="preserve"> </w:t>
      </w:r>
      <w:r>
        <w:t>terminem</w:t>
      </w:r>
      <w:r>
        <w:rPr>
          <w:spacing w:val="-5"/>
        </w:rPr>
        <w:t xml:space="preserve"> </w:t>
      </w:r>
      <w:r>
        <w:t>płatności</w:t>
      </w:r>
      <w:r>
        <w:rPr>
          <w:spacing w:val="-4"/>
        </w:rPr>
        <w:t xml:space="preserve"> </w:t>
      </w:r>
      <w:r>
        <w:t>Wykonawca</w:t>
      </w:r>
      <w:r>
        <w:rPr>
          <w:spacing w:val="-2"/>
        </w:rPr>
        <w:t xml:space="preserve"> </w:t>
      </w:r>
      <w:r>
        <w:t>dokona zmiany rachunku bankowego w „Białej liście” i na dzień zapłaty nie dokona on stosownej korekty, taka faktura VAT również będzie uznana za nieprawidłową, co skutkować będzie wstrzymaniem płatności.</w:t>
      </w:r>
      <w:r>
        <w:rPr>
          <w:spacing w:val="-1"/>
        </w:rPr>
        <w:t xml:space="preserve"> </w:t>
      </w:r>
      <w:r>
        <w:t>Żaden</w:t>
      </w:r>
      <w:r>
        <w:rPr>
          <w:spacing w:val="-1"/>
        </w:rPr>
        <w:t xml:space="preserve"> </w:t>
      </w:r>
      <w:r>
        <w:t>z</w:t>
      </w:r>
      <w:r>
        <w:rPr>
          <w:spacing w:val="-3"/>
        </w:rPr>
        <w:t xml:space="preserve"> </w:t>
      </w:r>
      <w:r>
        <w:t>powyższych przypadków</w:t>
      </w:r>
      <w:r>
        <w:rPr>
          <w:spacing w:val="-2"/>
        </w:rPr>
        <w:t xml:space="preserve"> </w:t>
      </w:r>
      <w:r>
        <w:t>nie stanowi opóźnienia uprawniającego Wykonawcę</w:t>
      </w:r>
      <w:r>
        <w:rPr>
          <w:spacing w:val="-1"/>
        </w:rPr>
        <w:t xml:space="preserve"> </w:t>
      </w:r>
      <w:r>
        <w:t>do odsetek ustawowych za opóźnienie lub jakichkolwiek innych.</w:t>
      </w:r>
    </w:p>
    <w:p w14:paraId="263FFE05" w14:textId="77777777" w:rsidR="00BA2881" w:rsidRDefault="00B303DA" w:rsidP="00B303DA">
      <w:pPr>
        <w:pStyle w:val="Akapitzlist"/>
        <w:numPr>
          <w:ilvl w:val="0"/>
          <w:numId w:val="20"/>
        </w:numPr>
        <w:tabs>
          <w:tab w:val="left" w:pos="1147"/>
        </w:tabs>
        <w:spacing w:before="122" w:line="276" w:lineRule="auto"/>
        <w:ind w:left="709" w:right="446" w:hanging="283"/>
        <w:jc w:val="both"/>
      </w:pPr>
      <w:r>
        <w:t>Jeżeli w momencie zapłaty przez Zamawiającego numer rachunku bankowego wskazany przez Zleceniobiorcę, podwykonawcę lub dalszego podwykonawcę w fakturze VAT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w:t>
      </w:r>
      <w:r>
        <w:rPr>
          <w:spacing w:val="-4"/>
        </w:rPr>
        <w:t xml:space="preserve"> </w:t>
      </w:r>
      <w:r>
        <w:t>w</w:t>
      </w:r>
      <w:r>
        <w:rPr>
          <w:spacing w:val="-4"/>
        </w:rPr>
        <w:t xml:space="preserve"> </w:t>
      </w:r>
      <w:r>
        <w:t>fakturze</w:t>
      </w:r>
      <w:r>
        <w:rPr>
          <w:spacing w:val="-4"/>
        </w:rPr>
        <w:t xml:space="preserve"> </w:t>
      </w:r>
      <w:r>
        <w:t>VAT</w:t>
      </w:r>
      <w:r>
        <w:rPr>
          <w:spacing w:val="-8"/>
        </w:rPr>
        <w:t xml:space="preserve"> </w:t>
      </w:r>
      <w:r>
        <w:t>i</w:t>
      </w:r>
      <w:r>
        <w:rPr>
          <w:spacing w:val="-5"/>
        </w:rPr>
        <w:t xml:space="preserve"> </w:t>
      </w:r>
      <w:r>
        <w:t>tzw.</w:t>
      </w:r>
      <w:r>
        <w:rPr>
          <w:spacing w:val="-4"/>
        </w:rPr>
        <w:t xml:space="preserve"> </w:t>
      </w:r>
      <w:r>
        <w:t>„Białej</w:t>
      </w:r>
      <w:r>
        <w:rPr>
          <w:spacing w:val="-4"/>
        </w:rPr>
        <w:t xml:space="preserve"> </w:t>
      </w:r>
      <w:r>
        <w:t>liście”</w:t>
      </w:r>
      <w:r>
        <w:rPr>
          <w:spacing w:val="-4"/>
        </w:rPr>
        <w:t xml:space="preserve"> </w:t>
      </w:r>
      <w:r>
        <w:t>podatników</w:t>
      </w:r>
      <w:r>
        <w:rPr>
          <w:spacing w:val="-4"/>
        </w:rPr>
        <w:t xml:space="preserve"> </w:t>
      </w:r>
      <w:r>
        <w:t>VAT</w:t>
      </w:r>
      <w:r>
        <w:rPr>
          <w:spacing w:val="-6"/>
        </w:rPr>
        <w:t xml:space="preserve"> </w:t>
      </w:r>
      <w:r>
        <w:t>będą</w:t>
      </w:r>
      <w:r>
        <w:rPr>
          <w:spacing w:val="-4"/>
        </w:rPr>
        <w:t xml:space="preserve"> </w:t>
      </w:r>
      <w:r>
        <w:t>zgodne.</w:t>
      </w:r>
      <w:r>
        <w:rPr>
          <w:spacing w:val="-4"/>
        </w:rPr>
        <w:t xml:space="preserve"> </w:t>
      </w:r>
      <w:r>
        <w:t>Postanowień</w:t>
      </w:r>
      <w:r>
        <w:rPr>
          <w:spacing w:val="-4"/>
        </w:rPr>
        <w:t xml:space="preserve"> </w:t>
      </w:r>
      <w:r>
        <w:t>ust.</w:t>
      </w:r>
      <w:r>
        <w:rPr>
          <w:spacing w:val="-4"/>
        </w:rPr>
        <w:t xml:space="preserve"> </w:t>
      </w:r>
      <w:r>
        <w:t>10-12 nie stosuje się, jeżeli przepisy prawa powszechnie obowiązującego stanowią inaczej.</w:t>
      </w:r>
    </w:p>
    <w:p w14:paraId="0000CEBA" w14:textId="77777777" w:rsidR="00BA2881" w:rsidRDefault="00B303DA" w:rsidP="00B303DA">
      <w:pPr>
        <w:pStyle w:val="Akapitzlist"/>
        <w:numPr>
          <w:ilvl w:val="0"/>
          <w:numId w:val="20"/>
        </w:numPr>
        <w:tabs>
          <w:tab w:val="left" w:pos="1147"/>
        </w:tabs>
        <w:spacing w:before="118" w:line="276" w:lineRule="auto"/>
        <w:ind w:left="709" w:right="448" w:hanging="283"/>
        <w:jc w:val="both"/>
      </w:pPr>
      <w:r>
        <w:t xml:space="preserve">Za datę zapłaty przyjmuje się datę złożenia w banku przez Zamawiającego polecenia przelewu do </w:t>
      </w:r>
      <w:r>
        <w:rPr>
          <w:spacing w:val="-2"/>
        </w:rPr>
        <w:t>realizacji.</w:t>
      </w:r>
    </w:p>
    <w:p w14:paraId="3A0775EF" w14:textId="77777777" w:rsidR="00BA2881" w:rsidRDefault="00B303DA" w:rsidP="00B303DA">
      <w:pPr>
        <w:pStyle w:val="Akapitzlist"/>
        <w:numPr>
          <w:ilvl w:val="0"/>
          <w:numId w:val="20"/>
        </w:numPr>
        <w:tabs>
          <w:tab w:val="left" w:pos="1147"/>
        </w:tabs>
        <w:spacing w:before="122" w:line="276" w:lineRule="auto"/>
        <w:ind w:left="709" w:right="455" w:hanging="283"/>
        <w:jc w:val="both"/>
      </w:pPr>
      <w:r>
        <w:t>Za</w:t>
      </w:r>
      <w:r>
        <w:rPr>
          <w:spacing w:val="-1"/>
        </w:rPr>
        <w:t xml:space="preserve"> </w:t>
      </w:r>
      <w:r>
        <w:t>nieterminowe</w:t>
      </w:r>
      <w:r>
        <w:rPr>
          <w:spacing w:val="-1"/>
        </w:rPr>
        <w:t xml:space="preserve"> </w:t>
      </w:r>
      <w:r>
        <w:t>uregulowanie</w:t>
      </w:r>
      <w:r>
        <w:rPr>
          <w:spacing w:val="-4"/>
        </w:rPr>
        <w:t xml:space="preserve"> </w:t>
      </w:r>
      <w:r>
        <w:t>należności</w:t>
      </w:r>
      <w:r>
        <w:rPr>
          <w:spacing w:val="-1"/>
        </w:rPr>
        <w:t xml:space="preserve"> </w:t>
      </w:r>
      <w:r>
        <w:t>przez</w:t>
      </w:r>
      <w:r>
        <w:rPr>
          <w:spacing w:val="-3"/>
        </w:rPr>
        <w:t xml:space="preserve"> </w:t>
      </w:r>
      <w:r>
        <w:t>Zamawiającego</w:t>
      </w:r>
      <w:r>
        <w:rPr>
          <w:spacing w:val="-2"/>
        </w:rPr>
        <w:t xml:space="preserve"> </w:t>
      </w:r>
      <w:r>
        <w:t>Wykonawca</w:t>
      </w:r>
      <w:r>
        <w:rPr>
          <w:spacing w:val="-2"/>
        </w:rPr>
        <w:t xml:space="preserve"> </w:t>
      </w:r>
      <w:r>
        <w:t>może</w:t>
      </w:r>
      <w:r>
        <w:rPr>
          <w:spacing w:val="-1"/>
        </w:rPr>
        <w:t xml:space="preserve"> </w:t>
      </w:r>
      <w:r>
        <w:t>naliczać</w:t>
      </w:r>
      <w:r>
        <w:rPr>
          <w:spacing w:val="-1"/>
        </w:rPr>
        <w:t xml:space="preserve"> </w:t>
      </w:r>
      <w:r>
        <w:t xml:space="preserve">odsetki </w:t>
      </w:r>
      <w:r>
        <w:lastRenderedPageBreak/>
        <w:t>ustawowe za każdy dzień opóźnienia.</w:t>
      </w:r>
    </w:p>
    <w:p w14:paraId="4B442CCA" w14:textId="77777777" w:rsidR="00BA2881" w:rsidRDefault="00B303DA" w:rsidP="00B303DA">
      <w:pPr>
        <w:pStyle w:val="Akapitzlist"/>
        <w:numPr>
          <w:ilvl w:val="0"/>
          <w:numId w:val="20"/>
        </w:numPr>
        <w:tabs>
          <w:tab w:val="left" w:pos="1147"/>
        </w:tabs>
        <w:spacing w:before="119" w:line="276" w:lineRule="auto"/>
        <w:ind w:left="709" w:right="457" w:hanging="283"/>
        <w:jc w:val="both"/>
      </w:pPr>
      <w:r>
        <w:t>Wykonawcy nie przysługuje bez zgody Zamawiającego prawo potrącenia wierzytelności przysługujących mu wobec Zamawiającego z wierzytelności Zamawiającego wobec Wykonawcy.</w:t>
      </w:r>
    </w:p>
    <w:p w14:paraId="11771648" w14:textId="77777777" w:rsidR="00BA2881" w:rsidRDefault="00B303DA" w:rsidP="00B303DA">
      <w:pPr>
        <w:pStyle w:val="Akapitzlist"/>
        <w:numPr>
          <w:ilvl w:val="0"/>
          <w:numId w:val="20"/>
        </w:numPr>
        <w:tabs>
          <w:tab w:val="left" w:pos="1147"/>
        </w:tabs>
        <w:spacing w:before="119" w:line="276" w:lineRule="auto"/>
        <w:ind w:left="709" w:right="454" w:hanging="283"/>
        <w:jc w:val="both"/>
      </w:pPr>
      <w:r>
        <w:t>W</w:t>
      </w:r>
      <w:r>
        <w:rPr>
          <w:spacing w:val="-1"/>
        </w:rPr>
        <w:t xml:space="preserve"> </w:t>
      </w:r>
      <w:r>
        <w:t xml:space="preserve">przypadku wprowadzenia obowiązku fakturowania elektronicznego w ramach </w:t>
      </w:r>
      <w:proofErr w:type="spellStart"/>
      <w:r>
        <w:t>KSeF</w:t>
      </w:r>
      <w:proofErr w:type="spellEnd"/>
      <w:r>
        <w:t xml:space="preserve"> lub systemu równoważnego, Strony zobowiązują się do korzystania z tego systemu, a dotychczasowe postanowienia dotyczące sposobu składania faktur tracą moc z dniem wejścia w życie obowiązku wynikającego z przepisów prawa.</w:t>
      </w:r>
    </w:p>
    <w:p w14:paraId="20AC4746" w14:textId="11C14DD2" w:rsidR="00376AFB" w:rsidRDefault="00B303DA" w:rsidP="00376AFB">
      <w:pPr>
        <w:pStyle w:val="Nagwek3"/>
        <w:spacing w:before="125"/>
        <w:ind w:left="2781"/>
      </w:pPr>
      <w:r>
        <w:t>§</w:t>
      </w:r>
      <w:r>
        <w:rPr>
          <w:spacing w:val="-4"/>
        </w:rPr>
        <w:t xml:space="preserve"> </w:t>
      </w:r>
      <w:r>
        <w:t>10</w:t>
      </w:r>
      <w:r>
        <w:rPr>
          <w:spacing w:val="74"/>
          <w:w w:val="150"/>
        </w:rPr>
        <w:t xml:space="preserve"> </w:t>
      </w:r>
      <w:r w:rsidR="00376AFB" w:rsidRPr="007F4F2E">
        <w:t xml:space="preserve">Zgodność rozwiązań ICT z przepisami o </w:t>
      </w:r>
      <w:proofErr w:type="spellStart"/>
      <w:r w:rsidR="00376AFB" w:rsidRPr="007F4F2E">
        <w:t>cyberbezpieczeństwie</w:t>
      </w:r>
      <w:proofErr w:type="spellEnd"/>
    </w:p>
    <w:p w14:paraId="0C36FD68" w14:textId="77777777" w:rsidR="00376AFB" w:rsidRDefault="00376AFB" w:rsidP="00376AFB">
      <w:pPr>
        <w:pStyle w:val="Nagwek3"/>
        <w:tabs>
          <w:tab w:val="left" w:pos="0"/>
        </w:tabs>
        <w:spacing w:before="1"/>
        <w:ind w:left="0" w:right="29"/>
        <w:jc w:val="center"/>
      </w:pPr>
    </w:p>
    <w:p w14:paraId="34A4425E"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1.</w:t>
      </w:r>
      <w:r>
        <w:rPr>
          <w:b w:val="0"/>
          <w:bCs w:val="0"/>
          <w:color w:val="000000"/>
          <w:lang w:eastAsia="pl-PL"/>
        </w:rPr>
        <w:t xml:space="preserve"> </w:t>
      </w:r>
      <w:r w:rsidRPr="00350B96">
        <w:rPr>
          <w:b w:val="0"/>
          <w:bCs w:val="0"/>
          <w:color w:val="000000"/>
          <w:lang w:eastAsia="pl-PL"/>
        </w:rPr>
        <w:t>Wykonawca oświadcza, że na dzień zawarcia Umowy przedmiot Umowy w zakresie produktów ICT, usług ICT i procesów ICT nie obejmuje:</w:t>
      </w:r>
    </w:p>
    <w:p w14:paraId="1C92E3D9" w14:textId="77777777" w:rsidR="00376AFB" w:rsidRDefault="00376AFB" w:rsidP="00376AFB">
      <w:pPr>
        <w:pStyle w:val="Nagwek3"/>
        <w:tabs>
          <w:tab w:val="left" w:pos="604"/>
        </w:tabs>
        <w:spacing w:line="276" w:lineRule="auto"/>
        <w:ind w:right="429"/>
        <w:rPr>
          <w:b w:val="0"/>
          <w:bCs w:val="0"/>
          <w:color w:val="000000"/>
          <w:lang w:eastAsia="pl-PL"/>
        </w:rPr>
      </w:pPr>
    </w:p>
    <w:p w14:paraId="4A3BAB30"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 xml:space="preserve">1) produktów ICT, usług ICT ani procesów ICT wskazanych w rekomendacji, o której mowa w art. 33 ust. 4 ustawy z dnia 5 lipca 2018 r. o krajowym systemie </w:t>
      </w:r>
      <w:proofErr w:type="spellStart"/>
      <w:r w:rsidRPr="00350B96">
        <w:rPr>
          <w:b w:val="0"/>
          <w:bCs w:val="0"/>
          <w:color w:val="000000"/>
          <w:lang w:eastAsia="pl-PL"/>
        </w:rPr>
        <w:t>cyberbezpieczeństwa</w:t>
      </w:r>
      <w:proofErr w:type="spellEnd"/>
      <w:r w:rsidRPr="00350B96">
        <w:rPr>
          <w:b w:val="0"/>
          <w:bCs w:val="0"/>
          <w:color w:val="000000"/>
          <w:lang w:eastAsia="pl-PL"/>
        </w:rPr>
        <w:t> stwierdzającej ich negatywny wpływ na podstawowy interes bezpieczeństwa państwa;</w:t>
      </w:r>
    </w:p>
    <w:p w14:paraId="6E23227B" w14:textId="77777777" w:rsidR="00376AFB" w:rsidRDefault="00376AFB" w:rsidP="00376AFB">
      <w:pPr>
        <w:pStyle w:val="Nagwek3"/>
        <w:tabs>
          <w:tab w:val="left" w:pos="604"/>
        </w:tabs>
        <w:spacing w:line="276" w:lineRule="auto"/>
        <w:ind w:right="429"/>
        <w:rPr>
          <w:b w:val="0"/>
          <w:bCs w:val="0"/>
          <w:color w:val="000000"/>
          <w:lang w:eastAsia="pl-PL"/>
        </w:rPr>
      </w:pPr>
    </w:p>
    <w:p w14:paraId="54EEC4EA"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 xml:space="preserve">2) produktu ICT, którego typ został określony w decyzji w sprawie uznania dostawcy za dostawcę wysokiego ryzyka, o której mowa w art. 67b ust. 15 ustawy z dnia 5 lipca 2018 r. o krajowym systemie </w:t>
      </w:r>
      <w:proofErr w:type="spellStart"/>
      <w:r w:rsidRPr="00350B96">
        <w:rPr>
          <w:b w:val="0"/>
          <w:bCs w:val="0"/>
          <w:color w:val="000000"/>
          <w:lang w:eastAsia="pl-PL"/>
        </w:rPr>
        <w:t>cyberbezpieczeństwa</w:t>
      </w:r>
      <w:proofErr w:type="spellEnd"/>
      <w:r w:rsidRPr="00350B96">
        <w:rPr>
          <w:b w:val="0"/>
          <w:bCs w:val="0"/>
          <w:color w:val="000000"/>
          <w:lang w:eastAsia="pl-PL"/>
        </w:rPr>
        <w:t>, ani usługi ICT lub procesu ICT określonych w tej decyzji.</w:t>
      </w:r>
    </w:p>
    <w:p w14:paraId="67052524" w14:textId="77777777" w:rsidR="00376AFB" w:rsidRDefault="00376AFB" w:rsidP="00376AFB">
      <w:pPr>
        <w:pStyle w:val="Nagwek3"/>
        <w:tabs>
          <w:tab w:val="left" w:pos="604"/>
        </w:tabs>
        <w:spacing w:line="276" w:lineRule="auto"/>
        <w:ind w:right="429"/>
        <w:rPr>
          <w:b w:val="0"/>
          <w:bCs w:val="0"/>
          <w:color w:val="000000"/>
          <w:lang w:eastAsia="pl-PL"/>
        </w:rPr>
      </w:pPr>
    </w:p>
    <w:p w14:paraId="4B6EB1A4"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2. Wykonawca zobowiązuje się przez cały okres realizacji Umowy nie wykorzystywać przy wykonywaniu Umowy produktów ICT, usług ICT lub procesów ICT, o których mowa w ust. 1.</w:t>
      </w:r>
    </w:p>
    <w:p w14:paraId="70A1B911" w14:textId="77777777" w:rsidR="00376AFB" w:rsidRDefault="00376AFB" w:rsidP="00376AFB">
      <w:pPr>
        <w:pStyle w:val="Nagwek3"/>
        <w:tabs>
          <w:tab w:val="left" w:pos="604"/>
        </w:tabs>
        <w:spacing w:line="276" w:lineRule="auto"/>
        <w:ind w:right="429"/>
        <w:rPr>
          <w:b w:val="0"/>
          <w:bCs w:val="0"/>
          <w:color w:val="000000"/>
          <w:lang w:eastAsia="pl-PL"/>
        </w:rPr>
      </w:pPr>
    </w:p>
    <w:p w14:paraId="0745AEE0"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3. Wykonawca jest zobowiązany niezwłocznie, nie później niż w terminie 2 dni roboczych od powzięcia informacji, poinformować Zamawiającego na piśmie o każdej okoliczności, która może skutkować niezgodnością przedmiotu Umowy z ust. 1 lub 2, w szczególności o:</w:t>
      </w:r>
    </w:p>
    <w:p w14:paraId="175277DB" w14:textId="77777777" w:rsidR="00376AFB" w:rsidRDefault="00376AFB" w:rsidP="00376AFB">
      <w:pPr>
        <w:pStyle w:val="Nagwek3"/>
        <w:tabs>
          <w:tab w:val="left" w:pos="604"/>
        </w:tabs>
        <w:spacing w:line="276" w:lineRule="auto"/>
        <w:ind w:right="429"/>
        <w:rPr>
          <w:b w:val="0"/>
          <w:bCs w:val="0"/>
          <w:color w:val="000000"/>
          <w:lang w:eastAsia="pl-PL"/>
        </w:rPr>
      </w:pPr>
    </w:p>
    <w:p w14:paraId="51CCD40A"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1) objęciu rozwiązania wykorzystywanego przy realizacji Umowy rekomendacją albo decyzją, o których mowa w ust. 1;</w:t>
      </w:r>
    </w:p>
    <w:p w14:paraId="39EF6869"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2) ujawnieniu, że rozwiązanie oferowane albo wykorzystywane przy realizacji Umowy jest objęte zakresem rekomendacji albo decyzji, o których mowa w ust. 1.</w:t>
      </w:r>
    </w:p>
    <w:p w14:paraId="308569C0" w14:textId="77777777" w:rsidR="00376AFB" w:rsidRDefault="00376AFB" w:rsidP="00376AFB">
      <w:pPr>
        <w:pStyle w:val="Nagwek3"/>
        <w:tabs>
          <w:tab w:val="left" w:pos="604"/>
        </w:tabs>
        <w:spacing w:line="276" w:lineRule="auto"/>
        <w:ind w:right="429"/>
        <w:rPr>
          <w:b w:val="0"/>
          <w:bCs w:val="0"/>
          <w:color w:val="000000"/>
          <w:lang w:eastAsia="pl-PL"/>
        </w:rPr>
      </w:pPr>
    </w:p>
    <w:p w14:paraId="0936A9EB"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 xml:space="preserve">4. W przypadku wystąpienia okoliczności, o których mowa w ust. 3, Wykonawca, na własny koszt i ryzyko, w terminie wyznaczonym przez Zamawiającego, nie dłuższym niż 7 dni </w:t>
      </w:r>
      <w:proofErr w:type="gramStart"/>
      <w:r w:rsidRPr="00350B96">
        <w:rPr>
          <w:b w:val="0"/>
          <w:bCs w:val="0"/>
          <w:color w:val="000000"/>
          <w:lang w:eastAsia="pl-PL"/>
        </w:rPr>
        <w:t>roboczych,:</w:t>
      </w:r>
      <w:proofErr w:type="gramEnd"/>
    </w:p>
    <w:p w14:paraId="11215492"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1) zaprzestanie wykorzystywania rozwiązania objętego rekomendacją albo decyzją;</w:t>
      </w:r>
    </w:p>
    <w:p w14:paraId="46B6215B"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2) przedstawi rozwiązanie zastępcze spełniające wymagania Umowy;</w:t>
      </w:r>
    </w:p>
    <w:p w14:paraId="542A825D"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3) dokona wymiany, rekonfiguracji, migracji lub innych czynności niezbędnych do zapewnienia zgodności realizacji Umowy z przepisami prawa i postanowieniami Umowy.</w:t>
      </w:r>
    </w:p>
    <w:p w14:paraId="7DD80F9C" w14:textId="77777777" w:rsidR="00376AFB" w:rsidRDefault="00376AFB" w:rsidP="00376AFB">
      <w:pPr>
        <w:pStyle w:val="Nagwek3"/>
        <w:tabs>
          <w:tab w:val="left" w:pos="604"/>
        </w:tabs>
        <w:spacing w:line="276" w:lineRule="auto"/>
        <w:ind w:right="429"/>
        <w:rPr>
          <w:b w:val="0"/>
          <w:bCs w:val="0"/>
          <w:color w:val="000000"/>
          <w:lang w:eastAsia="pl-PL"/>
        </w:rPr>
      </w:pPr>
    </w:p>
    <w:p w14:paraId="64DBCE1A"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5. Do czasu usunięcia niezgodności Zamawiający ma prawo:</w:t>
      </w:r>
    </w:p>
    <w:p w14:paraId="5F7EB427"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1) odmówić odbioru całości lub części przedmiotu Umowy;</w:t>
      </w:r>
    </w:p>
    <w:p w14:paraId="1AD22DE9"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2) wstrzymać zapłatę wynagrodzenia w części dotyczącej świadczenia dotkniętego niezgodnością;</w:t>
      </w:r>
    </w:p>
    <w:p w14:paraId="0C381326"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3) żądać przedstawienia planu działań naprawczych wraz z harmonogramem.</w:t>
      </w:r>
    </w:p>
    <w:p w14:paraId="5E434190" w14:textId="77777777" w:rsidR="00376AFB" w:rsidRDefault="00376AFB" w:rsidP="00376AFB">
      <w:pPr>
        <w:pStyle w:val="Nagwek3"/>
        <w:tabs>
          <w:tab w:val="left" w:pos="604"/>
        </w:tabs>
        <w:spacing w:line="276" w:lineRule="auto"/>
        <w:ind w:right="429"/>
        <w:rPr>
          <w:b w:val="0"/>
          <w:bCs w:val="0"/>
          <w:color w:val="000000"/>
          <w:lang w:eastAsia="pl-PL"/>
        </w:rPr>
      </w:pPr>
    </w:p>
    <w:p w14:paraId="55372A52"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t>6. Niewykonanie albo nienależyte wykonanie obowiązków określonych w niniejszym paragrafie stanowi istotne naruszenie Umowy i uprawnia Zamawiającego, według jego wyboru, do:</w:t>
      </w:r>
    </w:p>
    <w:p w14:paraId="405F730A" w14:textId="77777777" w:rsidR="00376AFB" w:rsidRDefault="00376AFB" w:rsidP="00376AFB">
      <w:pPr>
        <w:pStyle w:val="Nagwek3"/>
        <w:tabs>
          <w:tab w:val="left" w:pos="604"/>
        </w:tabs>
        <w:spacing w:line="276" w:lineRule="auto"/>
        <w:ind w:right="429"/>
        <w:rPr>
          <w:b w:val="0"/>
          <w:bCs w:val="0"/>
          <w:color w:val="000000"/>
          <w:lang w:eastAsia="pl-PL"/>
        </w:rPr>
      </w:pPr>
      <w:r w:rsidRPr="00350B96">
        <w:rPr>
          <w:b w:val="0"/>
          <w:bCs w:val="0"/>
          <w:color w:val="000000"/>
          <w:lang w:eastAsia="pl-PL"/>
        </w:rPr>
        <w:lastRenderedPageBreak/>
        <w:t>1) odstąpienia od Umowy w całości albo w części w terminie 30 dni od dnia powzięcia wiadomości o naruszeniu, albo</w:t>
      </w:r>
    </w:p>
    <w:p w14:paraId="28CD2C03" w14:textId="77777777" w:rsidR="00376AFB" w:rsidRDefault="00376AFB" w:rsidP="00376AFB">
      <w:pPr>
        <w:pStyle w:val="Nagwek3"/>
        <w:tabs>
          <w:tab w:val="left" w:pos="284"/>
        </w:tabs>
        <w:spacing w:line="276" w:lineRule="auto"/>
        <w:ind w:right="429"/>
        <w:rPr>
          <w:b w:val="0"/>
          <w:bCs w:val="0"/>
          <w:color w:val="000000"/>
          <w:lang w:eastAsia="pl-PL"/>
        </w:rPr>
      </w:pPr>
      <w:r w:rsidRPr="00350B96">
        <w:rPr>
          <w:b w:val="0"/>
          <w:bCs w:val="0"/>
          <w:color w:val="000000"/>
          <w:lang w:eastAsia="pl-PL"/>
        </w:rPr>
        <w:t>2)</w:t>
      </w:r>
      <w:r>
        <w:rPr>
          <w:b w:val="0"/>
          <w:bCs w:val="0"/>
          <w:color w:val="000000"/>
          <w:lang w:eastAsia="pl-PL"/>
        </w:rPr>
        <w:t xml:space="preserve"> </w:t>
      </w:r>
      <w:r w:rsidRPr="00350B96">
        <w:rPr>
          <w:b w:val="0"/>
          <w:bCs w:val="0"/>
          <w:color w:val="000000"/>
          <w:lang w:eastAsia="pl-PL"/>
        </w:rPr>
        <w:t>wypowiedzenia Umowy ze skutkiem natychmiastowym w zakresie świadczeń niewykonanych.</w:t>
      </w:r>
      <w:r w:rsidRPr="00350B96">
        <w:rPr>
          <w:b w:val="0"/>
          <w:bCs w:val="0"/>
          <w:color w:val="000000"/>
          <w:lang w:eastAsia="pl-PL"/>
        </w:rPr>
        <w:br/>
      </w:r>
      <w:r w:rsidRPr="00350B96">
        <w:rPr>
          <w:b w:val="0"/>
          <w:bCs w:val="0"/>
          <w:color w:val="000000"/>
          <w:lang w:eastAsia="pl-PL"/>
        </w:rPr>
        <w:br/>
        <w:t xml:space="preserve">7. W przypadku naruszenia obowiązków określonych w niniejszym paragrafie Wykonawca zapłaci Zamawiającemu karę umowną w wysokości 10% wynagrodzenia brutto odpowiednio za część Umowy dotkniętą naruszeniem </w:t>
      </w:r>
      <w:proofErr w:type="gramStart"/>
      <w:r w:rsidRPr="00350B96">
        <w:rPr>
          <w:b w:val="0"/>
          <w:bCs w:val="0"/>
          <w:color w:val="000000"/>
          <w:lang w:eastAsia="pl-PL"/>
        </w:rPr>
        <w:t>albo,</w:t>
      </w:r>
      <w:proofErr w:type="gramEnd"/>
      <w:r w:rsidRPr="00350B96">
        <w:rPr>
          <w:b w:val="0"/>
          <w:bCs w:val="0"/>
          <w:color w:val="000000"/>
          <w:lang w:eastAsia="pl-PL"/>
        </w:rPr>
        <w:t xml:space="preserve"> jeżeli wyodrębnienie takiej części nie jest możliwe, od całkowitego wynagrodzenia brutto. Zapłata kary umownej nie wyłącza prawa Zamawiającego do dochodzenia odszkodowania przewyższającego wysokość zastrzeżonej kary.</w:t>
      </w:r>
    </w:p>
    <w:p w14:paraId="05D2A18B" w14:textId="77777777" w:rsidR="00376AFB" w:rsidRDefault="00376AFB" w:rsidP="00376AFB">
      <w:pPr>
        <w:pStyle w:val="Nagwek3"/>
        <w:spacing w:before="124"/>
        <w:ind w:left="0"/>
        <w:jc w:val="left"/>
      </w:pPr>
    </w:p>
    <w:p w14:paraId="28203865" w14:textId="41DE3CE3" w:rsidR="00BA2881" w:rsidRDefault="00B303DA">
      <w:pPr>
        <w:pStyle w:val="Nagwek3"/>
        <w:spacing w:before="124"/>
        <w:ind w:left="3214"/>
        <w:jc w:val="left"/>
      </w:pPr>
      <w:r>
        <w:t>§</w:t>
      </w:r>
      <w:r>
        <w:rPr>
          <w:spacing w:val="-5"/>
        </w:rPr>
        <w:t xml:space="preserve"> </w:t>
      </w:r>
      <w:r>
        <w:t>11</w:t>
      </w:r>
      <w:r>
        <w:rPr>
          <w:spacing w:val="47"/>
        </w:rPr>
        <w:t xml:space="preserve"> </w:t>
      </w:r>
      <w:r>
        <w:t>Odbiór</w:t>
      </w:r>
      <w:r>
        <w:rPr>
          <w:spacing w:val="-11"/>
        </w:rPr>
        <w:t xml:space="preserve"> </w:t>
      </w:r>
      <w:r>
        <w:t>Końcowy</w:t>
      </w:r>
      <w:r>
        <w:rPr>
          <w:spacing w:val="-7"/>
        </w:rPr>
        <w:t xml:space="preserve"> </w:t>
      </w:r>
      <w:r>
        <w:t>Przedmiotu</w:t>
      </w:r>
      <w:r>
        <w:rPr>
          <w:spacing w:val="-6"/>
        </w:rPr>
        <w:t xml:space="preserve"> </w:t>
      </w:r>
      <w:r>
        <w:rPr>
          <w:spacing w:val="-4"/>
        </w:rPr>
        <w:t>Umowy</w:t>
      </w:r>
    </w:p>
    <w:p w14:paraId="7720538E" w14:textId="77777777" w:rsidR="00BA2881" w:rsidRDefault="00B303DA" w:rsidP="00B303DA">
      <w:pPr>
        <w:pStyle w:val="Akapitzlist"/>
        <w:numPr>
          <w:ilvl w:val="0"/>
          <w:numId w:val="18"/>
        </w:numPr>
        <w:tabs>
          <w:tab w:val="left" w:pos="1146"/>
        </w:tabs>
        <w:spacing w:before="124"/>
        <w:ind w:left="1146" w:hanging="359"/>
      </w:pPr>
      <w:r>
        <w:t>Odbiór</w:t>
      </w:r>
      <w:r>
        <w:rPr>
          <w:spacing w:val="-6"/>
        </w:rPr>
        <w:t xml:space="preserve"> </w:t>
      </w:r>
      <w:r>
        <w:t>końcowy</w:t>
      </w:r>
      <w:r>
        <w:rPr>
          <w:spacing w:val="-6"/>
        </w:rPr>
        <w:t xml:space="preserve"> </w:t>
      </w:r>
      <w:r>
        <w:t>Przedmiotu</w:t>
      </w:r>
      <w:r>
        <w:rPr>
          <w:spacing w:val="-3"/>
        </w:rPr>
        <w:t xml:space="preserve"> </w:t>
      </w:r>
      <w:r>
        <w:t>Umowy</w:t>
      </w:r>
      <w:r>
        <w:rPr>
          <w:spacing w:val="-6"/>
        </w:rPr>
        <w:t xml:space="preserve"> </w:t>
      </w:r>
      <w:r>
        <w:t>powinien</w:t>
      </w:r>
      <w:r>
        <w:rPr>
          <w:spacing w:val="-4"/>
        </w:rPr>
        <w:t xml:space="preserve"> </w:t>
      </w:r>
      <w:r>
        <w:t>nastąpić</w:t>
      </w:r>
      <w:r>
        <w:rPr>
          <w:spacing w:val="-3"/>
        </w:rPr>
        <w:t xml:space="preserve"> </w:t>
      </w:r>
      <w:r>
        <w:t>w</w:t>
      </w:r>
      <w:r>
        <w:rPr>
          <w:spacing w:val="-3"/>
        </w:rPr>
        <w:t xml:space="preserve"> </w:t>
      </w:r>
      <w:r>
        <w:t>terminie</w:t>
      </w:r>
      <w:r>
        <w:rPr>
          <w:spacing w:val="-4"/>
        </w:rPr>
        <w:t xml:space="preserve"> </w:t>
      </w:r>
      <w:r>
        <w:t>określonym</w:t>
      </w:r>
      <w:r>
        <w:rPr>
          <w:spacing w:val="-7"/>
        </w:rPr>
        <w:t xml:space="preserve"> </w:t>
      </w:r>
      <w:r>
        <w:t>w</w:t>
      </w:r>
      <w:r>
        <w:rPr>
          <w:spacing w:val="-2"/>
        </w:rPr>
        <w:t xml:space="preserve"> </w:t>
      </w:r>
      <w:r>
        <w:t>§</w:t>
      </w:r>
      <w:r>
        <w:rPr>
          <w:spacing w:val="-4"/>
        </w:rPr>
        <w:t xml:space="preserve"> </w:t>
      </w:r>
      <w:r>
        <w:t>3</w:t>
      </w:r>
      <w:r>
        <w:rPr>
          <w:spacing w:val="-3"/>
        </w:rPr>
        <w:t xml:space="preserve"> </w:t>
      </w:r>
      <w:r>
        <w:t>ust.</w:t>
      </w:r>
      <w:r>
        <w:rPr>
          <w:spacing w:val="-3"/>
        </w:rPr>
        <w:t xml:space="preserve"> </w:t>
      </w:r>
      <w:r>
        <w:t>1</w:t>
      </w:r>
      <w:r>
        <w:rPr>
          <w:spacing w:val="-3"/>
        </w:rPr>
        <w:t xml:space="preserve"> </w:t>
      </w:r>
      <w:r>
        <w:rPr>
          <w:spacing w:val="-2"/>
        </w:rPr>
        <w:t>Umowy.</w:t>
      </w:r>
    </w:p>
    <w:p w14:paraId="2E3258C3" w14:textId="77777777" w:rsidR="00BA2881" w:rsidRDefault="00B303DA" w:rsidP="00B303DA">
      <w:pPr>
        <w:pStyle w:val="Akapitzlist"/>
        <w:numPr>
          <w:ilvl w:val="0"/>
          <w:numId w:val="18"/>
        </w:numPr>
        <w:tabs>
          <w:tab w:val="left" w:pos="1146"/>
        </w:tabs>
        <w:spacing w:before="160"/>
        <w:ind w:left="1146" w:hanging="359"/>
      </w:pPr>
      <w:r>
        <w:t>Odbiór</w:t>
      </w:r>
      <w:r>
        <w:rPr>
          <w:spacing w:val="-8"/>
        </w:rPr>
        <w:t xml:space="preserve"> </w:t>
      </w:r>
      <w:r>
        <w:t>końcowy</w:t>
      </w:r>
      <w:r>
        <w:rPr>
          <w:spacing w:val="-8"/>
        </w:rPr>
        <w:t xml:space="preserve"> </w:t>
      </w:r>
      <w:r>
        <w:t>Przedmiotu</w:t>
      </w:r>
      <w:r>
        <w:rPr>
          <w:spacing w:val="-5"/>
        </w:rPr>
        <w:t xml:space="preserve"> </w:t>
      </w:r>
      <w:r>
        <w:t>Umowy</w:t>
      </w:r>
      <w:r>
        <w:rPr>
          <w:spacing w:val="-8"/>
        </w:rPr>
        <w:t xml:space="preserve"> </w:t>
      </w:r>
      <w:r>
        <w:t>nastąpi</w:t>
      </w:r>
      <w:r>
        <w:rPr>
          <w:spacing w:val="-4"/>
        </w:rPr>
        <w:t xml:space="preserve"> </w:t>
      </w:r>
      <w:r>
        <w:t>według</w:t>
      </w:r>
      <w:r>
        <w:rPr>
          <w:spacing w:val="-8"/>
        </w:rPr>
        <w:t xml:space="preserve"> </w:t>
      </w:r>
      <w:r>
        <w:t>następującej</w:t>
      </w:r>
      <w:r>
        <w:rPr>
          <w:spacing w:val="-4"/>
        </w:rPr>
        <w:t xml:space="preserve"> </w:t>
      </w:r>
      <w:r>
        <w:rPr>
          <w:spacing w:val="-2"/>
        </w:rPr>
        <w:t>procedury:</w:t>
      </w:r>
    </w:p>
    <w:p w14:paraId="5C83F326" w14:textId="77777777" w:rsidR="00BA2881" w:rsidRDefault="00B303DA" w:rsidP="00B303DA">
      <w:pPr>
        <w:pStyle w:val="Akapitzlist"/>
        <w:numPr>
          <w:ilvl w:val="1"/>
          <w:numId w:val="18"/>
        </w:numPr>
        <w:tabs>
          <w:tab w:val="left" w:pos="1519"/>
        </w:tabs>
        <w:spacing w:before="158" w:line="276" w:lineRule="auto"/>
        <w:ind w:right="455"/>
      </w:pPr>
      <w:r>
        <w:t>przed przystąpieniem</w:t>
      </w:r>
      <w:r>
        <w:rPr>
          <w:spacing w:val="-2"/>
        </w:rPr>
        <w:t xml:space="preserve"> </w:t>
      </w:r>
      <w:r>
        <w:t>do odbioru, Wykonawca</w:t>
      </w:r>
      <w:r>
        <w:rPr>
          <w:spacing w:val="-2"/>
        </w:rPr>
        <w:t xml:space="preserve"> </w:t>
      </w:r>
      <w:r>
        <w:t>jest zobowiązany</w:t>
      </w:r>
      <w:r>
        <w:rPr>
          <w:spacing w:val="-1"/>
        </w:rPr>
        <w:t xml:space="preserve"> </w:t>
      </w:r>
      <w:r>
        <w:t>do przesłania Zamawiającemu, w</w:t>
      </w:r>
      <w:r>
        <w:rPr>
          <w:spacing w:val="34"/>
        </w:rPr>
        <w:t xml:space="preserve"> </w:t>
      </w:r>
      <w:r>
        <w:t>terminie</w:t>
      </w:r>
      <w:r>
        <w:rPr>
          <w:spacing w:val="33"/>
        </w:rPr>
        <w:t xml:space="preserve"> </w:t>
      </w:r>
      <w:r>
        <w:t>2</w:t>
      </w:r>
      <w:r>
        <w:rPr>
          <w:spacing w:val="34"/>
        </w:rPr>
        <w:t xml:space="preserve"> </w:t>
      </w:r>
      <w:r>
        <w:t>dni</w:t>
      </w:r>
      <w:r>
        <w:rPr>
          <w:spacing w:val="33"/>
        </w:rPr>
        <w:t xml:space="preserve"> </w:t>
      </w:r>
      <w:r>
        <w:t>roboczych</w:t>
      </w:r>
      <w:r>
        <w:rPr>
          <w:spacing w:val="34"/>
        </w:rPr>
        <w:t xml:space="preserve"> </w:t>
      </w:r>
      <w:r>
        <w:t>przed</w:t>
      </w:r>
      <w:r>
        <w:rPr>
          <w:spacing w:val="34"/>
        </w:rPr>
        <w:t xml:space="preserve"> </w:t>
      </w:r>
      <w:r>
        <w:t>wskazanym</w:t>
      </w:r>
      <w:r>
        <w:rPr>
          <w:spacing w:val="32"/>
        </w:rPr>
        <w:t xml:space="preserve"> </w:t>
      </w:r>
      <w:r>
        <w:t>terminem</w:t>
      </w:r>
      <w:r>
        <w:rPr>
          <w:spacing w:val="32"/>
        </w:rPr>
        <w:t xml:space="preserve"> </w:t>
      </w:r>
      <w:r>
        <w:t>odbioru,</w:t>
      </w:r>
      <w:r>
        <w:rPr>
          <w:spacing w:val="32"/>
        </w:rPr>
        <w:t xml:space="preserve"> </w:t>
      </w:r>
      <w:r>
        <w:t>pisemnego</w:t>
      </w:r>
      <w:r>
        <w:rPr>
          <w:spacing w:val="34"/>
        </w:rPr>
        <w:t xml:space="preserve"> </w:t>
      </w:r>
      <w:r>
        <w:t>zawiadomienia o gotowości do przystąpienia do odbioru, który powinien zawierać termin rozpoczęcia odbioru,</w:t>
      </w:r>
    </w:p>
    <w:p w14:paraId="4D13EF7E" w14:textId="77777777" w:rsidR="00BA2881" w:rsidRDefault="00B303DA" w:rsidP="00B303DA">
      <w:pPr>
        <w:pStyle w:val="Akapitzlist"/>
        <w:numPr>
          <w:ilvl w:val="1"/>
          <w:numId w:val="18"/>
        </w:numPr>
        <w:tabs>
          <w:tab w:val="left" w:pos="1519"/>
        </w:tabs>
        <w:spacing w:before="121" w:line="276" w:lineRule="auto"/>
        <w:ind w:right="448"/>
      </w:pPr>
      <w:r>
        <w:t>w terminie do 2 dni roboczych od dnia przekazania informacji, o której mowa w pkt 1), Zamawiający</w:t>
      </w:r>
      <w:r>
        <w:rPr>
          <w:spacing w:val="40"/>
        </w:rPr>
        <w:t xml:space="preserve"> </w:t>
      </w:r>
      <w:r>
        <w:t>potwierdzi</w:t>
      </w:r>
      <w:r>
        <w:rPr>
          <w:spacing w:val="40"/>
        </w:rPr>
        <w:t xml:space="preserve"> </w:t>
      </w:r>
      <w:r>
        <w:t>Wykonawcy</w:t>
      </w:r>
      <w:r>
        <w:rPr>
          <w:spacing w:val="40"/>
        </w:rPr>
        <w:t xml:space="preserve"> </w:t>
      </w:r>
      <w:r>
        <w:t>gotowość</w:t>
      </w:r>
      <w:r>
        <w:rPr>
          <w:spacing w:val="40"/>
        </w:rPr>
        <w:t xml:space="preserve"> </w:t>
      </w:r>
      <w:r>
        <w:t>do</w:t>
      </w:r>
      <w:r>
        <w:rPr>
          <w:spacing w:val="40"/>
        </w:rPr>
        <w:t xml:space="preserve"> </w:t>
      </w:r>
      <w:r>
        <w:t>rozpoczęcia</w:t>
      </w:r>
      <w:r>
        <w:rPr>
          <w:spacing w:val="40"/>
        </w:rPr>
        <w:t xml:space="preserve"> </w:t>
      </w:r>
      <w:r>
        <w:t>odbioru</w:t>
      </w:r>
      <w:r>
        <w:rPr>
          <w:spacing w:val="40"/>
        </w:rPr>
        <w:t xml:space="preserve"> </w:t>
      </w:r>
      <w:r>
        <w:t>lub</w:t>
      </w:r>
      <w:r>
        <w:rPr>
          <w:spacing w:val="40"/>
        </w:rPr>
        <w:t xml:space="preserve"> </w:t>
      </w:r>
      <w:r>
        <w:t>poinformuje</w:t>
      </w:r>
      <w:r>
        <w:rPr>
          <w:spacing w:val="40"/>
        </w:rPr>
        <w:t xml:space="preserve"> </w:t>
      </w:r>
      <w:r>
        <w:t>go o konieczności zmiany terminu rozpoczęcia odbioru, wskazując inny termin rozpoczęcia odbioru.</w:t>
      </w:r>
      <w:r>
        <w:rPr>
          <w:spacing w:val="38"/>
        </w:rPr>
        <w:t xml:space="preserve"> </w:t>
      </w:r>
      <w:r>
        <w:t>Zamawiający</w:t>
      </w:r>
      <w:r>
        <w:rPr>
          <w:spacing w:val="36"/>
        </w:rPr>
        <w:t xml:space="preserve"> </w:t>
      </w:r>
      <w:r>
        <w:t>zobowiązany</w:t>
      </w:r>
      <w:r>
        <w:rPr>
          <w:spacing w:val="34"/>
        </w:rPr>
        <w:t xml:space="preserve"> </w:t>
      </w:r>
      <w:r>
        <w:t>jest</w:t>
      </w:r>
      <w:r>
        <w:rPr>
          <w:spacing w:val="39"/>
        </w:rPr>
        <w:t xml:space="preserve"> </w:t>
      </w:r>
      <w:r>
        <w:t>przystąpić</w:t>
      </w:r>
      <w:r>
        <w:rPr>
          <w:spacing w:val="39"/>
        </w:rPr>
        <w:t xml:space="preserve"> </w:t>
      </w:r>
      <w:r>
        <w:t>do</w:t>
      </w:r>
      <w:r>
        <w:rPr>
          <w:spacing w:val="38"/>
        </w:rPr>
        <w:t xml:space="preserve"> </w:t>
      </w:r>
      <w:r>
        <w:t>odbioru</w:t>
      </w:r>
      <w:r>
        <w:rPr>
          <w:spacing w:val="36"/>
        </w:rPr>
        <w:t xml:space="preserve"> </w:t>
      </w:r>
      <w:r>
        <w:t>w</w:t>
      </w:r>
      <w:r>
        <w:rPr>
          <w:spacing w:val="37"/>
        </w:rPr>
        <w:t xml:space="preserve"> </w:t>
      </w:r>
      <w:r>
        <w:t>terminie</w:t>
      </w:r>
      <w:r>
        <w:rPr>
          <w:spacing w:val="36"/>
        </w:rPr>
        <w:t xml:space="preserve"> </w:t>
      </w:r>
      <w:r>
        <w:t>nie</w:t>
      </w:r>
      <w:r>
        <w:rPr>
          <w:spacing w:val="36"/>
        </w:rPr>
        <w:t xml:space="preserve"> </w:t>
      </w:r>
      <w:r>
        <w:t>dłuższym</w:t>
      </w:r>
      <w:r>
        <w:rPr>
          <w:spacing w:val="35"/>
        </w:rPr>
        <w:t xml:space="preserve"> </w:t>
      </w:r>
      <w:r>
        <w:t>niż 7 dni od dnia zgłoszenia przez Wykonawcę gotowości odbioru,</w:t>
      </w:r>
    </w:p>
    <w:p w14:paraId="10D783D3" w14:textId="77777777" w:rsidR="00BA2881" w:rsidRDefault="00B303DA" w:rsidP="00B303DA">
      <w:pPr>
        <w:pStyle w:val="Akapitzlist"/>
        <w:numPr>
          <w:ilvl w:val="1"/>
          <w:numId w:val="18"/>
        </w:numPr>
        <w:tabs>
          <w:tab w:val="left" w:pos="1519"/>
        </w:tabs>
        <w:spacing w:before="120" w:line="276" w:lineRule="auto"/>
        <w:ind w:right="455"/>
      </w:pPr>
      <w:r>
        <w:t>odbiór rozpocznie się w terminie określonym przez Wykonawcę oraz zaakceptowanym przez Zamawiającego lub wyznaczonym przez Zamawiającego zgodnie z ust. 2 pkt 2) i nastąpi zgodnie z założeniami Harmonogramu Wdrożenia.</w:t>
      </w:r>
    </w:p>
    <w:p w14:paraId="36E90155" w14:textId="77777777" w:rsidR="00BA2881" w:rsidRDefault="00B303DA" w:rsidP="00B303DA">
      <w:pPr>
        <w:pStyle w:val="Akapitzlist"/>
        <w:numPr>
          <w:ilvl w:val="0"/>
          <w:numId w:val="18"/>
        </w:numPr>
        <w:tabs>
          <w:tab w:val="left" w:pos="1147"/>
        </w:tabs>
        <w:spacing w:before="118" w:line="276" w:lineRule="auto"/>
        <w:ind w:right="453"/>
      </w:pPr>
      <w:r>
        <w:t>Odbiór końcowy Przedmiotu Umowy ma na celu potwierdzenie wykonania wszystkich zadań wynikających z Umowy i OPZ, w tym odebrania wszystkich komponentów oraz dostarczenia wymaganej Umową Dokumentacji.</w:t>
      </w:r>
    </w:p>
    <w:p w14:paraId="23E4DEE4" w14:textId="77777777" w:rsidR="00BA2881" w:rsidRDefault="00B303DA" w:rsidP="00B303DA">
      <w:pPr>
        <w:pStyle w:val="Akapitzlist"/>
        <w:numPr>
          <w:ilvl w:val="0"/>
          <w:numId w:val="18"/>
        </w:numPr>
        <w:tabs>
          <w:tab w:val="left" w:pos="1147"/>
        </w:tabs>
        <w:spacing w:before="121" w:line="276" w:lineRule="auto"/>
        <w:ind w:right="402"/>
      </w:pPr>
      <w:r>
        <w:t>Jeżeli w toku odbioru Przedmiotu Umowy zostaną stwierdzone wady istotne, to nie dokonuje się odbioru, odnotowując wykryte wady w Protokole wraz ze stwierdzeniem braku możliwości dokonania niniejszego odbioru bez zastrzeżeń oraz wskazuje datę usunięcia wykazanych wad.</w:t>
      </w:r>
    </w:p>
    <w:p w14:paraId="1E478F78" w14:textId="77777777" w:rsidR="00BA2881" w:rsidRDefault="00B303DA" w:rsidP="00B303DA">
      <w:pPr>
        <w:pStyle w:val="Akapitzlist"/>
        <w:numPr>
          <w:ilvl w:val="0"/>
          <w:numId w:val="18"/>
        </w:numPr>
        <w:tabs>
          <w:tab w:val="left" w:pos="1147"/>
        </w:tabs>
        <w:spacing w:before="121" w:line="276" w:lineRule="auto"/>
        <w:ind w:right="361"/>
      </w:pPr>
      <w:r>
        <w:t>Po</w:t>
      </w:r>
      <w:r>
        <w:rPr>
          <w:spacing w:val="33"/>
        </w:rPr>
        <w:t xml:space="preserve"> </w:t>
      </w:r>
      <w:r>
        <w:t>usunięciu</w:t>
      </w:r>
      <w:r>
        <w:rPr>
          <w:spacing w:val="32"/>
        </w:rPr>
        <w:t xml:space="preserve"> </w:t>
      </w:r>
      <w:r>
        <w:t>przez</w:t>
      </w:r>
      <w:r>
        <w:rPr>
          <w:spacing w:val="32"/>
        </w:rPr>
        <w:t xml:space="preserve"> </w:t>
      </w:r>
      <w:r>
        <w:t>Wykonawcę</w:t>
      </w:r>
      <w:r>
        <w:rPr>
          <w:spacing w:val="34"/>
        </w:rPr>
        <w:t xml:space="preserve"> </w:t>
      </w:r>
      <w:r>
        <w:t>wskazanych</w:t>
      </w:r>
      <w:r>
        <w:rPr>
          <w:spacing w:val="34"/>
        </w:rPr>
        <w:t xml:space="preserve"> </w:t>
      </w:r>
      <w:r>
        <w:t>w</w:t>
      </w:r>
      <w:r>
        <w:rPr>
          <w:spacing w:val="33"/>
        </w:rPr>
        <w:t xml:space="preserve"> </w:t>
      </w:r>
      <w:r>
        <w:t>Protokole</w:t>
      </w:r>
      <w:r>
        <w:rPr>
          <w:spacing w:val="34"/>
        </w:rPr>
        <w:t xml:space="preserve"> </w:t>
      </w:r>
      <w:r>
        <w:t>wad,</w:t>
      </w:r>
      <w:r>
        <w:rPr>
          <w:spacing w:val="32"/>
        </w:rPr>
        <w:t xml:space="preserve"> </w:t>
      </w:r>
      <w:r>
        <w:t>czynności</w:t>
      </w:r>
      <w:r>
        <w:rPr>
          <w:spacing w:val="33"/>
        </w:rPr>
        <w:t xml:space="preserve"> </w:t>
      </w:r>
      <w:r>
        <w:t>odbioru</w:t>
      </w:r>
      <w:r>
        <w:rPr>
          <w:spacing w:val="31"/>
        </w:rPr>
        <w:t xml:space="preserve"> </w:t>
      </w:r>
      <w:r>
        <w:t>są</w:t>
      </w:r>
      <w:r>
        <w:rPr>
          <w:spacing w:val="32"/>
        </w:rPr>
        <w:t xml:space="preserve"> </w:t>
      </w:r>
      <w:r>
        <w:t>powtarzane, a zasady wskazane w niniejszym paragrafie mają odpowiednie zastosowanie do ponownego odbioru.</w:t>
      </w:r>
    </w:p>
    <w:p w14:paraId="3A57C2BD" w14:textId="2E6FF793" w:rsidR="00BA2881" w:rsidRDefault="00B303DA" w:rsidP="00B303DA">
      <w:pPr>
        <w:pStyle w:val="Akapitzlist"/>
        <w:numPr>
          <w:ilvl w:val="0"/>
          <w:numId w:val="18"/>
        </w:numPr>
        <w:tabs>
          <w:tab w:val="left" w:pos="1146"/>
        </w:tabs>
        <w:spacing w:before="119" w:line="247" w:lineRule="exact"/>
        <w:ind w:left="1146" w:hanging="359"/>
        <w:jc w:val="left"/>
      </w:pPr>
      <w:r>
        <w:t>W</w:t>
      </w:r>
      <w:r w:rsidRPr="00C25703">
        <w:rPr>
          <w:spacing w:val="10"/>
        </w:rPr>
        <w:t xml:space="preserve"> </w:t>
      </w:r>
      <w:r>
        <w:t>procedurze</w:t>
      </w:r>
      <w:r w:rsidRPr="00C25703">
        <w:rPr>
          <w:spacing w:val="17"/>
        </w:rPr>
        <w:t xml:space="preserve"> </w:t>
      </w:r>
      <w:r>
        <w:t>odbioru</w:t>
      </w:r>
      <w:r w:rsidRPr="00C25703">
        <w:rPr>
          <w:spacing w:val="17"/>
        </w:rPr>
        <w:t xml:space="preserve"> </w:t>
      </w:r>
      <w:r>
        <w:t>może</w:t>
      </w:r>
      <w:r w:rsidRPr="00C25703">
        <w:rPr>
          <w:spacing w:val="17"/>
        </w:rPr>
        <w:t xml:space="preserve"> </w:t>
      </w:r>
      <w:r>
        <w:t>w</w:t>
      </w:r>
      <w:r w:rsidRPr="00C25703">
        <w:rPr>
          <w:spacing w:val="15"/>
        </w:rPr>
        <w:t xml:space="preserve"> </w:t>
      </w:r>
      <w:r>
        <w:t>charakterze</w:t>
      </w:r>
      <w:r w:rsidRPr="00C25703">
        <w:rPr>
          <w:spacing w:val="17"/>
        </w:rPr>
        <w:t xml:space="preserve"> </w:t>
      </w:r>
      <w:r>
        <w:t>obserwatora</w:t>
      </w:r>
      <w:r w:rsidRPr="00C25703">
        <w:rPr>
          <w:spacing w:val="17"/>
        </w:rPr>
        <w:t xml:space="preserve"> </w:t>
      </w:r>
      <w:r>
        <w:t>brać</w:t>
      </w:r>
      <w:r w:rsidRPr="00C25703">
        <w:rPr>
          <w:spacing w:val="18"/>
        </w:rPr>
        <w:t xml:space="preserve"> </w:t>
      </w:r>
      <w:r>
        <w:t>udział</w:t>
      </w:r>
      <w:r w:rsidRPr="00C25703">
        <w:rPr>
          <w:spacing w:val="17"/>
        </w:rPr>
        <w:t xml:space="preserve"> </w:t>
      </w:r>
      <w:r>
        <w:t>przedstawiciel</w:t>
      </w:r>
      <w:r w:rsidRPr="00C25703">
        <w:rPr>
          <w:spacing w:val="25"/>
        </w:rPr>
        <w:t xml:space="preserve"> </w:t>
      </w:r>
      <w:r w:rsidRPr="00C25703">
        <w:rPr>
          <w:spacing w:val="-2"/>
        </w:rPr>
        <w:t>Zamawiającego</w:t>
      </w:r>
      <w:r w:rsidR="00490C11">
        <w:rPr>
          <w:spacing w:val="-2"/>
        </w:rPr>
        <w:t xml:space="preserve"> </w:t>
      </w:r>
      <w:r>
        <w:t>lub</w:t>
      </w:r>
      <w:r w:rsidRPr="00C25703">
        <w:rPr>
          <w:spacing w:val="-3"/>
        </w:rPr>
        <w:t xml:space="preserve"> </w:t>
      </w:r>
      <w:r>
        <w:t>inne</w:t>
      </w:r>
      <w:r w:rsidRPr="00C25703">
        <w:rPr>
          <w:spacing w:val="-2"/>
        </w:rPr>
        <w:t xml:space="preserve"> </w:t>
      </w:r>
      <w:r>
        <w:t>podmioty</w:t>
      </w:r>
      <w:r w:rsidRPr="00C25703">
        <w:rPr>
          <w:spacing w:val="-5"/>
        </w:rPr>
        <w:t xml:space="preserve"> </w:t>
      </w:r>
      <w:r>
        <w:t>i</w:t>
      </w:r>
      <w:r w:rsidRPr="00C25703">
        <w:rPr>
          <w:spacing w:val="-2"/>
        </w:rPr>
        <w:t xml:space="preserve"> </w:t>
      </w:r>
      <w:r>
        <w:t>osoby</w:t>
      </w:r>
      <w:r w:rsidRPr="00C25703">
        <w:rPr>
          <w:spacing w:val="-7"/>
        </w:rPr>
        <w:t xml:space="preserve"> </w:t>
      </w:r>
      <w:r>
        <w:t>wskazane</w:t>
      </w:r>
      <w:r w:rsidRPr="00C25703">
        <w:rPr>
          <w:spacing w:val="-2"/>
        </w:rPr>
        <w:t xml:space="preserve"> </w:t>
      </w:r>
      <w:r>
        <w:t>przez</w:t>
      </w:r>
      <w:r w:rsidRPr="00C25703">
        <w:rPr>
          <w:spacing w:val="-2"/>
        </w:rPr>
        <w:t xml:space="preserve"> Zamawiającego.</w:t>
      </w:r>
    </w:p>
    <w:p w14:paraId="53D6A5D3" w14:textId="7D8ADEF3" w:rsidR="00BA2881" w:rsidRDefault="00B303DA" w:rsidP="00B303DA">
      <w:pPr>
        <w:pStyle w:val="Akapitzlist"/>
        <w:numPr>
          <w:ilvl w:val="0"/>
          <w:numId w:val="18"/>
        </w:numPr>
        <w:tabs>
          <w:tab w:val="left" w:pos="1147"/>
        </w:tabs>
        <w:spacing w:before="158" w:line="276" w:lineRule="auto"/>
        <w:ind w:right="404"/>
      </w:pPr>
      <w:r>
        <w:t xml:space="preserve">Podpisanie przez Zamawiającego Protokołu odbioru końcowego jest warunkiem do wystawienia Zamawiającemu faktury oraz dokonania przez Zamawiającego zwrotu części zabezpieczenia należytego wykonania umowy, o którym mowa w § 10 ust. </w:t>
      </w:r>
      <w:proofErr w:type="gramStart"/>
      <w:r w:rsidR="00490C11">
        <w:t xml:space="preserve">2 </w:t>
      </w:r>
      <w:r>
        <w:t xml:space="preserve"> pkt</w:t>
      </w:r>
      <w:proofErr w:type="gramEnd"/>
      <w:r>
        <w:t xml:space="preserve"> a.</w:t>
      </w:r>
    </w:p>
    <w:p w14:paraId="6CA46F55" w14:textId="77777777" w:rsidR="00BA2881" w:rsidRDefault="00B303DA" w:rsidP="00B303DA">
      <w:pPr>
        <w:pStyle w:val="Akapitzlist"/>
        <w:numPr>
          <w:ilvl w:val="0"/>
          <w:numId w:val="18"/>
        </w:numPr>
        <w:tabs>
          <w:tab w:val="left" w:pos="1147"/>
        </w:tabs>
        <w:spacing w:before="120" w:line="276" w:lineRule="auto"/>
        <w:ind w:right="404"/>
      </w:pPr>
      <w:r>
        <w:t>Do chwili podpisania bez zastrzeżeń Protokołu odbioru końcowego Wykonawca ponosi wobec Zamawiającego i osób trzecich pełną odpowiedzialność za szkody spowodowane przez nienależyte wykonanie Przedmiotu Umowy.</w:t>
      </w:r>
    </w:p>
    <w:p w14:paraId="2078B8EC" w14:textId="77777777" w:rsidR="00376AFB" w:rsidRDefault="00376AFB" w:rsidP="00C25703">
      <w:pPr>
        <w:pStyle w:val="Nagwek3"/>
        <w:spacing w:before="126"/>
        <w:ind w:left="4810" w:right="429"/>
      </w:pPr>
    </w:p>
    <w:p w14:paraId="7B500E5B" w14:textId="3FD31927" w:rsidR="00BA2881" w:rsidRPr="00C25703" w:rsidRDefault="00B303DA" w:rsidP="00C25703">
      <w:pPr>
        <w:pStyle w:val="Nagwek3"/>
        <w:spacing w:before="126"/>
        <w:ind w:left="4810" w:right="429"/>
      </w:pPr>
      <w:r w:rsidRPr="00C25703">
        <w:lastRenderedPageBreak/>
        <w:t>§</w:t>
      </w:r>
      <w:r w:rsidRPr="00C25703">
        <w:rPr>
          <w:spacing w:val="-2"/>
        </w:rPr>
        <w:t xml:space="preserve"> </w:t>
      </w:r>
      <w:r w:rsidRPr="00C25703">
        <w:t>12</w:t>
      </w:r>
      <w:r w:rsidRPr="00C25703">
        <w:rPr>
          <w:spacing w:val="55"/>
        </w:rPr>
        <w:t xml:space="preserve"> </w:t>
      </w:r>
      <w:r w:rsidRPr="00C25703">
        <w:rPr>
          <w:spacing w:val="-2"/>
        </w:rPr>
        <w:t>Gwarancja</w:t>
      </w:r>
    </w:p>
    <w:p w14:paraId="4943AA46" w14:textId="77777777" w:rsidR="00C25703" w:rsidRPr="00C25703" w:rsidRDefault="00C25703" w:rsidP="00B303DA">
      <w:pPr>
        <w:pStyle w:val="Akapitzlist"/>
        <w:widowControl/>
        <w:numPr>
          <w:ilvl w:val="0"/>
          <w:numId w:val="35"/>
        </w:numPr>
        <w:tabs>
          <w:tab w:val="clear" w:pos="720"/>
          <w:tab w:val="num" w:pos="1134"/>
        </w:tabs>
        <w:autoSpaceDE/>
        <w:autoSpaceDN/>
        <w:spacing w:line="276" w:lineRule="auto"/>
        <w:ind w:left="1134" w:right="429" w:hanging="283"/>
        <w:rPr>
          <w:lang w:eastAsia="pl-PL"/>
        </w:rPr>
      </w:pPr>
      <w:r w:rsidRPr="00C25703">
        <w:rPr>
          <w:lang w:eastAsia="pl-PL"/>
        </w:rPr>
        <w:t>Wykonawca udziela Zamawiającemu gwarancji oraz zapewnia opiekę serwisową na Przedmiot Umowy na następujących zasadach:</w:t>
      </w:r>
    </w:p>
    <w:p w14:paraId="3CC49F38" w14:textId="5FFA25D4" w:rsidR="00C25703" w:rsidRPr="00376AFB" w:rsidRDefault="00C25703" w:rsidP="00B303DA">
      <w:pPr>
        <w:pStyle w:val="Akapitzlist"/>
        <w:widowControl/>
        <w:numPr>
          <w:ilvl w:val="1"/>
          <w:numId w:val="18"/>
        </w:numPr>
        <w:tabs>
          <w:tab w:val="num" w:pos="1418"/>
        </w:tabs>
        <w:autoSpaceDE/>
        <w:autoSpaceDN/>
        <w:spacing w:line="276" w:lineRule="auto"/>
        <w:ind w:left="1418" w:right="429" w:hanging="284"/>
        <w:rPr>
          <w:b/>
          <w:bCs/>
          <w:lang w:eastAsia="pl-PL"/>
        </w:rPr>
      </w:pPr>
      <w:r w:rsidRPr="00376AFB">
        <w:rPr>
          <w:lang w:eastAsia="pl-PL"/>
        </w:rPr>
        <w:t xml:space="preserve">dla Systemu – </w:t>
      </w:r>
      <w:r w:rsidRPr="00376AFB">
        <w:rPr>
          <w:b/>
          <w:bCs/>
          <w:lang w:eastAsia="pl-PL"/>
        </w:rPr>
        <w:t xml:space="preserve">opieka serwisowa oraz </w:t>
      </w:r>
      <w:r w:rsidR="00AE1E88" w:rsidRPr="00376AFB">
        <w:rPr>
          <w:b/>
          <w:bCs/>
          <w:lang w:eastAsia="pl-PL"/>
        </w:rPr>
        <w:t>wsparcie techniczne</w:t>
      </w:r>
      <w:r w:rsidRPr="00376AFB">
        <w:rPr>
          <w:b/>
          <w:bCs/>
          <w:lang w:eastAsia="pl-PL"/>
        </w:rPr>
        <w:t xml:space="preserve"> przez okres 36 miesięcy od dnia podpisania Protokołu odbioru końcowego bez zastrzeżeń.</w:t>
      </w:r>
    </w:p>
    <w:p w14:paraId="75FFB46F" w14:textId="2CC81BAC" w:rsidR="00C25703" w:rsidRPr="00376AFB" w:rsidRDefault="00AE1E88" w:rsidP="007050B0">
      <w:pPr>
        <w:pStyle w:val="Akapitzlist"/>
        <w:widowControl/>
        <w:autoSpaceDE/>
        <w:autoSpaceDN/>
        <w:spacing w:line="276" w:lineRule="auto"/>
        <w:ind w:left="1134" w:right="429" w:firstLine="0"/>
        <w:rPr>
          <w:lang w:eastAsia="pl-PL"/>
        </w:rPr>
      </w:pPr>
      <w:r w:rsidRPr="00376AFB">
        <w:rPr>
          <w:lang w:eastAsia="pl-PL"/>
        </w:rPr>
        <w:t>2</w:t>
      </w:r>
      <w:r w:rsidR="009555DE" w:rsidRPr="00376AFB">
        <w:rPr>
          <w:lang w:eastAsia="pl-PL"/>
        </w:rPr>
        <w:t xml:space="preserve">. </w:t>
      </w:r>
      <w:r w:rsidR="00C25703" w:rsidRPr="00376AFB">
        <w:rPr>
          <w:lang w:eastAsia="pl-PL"/>
        </w:rPr>
        <w:t>Opieka serwisowa i nadzór autorski dla Systemu obejmują:</w:t>
      </w:r>
    </w:p>
    <w:p w14:paraId="6DB9F4EA" w14:textId="77777777" w:rsidR="00C25703" w:rsidRPr="00376AFB" w:rsidRDefault="00C25703" w:rsidP="00B303DA">
      <w:pPr>
        <w:widowControl/>
        <w:numPr>
          <w:ilvl w:val="0"/>
          <w:numId w:val="37"/>
        </w:numPr>
        <w:tabs>
          <w:tab w:val="clear" w:pos="720"/>
          <w:tab w:val="num" w:pos="1418"/>
        </w:tabs>
        <w:autoSpaceDE/>
        <w:autoSpaceDN/>
        <w:spacing w:line="276" w:lineRule="auto"/>
        <w:ind w:left="1418" w:right="429" w:hanging="284"/>
        <w:jc w:val="both"/>
        <w:rPr>
          <w:lang w:eastAsia="pl-PL"/>
        </w:rPr>
      </w:pPr>
      <w:r w:rsidRPr="00376AFB">
        <w:rPr>
          <w:lang w:eastAsia="pl-PL"/>
        </w:rPr>
        <w:t>udostępnianie nowych wersji oprogramowania,</w:t>
      </w:r>
    </w:p>
    <w:p w14:paraId="11F5B91C" w14:textId="77777777" w:rsidR="00C25703" w:rsidRPr="00376AFB" w:rsidRDefault="00C25703" w:rsidP="00B303DA">
      <w:pPr>
        <w:widowControl/>
        <w:numPr>
          <w:ilvl w:val="0"/>
          <w:numId w:val="37"/>
        </w:numPr>
        <w:tabs>
          <w:tab w:val="clear" w:pos="720"/>
          <w:tab w:val="num" w:pos="1418"/>
        </w:tabs>
        <w:autoSpaceDE/>
        <w:autoSpaceDN/>
        <w:spacing w:line="276" w:lineRule="auto"/>
        <w:ind w:left="1418" w:right="429" w:hanging="284"/>
        <w:jc w:val="both"/>
        <w:rPr>
          <w:lang w:eastAsia="pl-PL"/>
        </w:rPr>
      </w:pPr>
      <w:r w:rsidRPr="00376AFB">
        <w:rPr>
          <w:lang w:eastAsia="pl-PL"/>
        </w:rPr>
        <w:t xml:space="preserve">udostępnianie poprawek, łatek oraz </w:t>
      </w:r>
      <w:proofErr w:type="spellStart"/>
      <w:r w:rsidRPr="00376AFB">
        <w:rPr>
          <w:lang w:eastAsia="pl-PL"/>
        </w:rPr>
        <w:t>hotfixów</w:t>
      </w:r>
      <w:proofErr w:type="spellEnd"/>
      <w:r w:rsidRPr="00376AFB">
        <w:rPr>
          <w:lang w:eastAsia="pl-PL"/>
        </w:rPr>
        <w:t>,</w:t>
      </w:r>
    </w:p>
    <w:p w14:paraId="1ACB23A4" w14:textId="77777777" w:rsidR="00C25703" w:rsidRPr="00376AFB" w:rsidRDefault="00C25703" w:rsidP="00B303DA">
      <w:pPr>
        <w:widowControl/>
        <w:numPr>
          <w:ilvl w:val="0"/>
          <w:numId w:val="37"/>
        </w:numPr>
        <w:tabs>
          <w:tab w:val="clear" w:pos="720"/>
          <w:tab w:val="num" w:pos="1418"/>
        </w:tabs>
        <w:autoSpaceDE/>
        <w:autoSpaceDN/>
        <w:spacing w:line="276" w:lineRule="auto"/>
        <w:ind w:left="1418" w:right="429" w:hanging="284"/>
        <w:jc w:val="both"/>
        <w:rPr>
          <w:lang w:eastAsia="pl-PL"/>
        </w:rPr>
      </w:pPr>
      <w:r w:rsidRPr="00376AFB">
        <w:rPr>
          <w:lang w:eastAsia="pl-PL"/>
        </w:rPr>
        <w:t>zapewnienie bezpieczeństwa i ciągłości działania Systemu,</w:t>
      </w:r>
    </w:p>
    <w:p w14:paraId="7E231474" w14:textId="77777777" w:rsidR="00C25703" w:rsidRPr="00C25703" w:rsidRDefault="00C25703" w:rsidP="00B303DA">
      <w:pPr>
        <w:widowControl/>
        <w:numPr>
          <w:ilvl w:val="0"/>
          <w:numId w:val="37"/>
        </w:numPr>
        <w:tabs>
          <w:tab w:val="clear" w:pos="720"/>
          <w:tab w:val="num" w:pos="1418"/>
        </w:tabs>
        <w:autoSpaceDE/>
        <w:autoSpaceDN/>
        <w:spacing w:line="276" w:lineRule="auto"/>
        <w:ind w:left="1418" w:right="429" w:hanging="284"/>
        <w:jc w:val="both"/>
        <w:rPr>
          <w:lang w:eastAsia="pl-PL"/>
        </w:rPr>
      </w:pPr>
      <w:r w:rsidRPr="00C25703">
        <w:rPr>
          <w:lang w:eastAsia="pl-PL"/>
        </w:rPr>
        <w:t>wsparcie techniczne w zakresie działania Systemu i jego integracji z HIS.</w:t>
      </w:r>
    </w:p>
    <w:p w14:paraId="22D4AA17" w14:textId="3C134A2A" w:rsidR="00C25703" w:rsidRPr="00C25703" w:rsidRDefault="00AE1E88" w:rsidP="00AE1E88">
      <w:pPr>
        <w:pStyle w:val="Akapitzlist"/>
        <w:widowControl/>
        <w:autoSpaceDE/>
        <w:autoSpaceDN/>
        <w:spacing w:line="276" w:lineRule="auto"/>
        <w:ind w:left="993" w:right="429" w:firstLine="0"/>
        <w:rPr>
          <w:lang w:eastAsia="pl-PL"/>
        </w:rPr>
      </w:pPr>
      <w:r>
        <w:rPr>
          <w:lang w:eastAsia="pl-PL"/>
        </w:rPr>
        <w:t>3</w:t>
      </w:r>
      <w:r w:rsidR="009555DE">
        <w:rPr>
          <w:lang w:eastAsia="pl-PL"/>
        </w:rPr>
        <w:t xml:space="preserve">. </w:t>
      </w:r>
      <w:r w:rsidR="00C25703" w:rsidRPr="00C25703">
        <w:rPr>
          <w:lang w:eastAsia="pl-PL"/>
        </w:rPr>
        <w:t>Wszelkie działania serwisowe w okresie, o którym mowa w ust. 1, realizowane są na koszt Wykonawcy.</w:t>
      </w:r>
    </w:p>
    <w:p w14:paraId="538E0940" w14:textId="351A0349" w:rsidR="00C25703" w:rsidRPr="00C25703" w:rsidRDefault="00AE1E88" w:rsidP="00AE1E88">
      <w:pPr>
        <w:pStyle w:val="Akapitzlist"/>
        <w:widowControl/>
        <w:autoSpaceDE/>
        <w:autoSpaceDN/>
        <w:spacing w:line="276" w:lineRule="auto"/>
        <w:ind w:left="993" w:right="429" w:firstLine="0"/>
        <w:rPr>
          <w:lang w:eastAsia="pl-PL"/>
        </w:rPr>
      </w:pPr>
      <w:r>
        <w:rPr>
          <w:lang w:eastAsia="pl-PL"/>
        </w:rPr>
        <w:t>4</w:t>
      </w:r>
      <w:r w:rsidR="009555DE">
        <w:rPr>
          <w:lang w:eastAsia="pl-PL"/>
        </w:rPr>
        <w:t xml:space="preserve">. </w:t>
      </w:r>
      <w:r w:rsidR="00C25703" w:rsidRPr="00C25703">
        <w:rPr>
          <w:lang w:eastAsia="pl-PL"/>
        </w:rPr>
        <w:t>W przypadku wystąpienia awarii Systemu, Wykonawca zobowiązany jest do ich usunięcia w terminach określonych w § 15 Umowy.</w:t>
      </w:r>
    </w:p>
    <w:p w14:paraId="0B05AE60" w14:textId="3BD6D948" w:rsidR="00C25703" w:rsidRPr="00C25703" w:rsidRDefault="00AE1E88" w:rsidP="00AE1E88">
      <w:pPr>
        <w:pStyle w:val="Nagwek3"/>
        <w:spacing w:line="276" w:lineRule="auto"/>
        <w:ind w:left="993" w:right="429"/>
      </w:pPr>
      <w:r>
        <w:rPr>
          <w:b w:val="0"/>
          <w:bCs w:val="0"/>
          <w:lang w:eastAsia="pl-PL"/>
        </w:rPr>
        <w:t>5</w:t>
      </w:r>
      <w:r w:rsidR="009555DE">
        <w:rPr>
          <w:b w:val="0"/>
          <w:bCs w:val="0"/>
          <w:lang w:eastAsia="pl-PL"/>
        </w:rPr>
        <w:t xml:space="preserve">. </w:t>
      </w:r>
      <w:r w:rsidR="00C25703" w:rsidRPr="00C25703">
        <w:rPr>
          <w:b w:val="0"/>
          <w:bCs w:val="0"/>
          <w:lang w:eastAsia="pl-PL"/>
        </w:rPr>
        <w:t>Postanowienia niniejszego paragrafu nie ograniczają uprawnień Zamawiającego wynikających z rękojmi.</w:t>
      </w:r>
    </w:p>
    <w:p w14:paraId="58CC7D50" w14:textId="77777777" w:rsidR="00BA2881" w:rsidRDefault="00B303DA">
      <w:pPr>
        <w:pStyle w:val="Nagwek3"/>
        <w:spacing w:before="250"/>
        <w:ind w:left="4668"/>
      </w:pPr>
      <w:r>
        <w:t xml:space="preserve">§ </w:t>
      </w:r>
      <w:proofErr w:type="gramStart"/>
      <w:r>
        <w:t>13</w:t>
      </w:r>
      <w:r>
        <w:rPr>
          <w:spacing w:val="27"/>
        </w:rPr>
        <w:t xml:space="preserve">  </w:t>
      </w:r>
      <w:r>
        <w:rPr>
          <w:spacing w:val="-2"/>
        </w:rPr>
        <w:t>Rękojmia</w:t>
      </w:r>
      <w:proofErr w:type="gramEnd"/>
    </w:p>
    <w:p w14:paraId="37F05136" w14:textId="77777777" w:rsidR="00BA2881" w:rsidRDefault="00B303DA">
      <w:pPr>
        <w:pStyle w:val="Akapitzlist"/>
        <w:numPr>
          <w:ilvl w:val="0"/>
          <w:numId w:val="1"/>
        </w:numPr>
        <w:tabs>
          <w:tab w:val="left" w:pos="790"/>
          <w:tab w:val="left" w:pos="792"/>
        </w:tabs>
        <w:spacing w:before="124" w:line="276" w:lineRule="auto"/>
        <w:ind w:right="397"/>
      </w:pPr>
      <w:r>
        <w:t>Wykonawca ponosi odpowiedzialność z tytułu rękojmi za Wady zmniejszające wartość lub użyteczność wykonanego</w:t>
      </w:r>
      <w:r>
        <w:rPr>
          <w:spacing w:val="80"/>
          <w:w w:val="150"/>
        </w:rPr>
        <w:t xml:space="preserve"> </w:t>
      </w:r>
      <w:r>
        <w:t>Przedmiotu</w:t>
      </w:r>
      <w:r>
        <w:rPr>
          <w:spacing w:val="80"/>
          <w:w w:val="150"/>
        </w:rPr>
        <w:t xml:space="preserve"> </w:t>
      </w:r>
      <w:r>
        <w:t>Umowy</w:t>
      </w:r>
      <w:r>
        <w:rPr>
          <w:spacing w:val="80"/>
          <w:w w:val="150"/>
        </w:rPr>
        <w:t xml:space="preserve"> </w:t>
      </w:r>
      <w:r>
        <w:t>ze</w:t>
      </w:r>
      <w:r>
        <w:rPr>
          <w:spacing w:val="80"/>
          <w:w w:val="150"/>
        </w:rPr>
        <w:t xml:space="preserve"> </w:t>
      </w:r>
      <w:r>
        <w:t>względu</w:t>
      </w:r>
      <w:r>
        <w:rPr>
          <w:spacing w:val="80"/>
          <w:w w:val="150"/>
        </w:rPr>
        <w:t xml:space="preserve"> </w:t>
      </w:r>
      <w:r>
        <w:t>na</w:t>
      </w:r>
      <w:r>
        <w:rPr>
          <w:spacing w:val="80"/>
          <w:w w:val="150"/>
        </w:rPr>
        <w:t xml:space="preserve"> </w:t>
      </w:r>
      <w:r>
        <w:t>cel</w:t>
      </w:r>
      <w:r>
        <w:rPr>
          <w:spacing w:val="80"/>
          <w:w w:val="150"/>
        </w:rPr>
        <w:t xml:space="preserve"> </w:t>
      </w:r>
      <w:r>
        <w:t>określony</w:t>
      </w:r>
      <w:r>
        <w:rPr>
          <w:spacing w:val="80"/>
          <w:w w:val="150"/>
        </w:rPr>
        <w:t xml:space="preserve"> </w:t>
      </w:r>
      <w:r>
        <w:t>w</w:t>
      </w:r>
      <w:r>
        <w:rPr>
          <w:spacing w:val="80"/>
          <w:w w:val="150"/>
        </w:rPr>
        <w:t xml:space="preserve"> </w:t>
      </w:r>
      <w:r>
        <w:t>Umowie</w:t>
      </w:r>
      <w:r>
        <w:rPr>
          <w:spacing w:val="80"/>
          <w:w w:val="150"/>
        </w:rPr>
        <w:t xml:space="preserve"> </w:t>
      </w:r>
      <w:r>
        <w:t>albo</w:t>
      </w:r>
      <w:r>
        <w:rPr>
          <w:spacing w:val="80"/>
          <w:w w:val="150"/>
        </w:rPr>
        <w:t xml:space="preserve"> </w:t>
      </w:r>
      <w:r>
        <w:t>wynikający z okoliczności lub z przeznaczenia Przedmiotu Umowy przez okres równy okresom gwarancji.</w:t>
      </w:r>
    </w:p>
    <w:p w14:paraId="196854B8" w14:textId="77777777" w:rsidR="00BA2881" w:rsidRDefault="00B303DA">
      <w:pPr>
        <w:pStyle w:val="Akapitzlist"/>
        <w:numPr>
          <w:ilvl w:val="0"/>
          <w:numId w:val="1"/>
        </w:numPr>
        <w:tabs>
          <w:tab w:val="left" w:pos="790"/>
          <w:tab w:val="left" w:pos="792"/>
        </w:tabs>
        <w:spacing w:before="121" w:line="276" w:lineRule="auto"/>
        <w:ind w:right="405"/>
      </w:pPr>
      <w:r>
        <w:t>Zamawiający może wykonywać uprawnienia z tytułu rękojmi za Wady, niezależnie od uprawnień wynikających z gwarancji.</w:t>
      </w:r>
    </w:p>
    <w:p w14:paraId="5286D0FD" w14:textId="77777777" w:rsidR="00BA2881" w:rsidRDefault="00B303DA">
      <w:pPr>
        <w:pStyle w:val="Nagwek3"/>
        <w:spacing w:before="124"/>
        <w:ind w:left="4639"/>
      </w:pPr>
      <w:r>
        <w:t xml:space="preserve">§ </w:t>
      </w:r>
      <w:proofErr w:type="gramStart"/>
      <w:r>
        <w:t>14</w:t>
      </w:r>
      <w:r>
        <w:rPr>
          <w:spacing w:val="26"/>
        </w:rPr>
        <w:t xml:space="preserve">  </w:t>
      </w:r>
      <w:r>
        <w:t>Kary</w:t>
      </w:r>
      <w:proofErr w:type="gramEnd"/>
      <w:r>
        <w:rPr>
          <w:spacing w:val="1"/>
        </w:rPr>
        <w:t xml:space="preserve"> </w:t>
      </w:r>
      <w:r>
        <w:rPr>
          <w:spacing w:val="-2"/>
        </w:rPr>
        <w:t>umowne</w:t>
      </w:r>
    </w:p>
    <w:p w14:paraId="190C51F4" w14:textId="77777777" w:rsidR="00BA2881" w:rsidRDefault="00B303DA" w:rsidP="00B303DA">
      <w:pPr>
        <w:pStyle w:val="Akapitzlist"/>
        <w:numPr>
          <w:ilvl w:val="0"/>
          <w:numId w:val="17"/>
        </w:numPr>
        <w:tabs>
          <w:tab w:val="left" w:pos="761"/>
          <w:tab w:val="left" w:pos="763"/>
        </w:tabs>
        <w:spacing w:before="124" w:line="276" w:lineRule="auto"/>
        <w:ind w:right="405"/>
      </w:pPr>
      <w:r>
        <w:t>Wykonawca zobowiązany będzie do uiszczenia na rzecz Zamawiającego kar umownych w wysokości określonej</w:t>
      </w:r>
      <w:r>
        <w:rPr>
          <w:spacing w:val="69"/>
        </w:rPr>
        <w:t xml:space="preserve"> </w:t>
      </w:r>
      <w:r>
        <w:t>poniżej</w:t>
      </w:r>
      <w:r>
        <w:rPr>
          <w:spacing w:val="66"/>
        </w:rPr>
        <w:t xml:space="preserve"> </w:t>
      </w:r>
      <w:r>
        <w:t>jako</w:t>
      </w:r>
      <w:r>
        <w:rPr>
          <w:spacing w:val="66"/>
        </w:rPr>
        <w:t xml:space="preserve"> </w:t>
      </w:r>
      <w:r>
        <w:t>procent</w:t>
      </w:r>
      <w:r>
        <w:rPr>
          <w:spacing w:val="66"/>
        </w:rPr>
        <w:t xml:space="preserve"> </w:t>
      </w:r>
      <w:r>
        <w:t>od</w:t>
      </w:r>
      <w:r>
        <w:rPr>
          <w:spacing w:val="66"/>
        </w:rPr>
        <w:t xml:space="preserve"> </w:t>
      </w:r>
      <w:r>
        <w:t>wynagrodzenia</w:t>
      </w:r>
      <w:r>
        <w:rPr>
          <w:spacing w:val="65"/>
        </w:rPr>
        <w:t xml:space="preserve"> </w:t>
      </w:r>
      <w:r>
        <w:t>netto</w:t>
      </w:r>
      <w:r>
        <w:rPr>
          <w:spacing w:val="66"/>
        </w:rPr>
        <w:t xml:space="preserve"> </w:t>
      </w:r>
      <w:r>
        <w:t>należnego</w:t>
      </w:r>
      <w:r>
        <w:rPr>
          <w:spacing w:val="66"/>
        </w:rPr>
        <w:t xml:space="preserve"> </w:t>
      </w:r>
      <w:r>
        <w:t>Wykonawcy,</w:t>
      </w:r>
      <w:r>
        <w:rPr>
          <w:spacing w:val="66"/>
        </w:rPr>
        <w:t xml:space="preserve"> </w:t>
      </w:r>
      <w:r>
        <w:t>o</w:t>
      </w:r>
      <w:r>
        <w:rPr>
          <w:spacing w:val="68"/>
        </w:rPr>
        <w:t xml:space="preserve"> </w:t>
      </w:r>
      <w:r>
        <w:t>którym</w:t>
      </w:r>
      <w:r>
        <w:rPr>
          <w:spacing w:val="65"/>
        </w:rPr>
        <w:t xml:space="preserve"> </w:t>
      </w:r>
      <w:r>
        <w:t>mowa w § 9 ust. 1.</w:t>
      </w:r>
    </w:p>
    <w:p w14:paraId="08B0C188" w14:textId="77777777" w:rsidR="00BA2881" w:rsidRDefault="00B303DA" w:rsidP="00B303DA">
      <w:pPr>
        <w:pStyle w:val="Akapitzlist"/>
        <w:numPr>
          <w:ilvl w:val="0"/>
          <w:numId w:val="17"/>
        </w:numPr>
        <w:tabs>
          <w:tab w:val="left" w:pos="761"/>
        </w:tabs>
        <w:spacing w:before="121"/>
        <w:ind w:left="761" w:hanging="359"/>
      </w:pPr>
      <w:r>
        <w:t>Kary</w:t>
      </w:r>
      <w:r>
        <w:rPr>
          <w:spacing w:val="-7"/>
        </w:rPr>
        <w:t xml:space="preserve"> </w:t>
      </w:r>
      <w:r>
        <w:t>umowne</w:t>
      </w:r>
      <w:r>
        <w:rPr>
          <w:spacing w:val="-3"/>
        </w:rPr>
        <w:t xml:space="preserve"> </w:t>
      </w:r>
      <w:r>
        <w:t>naliczane</w:t>
      </w:r>
      <w:r>
        <w:rPr>
          <w:spacing w:val="-3"/>
        </w:rPr>
        <w:t xml:space="preserve"> </w:t>
      </w:r>
      <w:r>
        <w:rPr>
          <w:spacing w:val="-4"/>
        </w:rPr>
        <w:t>będą:</w:t>
      </w:r>
    </w:p>
    <w:p w14:paraId="7FFD213F" w14:textId="77777777" w:rsidR="00BA2881" w:rsidRDefault="00B303DA" w:rsidP="00B303DA">
      <w:pPr>
        <w:pStyle w:val="Akapitzlist"/>
        <w:numPr>
          <w:ilvl w:val="1"/>
          <w:numId w:val="17"/>
        </w:numPr>
        <w:tabs>
          <w:tab w:val="left" w:pos="1146"/>
        </w:tabs>
        <w:spacing w:before="157"/>
        <w:ind w:left="1146" w:hanging="359"/>
      </w:pPr>
      <w:r>
        <w:t>za</w:t>
      </w:r>
      <w:r>
        <w:rPr>
          <w:spacing w:val="49"/>
        </w:rPr>
        <w:t xml:space="preserve"> </w:t>
      </w:r>
      <w:r>
        <w:t>zwłokę</w:t>
      </w:r>
      <w:r>
        <w:rPr>
          <w:spacing w:val="52"/>
        </w:rPr>
        <w:t xml:space="preserve"> </w:t>
      </w:r>
      <w:r>
        <w:t>w</w:t>
      </w:r>
      <w:r>
        <w:rPr>
          <w:spacing w:val="51"/>
        </w:rPr>
        <w:t xml:space="preserve"> </w:t>
      </w:r>
      <w:r>
        <w:t>realizacji</w:t>
      </w:r>
      <w:r>
        <w:rPr>
          <w:spacing w:val="53"/>
        </w:rPr>
        <w:t xml:space="preserve"> </w:t>
      </w:r>
      <w:r>
        <w:t>Przedmiotu</w:t>
      </w:r>
      <w:r>
        <w:rPr>
          <w:spacing w:val="52"/>
        </w:rPr>
        <w:t xml:space="preserve"> </w:t>
      </w:r>
      <w:r>
        <w:t>Umowy</w:t>
      </w:r>
      <w:r>
        <w:rPr>
          <w:spacing w:val="49"/>
        </w:rPr>
        <w:t xml:space="preserve"> </w:t>
      </w:r>
      <w:r>
        <w:t>w</w:t>
      </w:r>
      <w:r>
        <w:rPr>
          <w:spacing w:val="51"/>
        </w:rPr>
        <w:t xml:space="preserve"> </w:t>
      </w:r>
      <w:r>
        <w:t>stosunku</w:t>
      </w:r>
      <w:r>
        <w:rPr>
          <w:spacing w:val="52"/>
        </w:rPr>
        <w:t xml:space="preserve"> </w:t>
      </w:r>
      <w:r>
        <w:t>do</w:t>
      </w:r>
      <w:r>
        <w:rPr>
          <w:spacing w:val="52"/>
        </w:rPr>
        <w:t xml:space="preserve"> </w:t>
      </w:r>
      <w:r>
        <w:t>terminu</w:t>
      </w:r>
      <w:r>
        <w:rPr>
          <w:spacing w:val="52"/>
        </w:rPr>
        <w:t xml:space="preserve"> </w:t>
      </w:r>
      <w:r>
        <w:t>określonego</w:t>
      </w:r>
      <w:r>
        <w:rPr>
          <w:spacing w:val="52"/>
        </w:rPr>
        <w:t xml:space="preserve"> </w:t>
      </w:r>
      <w:r>
        <w:t>w</w:t>
      </w:r>
      <w:r>
        <w:rPr>
          <w:spacing w:val="51"/>
        </w:rPr>
        <w:t xml:space="preserve"> </w:t>
      </w:r>
      <w:r>
        <w:t>§</w:t>
      </w:r>
      <w:r>
        <w:rPr>
          <w:spacing w:val="52"/>
        </w:rPr>
        <w:t xml:space="preserve"> </w:t>
      </w:r>
      <w:r>
        <w:t>3</w:t>
      </w:r>
      <w:r>
        <w:rPr>
          <w:spacing w:val="52"/>
        </w:rPr>
        <w:t xml:space="preserve"> </w:t>
      </w:r>
      <w:r>
        <w:t>ust.</w:t>
      </w:r>
      <w:r>
        <w:rPr>
          <w:spacing w:val="49"/>
        </w:rPr>
        <w:t xml:space="preserve"> </w:t>
      </w:r>
      <w:r>
        <w:rPr>
          <w:spacing w:val="-10"/>
        </w:rPr>
        <w:t>1</w:t>
      </w:r>
    </w:p>
    <w:p w14:paraId="2CF1597C" w14:textId="77777777" w:rsidR="00BA2881" w:rsidRDefault="00B303DA">
      <w:pPr>
        <w:pStyle w:val="Tekstpodstawowy"/>
        <w:spacing w:before="38"/>
        <w:jc w:val="left"/>
      </w:pPr>
      <w:r>
        <w:t>-</w:t>
      </w:r>
      <w:r>
        <w:rPr>
          <w:spacing w:val="-4"/>
        </w:rPr>
        <w:t xml:space="preserve"> </w:t>
      </w:r>
      <w:r>
        <w:t>w</w:t>
      </w:r>
      <w:r>
        <w:rPr>
          <w:spacing w:val="-3"/>
        </w:rPr>
        <w:t xml:space="preserve"> </w:t>
      </w:r>
      <w:r>
        <w:t>wysokości 0,1%</w:t>
      </w:r>
      <w:r>
        <w:rPr>
          <w:spacing w:val="-4"/>
        </w:rPr>
        <w:t xml:space="preserve"> </w:t>
      </w:r>
      <w:r>
        <w:t>za</w:t>
      </w:r>
      <w:r>
        <w:rPr>
          <w:spacing w:val="-2"/>
        </w:rPr>
        <w:t xml:space="preserve"> </w:t>
      </w:r>
      <w:r>
        <w:t>każdy</w:t>
      </w:r>
      <w:r>
        <w:rPr>
          <w:spacing w:val="-4"/>
        </w:rPr>
        <w:t xml:space="preserve"> </w:t>
      </w:r>
      <w:r>
        <w:t>rozpoczęty</w:t>
      </w:r>
      <w:r>
        <w:rPr>
          <w:spacing w:val="-5"/>
        </w:rPr>
        <w:t xml:space="preserve"> </w:t>
      </w:r>
      <w:r>
        <w:t>dzień</w:t>
      </w:r>
      <w:r>
        <w:rPr>
          <w:spacing w:val="-1"/>
        </w:rPr>
        <w:t xml:space="preserve"> </w:t>
      </w:r>
      <w:r>
        <w:rPr>
          <w:spacing w:val="-2"/>
        </w:rPr>
        <w:t>zwłoki;</w:t>
      </w:r>
    </w:p>
    <w:p w14:paraId="4202BD98" w14:textId="77777777" w:rsidR="00BA2881" w:rsidRDefault="00B303DA" w:rsidP="00B303DA">
      <w:pPr>
        <w:pStyle w:val="Akapitzlist"/>
        <w:numPr>
          <w:ilvl w:val="1"/>
          <w:numId w:val="17"/>
        </w:numPr>
        <w:tabs>
          <w:tab w:val="left" w:pos="1147"/>
        </w:tabs>
        <w:spacing w:before="159" w:line="276" w:lineRule="auto"/>
        <w:ind w:right="455"/>
      </w:pPr>
      <w:r>
        <w:t>za zwłokę w realizacji Przedmiotu Umowy w stosunku do terminu wskazanego w § 6 ust. 2 lub</w:t>
      </w:r>
      <w:r>
        <w:rPr>
          <w:spacing w:val="40"/>
        </w:rPr>
        <w:t xml:space="preserve"> </w:t>
      </w:r>
      <w:r>
        <w:t>§ 6 ust. 3 w wysokości 0,05% za każdy rozpoczęty dzień zwłoki;</w:t>
      </w:r>
    </w:p>
    <w:p w14:paraId="7E3037FF" w14:textId="77777777" w:rsidR="00BA2881" w:rsidRDefault="00B303DA" w:rsidP="00B303DA">
      <w:pPr>
        <w:pStyle w:val="Akapitzlist"/>
        <w:numPr>
          <w:ilvl w:val="1"/>
          <w:numId w:val="17"/>
        </w:numPr>
        <w:tabs>
          <w:tab w:val="left" w:pos="1147"/>
        </w:tabs>
        <w:spacing w:before="119" w:line="276" w:lineRule="auto"/>
        <w:ind w:right="451"/>
      </w:pPr>
      <w:r>
        <w:t>za</w:t>
      </w:r>
      <w:r>
        <w:rPr>
          <w:spacing w:val="40"/>
        </w:rPr>
        <w:t xml:space="preserve"> </w:t>
      </w:r>
      <w:r>
        <w:t>odstąpienie</w:t>
      </w:r>
      <w:r>
        <w:rPr>
          <w:spacing w:val="38"/>
        </w:rPr>
        <w:t xml:space="preserve"> </w:t>
      </w:r>
      <w:r>
        <w:t>od</w:t>
      </w:r>
      <w:r>
        <w:rPr>
          <w:spacing w:val="37"/>
        </w:rPr>
        <w:t xml:space="preserve"> </w:t>
      </w:r>
      <w:r>
        <w:t>Umowy</w:t>
      </w:r>
      <w:r>
        <w:rPr>
          <w:spacing w:val="40"/>
        </w:rPr>
        <w:t xml:space="preserve"> </w:t>
      </w:r>
      <w:r>
        <w:t>przez</w:t>
      </w:r>
      <w:r>
        <w:rPr>
          <w:spacing w:val="38"/>
        </w:rPr>
        <w:t xml:space="preserve"> </w:t>
      </w:r>
      <w:r>
        <w:t>Zamawiającego</w:t>
      </w:r>
      <w:r>
        <w:rPr>
          <w:spacing w:val="40"/>
        </w:rPr>
        <w:t xml:space="preserve"> </w:t>
      </w:r>
      <w:r>
        <w:t>lub</w:t>
      </w:r>
      <w:r>
        <w:rPr>
          <w:spacing w:val="37"/>
        </w:rPr>
        <w:t xml:space="preserve"> </w:t>
      </w:r>
      <w:r>
        <w:t>rozwiązania</w:t>
      </w:r>
      <w:r>
        <w:rPr>
          <w:spacing w:val="40"/>
        </w:rPr>
        <w:t xml:space="preserve"> </w:t>
      </w:r>
      <w:r>
        <w:t>Umowy</w:t>
      </w:r>
      <w:r>
        <w:rPr>
          <w:spacing w:val="37"/>
        </w:rPr>
        <w:t xml:space="preserve"> </w:t>
      </w:r>
      <w:r>
        <w:t>przez</w:t>
      </w:r>
      <w:r>
        <w:rPr>
          <w:spacing w:val="38"/>
        </w:rPr>
        <w:t xml:space="preserve"> </w:t>
      </w:r>
      <w:r>
        <w:t>Zamawiającego z powodu okoliczności leżących po stronie Wykonawcy (w tym przewidzianych w paragrafie 7 ust. 1 pkt 4) lub za odstąpienie od Umowy przez Wykonawcę lub rozwiązania Umowy przez Wykonawcę z przyczyn leżących po stronie Wykonawcy - w wysokości 20%,</w:t>
      </w:r>
    </w:p>
    <w:p w14:paraId="1AE1324B" w14:textId="77777777" w:rsidR="00BA2881" w:rsidRDefault="00B303DA" w:rsidP="00B303DA">
      <w:pPr>
        <w:pStyle w:val="Akapitzlist"/>
        <w:numPr>
          <w:ilvl w:val="1"/>
          <w:numId w:val="17"/>
        </w:numPr>
        <w:tabs>
          <w:tab w:val="left" w:pos="1147"/>
        </w:tabs>
        <w:spacing w:before="121" w:line="276" w:lineRule="auto"/>
        <w:ind w:right="448"/>
      </w:pPr>
      <w:r>
        <w:t>za</w:t>
      </w:r>
      <w:r>
        <w:rPr>
          <w:spacing w:val="36"/>
        </w:rPr>
        <w:t xml:space="preserve"> </w:t>
      </w:r>
      <w:r>
        <w:t>zwłokę</w:t>
      </w:r>
      <w:r>
        <w:rPr>
          <w:spacing w:val="36"/>
        </w:rPr>
        <w:t xml:space="preserve"> </w:t>
      </w:r>
      <w:r>
        <w:t>we</w:t>
      </w:r>
      <w:r>
        <w:rPr>
          <w:spacing w:val="36"/>
        </w:rPr>
        <w:t xml:space="preserve"> </w:t>
      </w:r>
      <w:r>
        <w:t>wprowadzeniu</w:t>
      </w:r>
      <w:r>
        <w:rPr>
          <w:spacing w:val="36"/>
        </w:rPr>
        <w:t xml:space="preserve"> </w:t>
      </w:r>
      <w:r>
        <w:t>prawidłowych</w:t>
      </w:r>
      <w:r>
        <w:rPr>
          <w:spacing w:val="36"/>
        </w:rPr>
        <w:t xml:space="preserve"> </w:t>
      </w:r>
      <w:r>
        <w:t>zmian</w:t>
      </w:r>
      <w:r>
        <w:rPr>
          <w:spacing w:val="39"/>
        </w:rPr>
        <w:t xml:space="preserve"> </w:t>
      </w:r>
      <w:r>
        <w:t>do</w:t>
      </w:r>
      <w:r>
        <w:rPr>
          <w:spacing w:val="36"/>
        </w:rPr>
        <w:t xml:space="preserve"> </w:t>
      </w:r>
      <w:r>
        <w:t>Dokumentacji,</w:t>
      </w:r>
      <w:r>
        <w:rPr>
          <w:spacing w:val="36"/>
        </w:rPr>
        <w:t xml:space="preserve"> </w:t>
      </w:r>
      <w:r>
        <w:t>w</w:t>
      </w:r>
      <w:r>
        <w:rPr>
          <w:spacing w:val="35"/>
        </w:rPr>
        <w:t xml:space="preserve"> </w:t>
      </w:r>
      <w:r>
        <w:t>sytuacji,</w:t>
      </w:r>
      <w:r>
        <w:rPr>
          <w:spacing w:val="36"/>
        </w:rPr>
        <w:t xml:space="preserve"> </w:t>
      </w:r>
      <w:r>
        <w:t>o</w:t>
      </w:r>
      <w:r>
        <w:rPr>
          <w:spacing w:val="36"/>
        </w:rPr>
        <w:t xml:space="preserve"> </w:t>
      </w:r>
      <w:r>
        <w:t>której</w:t>
      </w:r>
      <w:r>
        <w:rPr>
          <w:spacing w:val="39"/>
        </w:rPr>
        <w:t xml:space="preserve"> </w:t>
      </w:r>
      <w:r>
        <w:t>mowa w §7 ust. 1 punkcie 2, o ile Zamawiający nie wprowadzi samodzielnie zmian do tych Dokumentacji oraz nie skorzysta z prawa do odstąpienia od Umowy – w wysokości 0,01% za każdy dzień zwłoki.</w:t>
      </w:r>
    </w:p>
    <w:p w14:paraId="4C531613" w14:textId="1817DC16" w:rsidR="00BA2881" w:rsidRDefault="00B303DA" w:rsidP="00B303DA">
      <w:pPr>
        <w:pStyle w:val="Akapitzlist"/>
        <w:numPr>
          <w:ilvl w:val="1"/>
          <w:numId w:val="17"/>
        </w:numPr>
        <w:tabs>
          <w:tab w:val="left" w:pos="1147"/>
        </w:tabs>
        <w:spacing w:before="121" w:line="276" w:lineRule="auto"/>
        <w:ind w:right="347"/>
      </w:pPr>
      <w:r>
        <w:t>w</w:t>
      </w:r>
      <w:r>
        <w:rPr>
          <w:spacing w:val="-5"/>
        </w:rPr>
        <w:t xml:space="preserve"> </w:t>
      </w:r>
      <w:r>
        <w:t>przypadku</w:t>
      </w:r>
      <w:r>
        <w:rPr>
          <w:spacing w:val="-4"/>
        </w:rPr>
        <w:t xml:space="preserve"> </w:t>
      </w:r>
      <w:r>
        <w:t>niewykonania</w:t>
      </w:r>
      <w:r>
        <w:rPr>
          <w:spacing w:val="-6"/>
        </w:rPr>
        <w:t xml:space="preserve"> </w:t>
      </w:r>
      <w:r>
        <w:t>obowiązku</w:t>
      </w:r>
      <w:r>
        <w:rPr>
          <w:spacing w:val="-4"/>
        </w:rPr>
        <w:t xml:space="preserve"> </w:t>
      </w:r>
      <w:r>
        <w:t>wskazanego</w:t>
      </w:r>
      <w:r>
        <w:rPr>
          <w:spacing w:val="-4"/>
        </w:rPr>
        <w:t xml:space="preserve"> </w:t>
      </w:r>
      <w:r>
        <w:t>w</w:t>
      </w:r>
      <w:r>
        <w:rPr>
          <w:spacing w:val="-1"/>
        </w:rPr>
        <w:t xml:space="preserve"> </w:t>
      </w:r>
      <w:r>
        <w:t>§1</w:t>
      </w:r>
      <w:r>
        <w:rPr>
          <w:spacing w:val="-4"/>
        </w:rPr>
        <w:t xml:space="preserve"> </w:t>
      </w:r>
      <w:r>
        <w:t>ust.</w:t>
      </w:r>
      <w:r>
        <w:rPr>
          <w:spacing w:val="-4"/>
        </w:rPr>
        <w:t xml:space="preserve"> </w:t>
      </w:r>
      <w:proofErr w:type="gramStart"/>
      <w:r w:rsidR="00374971">
        <w:t xml:space="preserve">7 </w:t>
      </w:r>
      <w:r>
        <w:t>,</w:t>
      </w:r>
      <w:proofErr w:type="gramEnd"/>
      <w:r>
        <w:rPr>
          <w:spacing w:val="-4"/>
        </w:rPr>
        <w:t xml:space="preserve"> </w:t>
      </w:r>
      <w:r>
        <w:t>Wykonawca</w:t>
      </w:r>
      <w:r>
        <w:rPr>
          <w:spacing w:val="-4"/>
        </w:rPr>
        <w:t xml:space="preserve"> </w:t>
      </w:r>
      <w:r>
        <w:t>zapłaci</w:t>
      </w:r>
      <w:r>
        <w:rPr>
          <w:spacing w:val="-3"/>
        </w:rPr>
        <w:t xml:space="preserve"> </w:t>
      </w:r>
      <w:r>
        <w:t>Zamawiającemu karę umowną w wysokości 10%.</w:t>
      </w:r>
    </w:p>
    <w:p w14:paraId="2A82C4E6" w14:textId="77777777" w:rsidR="00BA2881" w:rsidRDefault="00B303DA" w:rsidP="00B303DA">
      <w:pPr>
        <w:pStyle w:val="Akapitzlist"/>
        <w:numPr>
          <w:ilvl w:val="1"/>
          <w:numId w:val="17"/>
        </w:numPr>
        <w:tabs>
          <w:tab w:val="left" w:pos="1147"/>
        </w:tabs>
        <w:spacing w:before="119" w:line="276" w:lineRule="auto"/>
        <w:ind w:right="377"/>
      </w:pPr>
      <w:r>
        <w:t xml:space="preserve">W przypadku, w którym na skutek przyczyn leżących po stronie Wykonawcy dojdzie do utraty dofinansowania przez Zamawiającego, Zamawiający uprawniony będzie do dochodzenia od </w:t>
      </w:r>
      <w:r>
        <w:lastRenderedPageBreak/>
        <w:t xml:space="preserve">Wykonawcy na zasadach ogólnych </w:t>
      </w:r>
      <w:r>
        <w:rPr>
          <w:b/>
        </w:rPr>
        <w:t>odszkodowania w pełnej wysokości dofinansowania</w:t>
      </w:r>
      <w:r>
        <w:t>.</w:t>
      </w:r>
    </w:p>
    <w:p w14:paraId="75C877E7" w14:textId="1D0FA312" w:rsidR="00BA2881" w:rsidRDefault="00B303DA" w:rsidP="00B303DA">
      <w:pPr>
        <w:pStyle w:val="Akapitzlist"/>
        <w:numPr>
          <w:ilvl w:val="0"/>
          <w:numId w:val="17"/>
        </w:numPr>
        <w:tabs>
          <w:tab w:val="left" w:pos="790"/>
        </w:tabs>
        <w:spacing w:before="121" w:line="247" w:lineRule="exact"/>
        <w:ind w:left="792" w:hanging="359"/>
        <w:jc w:val="left"/>
      </w:pPr>
      <w:proofErr w:type="gramStart"/>
      <w:r>
        <w:t>Uiszczenie</w:t>
      </w:r>
      <w:r w:rsidRPr="00593B7D">
        <w:rPr>
          <w:spacing w:val="37"/>
        </w:rPr>
        <w:t xml:space="preserve">  </w:t>
      </w:r>
      <w:r>
        <w:t>kary</w:t>
      </w:r>
      <w:proofErr w:type="gramEnd"/>
      <w:r w:rsidRPr="00593B7D">
        <w:rPr>
          <w:spacing w:val="39"/>
        </w:rPr>
        <w:t xml:space="preserve">  </w:t>
      </w:r>
      <w:proofErr w:type="gramStart"/>
      <w:r>
        <w:t>umownej</w:t>
      </w:r>
      <w:r w:rsidRPr="00593B7D">
        <w:rPr>
          <w:spacing w:val="41"/>
        </w:rPr>
        <w:t xml:space="preserve">  </w:t>
      </w:r>
      <w:r>
        <w:t>nie</w:t>
      </w:r>
      <w:proofErr w:type="gramEnd"/>
      <w:r w:rsidRPr="00593B7D">
        <w:rPr>
          <w:spacing w:val="39"/>
        </w:rPr>
        <w:t xml:space="preserve">  </w:t>
      </w:r>
      <w:proofErr w:type="gramStart"/>
      <w:r>
        <w:t>zwalnia</w:t>
      </w:r>
      <w:r w:rsidRPr="00593B7D">
        <w:rPr>
          <w:spacing w:val="40"/>
        </w:rPr>
        <w:t xml:space="preserve">  </w:t>
      </w:r>
      <w:r>
        <w:t>Wykonawcy</w:t>
      </w:r>
      <w:proofErr w:type="gramEnd"/>
      <w:r w:rsidRPr="00593B7D">
        <w:rPr>
          <w:spacing w:val="38"/>
        </w:rPr>
        <w:t xml:space="preserve">  </w:t>
      </w:r>
      <w:proofErr w:type="gramStart"/>
      <w:r>
        <w:t>z</w:t>
      </w:r>
      <w:r w:rsidRPr="00593B7D">
        <w:rPr>
          <w:spacing w:val="38"/>
        </w:rPr>
        <w:t xml:space="preserve">  </w:t>
      </w:r>
      <w:r>
        <w:t>realizacji</w:t>
      </w:r>
      <w:proofErr w:type="gramEnd"/>
      <w:r w:rsidRPr="00593B7D">
        <w:rPr>
          <w:spacing w:val="40"/>
        </w:rPr>
        <w:t xml:space="preserve">  </w:t>
      </w:r>
      <w:proofErr w:type="gramStart"/>
      <w:r>
        <w:t>obowiązków</w:t>
      </w:r>
      <w:r w:rsidRPr="00593B7D">
        <w:rPr>
          <w:spacing w:val="40"/>
        </w:rPr>
        <w:t xml:space="preserve">  </w:t>
      </w:r>
      <w:r w:rsidRPr="00593B7D">
        <w:rPr>
          <w:spacing w:val="-2"/>
        </w:rPr>
        <w:t>wynikających</w:t>
      </w:r>
      <w:proofErr w:type="gramEnd"/>
      <w:r w:rsidR="00490C11">
        <w:rPr>
          <w:spacing w:val="-2"/>
        </w:rPr>
        <w:t xml:space="preserve"> </w:t>
      </w:r>
      <w:r>
        <w:t>z</w:t>
      </w:r>
      <w:r w:rsidRPr="00593B7D">
        <w:rPr>
          <w:spacing w:val="-5"/>
        </w:rPr>
        <w:t xml:space="preserve"> </w:t>
      </w:r>
      <w:r>
        <w:t xml:space="preserve">niniejszej </w:t>
      </w:r>
      <w:r w:rsidRPr="00593B7D">
        <w:rPr>
          <w:spacing w:val="-2"/>
        </w:rPr>
        <w:t>Umowy.</w:t>
      </w:r>
    </w:p>
    <w:p w14:paraId="26ACDCA5" w14:textId="77777777" w:rsidR="00BA2881" w:rsidRDefault="00B303DA" w:rsidP="00B303DA">
      <w:pPr>
        <w:pStyle w:val="Akapitzlist"/>
        <w:numPr>
          <w:ilvl w:val="0"/>
          <w:numId w:val="17"/>
        </w:numPr>
        <w:tabs>
          <w:tab w:val="left" w:pos="790"/>
          <w:tab w:val="left" w:pos="792"/>
        </w:tabs>
        <w:spacing w:before="158" w:line="276" w:lineRule="auto"/>
        <w:ind w:left="792" w:right="451"/>
      </w:pPr>
      <w:r>
        <w:t>Zamawiający</w:t>
      </w:r>
      <w:r>
        <w:rPr>
          <w:spacing w:val="18"/>
        </w:rPr>
        <w:t xml:space="preserve"> </w:t>
      </w:r>
      <w:r>
        <w:t>zastrzega</w:t>
      </w:r>
      <w:r>
        <w:rPr>
          <w:spacing w:val="21"/>
        </w:rPr>
        <w:t xml:space="preserve"> </w:t>
      </w:r>
      <w:r>
        <w:t>sobie</w:t>
      </w:r>
      <w:r>
        <w:rPr>
          <w:spacing w:val="21"/>
        </w:rPr>
        <w:t xml:space="preserve"> </w:t>
      </w:r>
      <w:r>
        <w:t>prawo</w:t>
      </w:r>
      <w:r>
        <w:rPr>
          <w:spacing w:val="17"/>
        </w:rPr>
        <w:t xml:space="preserve"> </w:t>
      </w:r>
      <w:r>
        <w:t>do</w:t>
      </w:r>
      <w:r>
        <w:rPr>
          <w:spacing w:val="21"/>
        </w:rPr>
        <w:t xml:space="preserve"> </w:t>
      </w:r>
      <w:r>
        <w:t>potrącenia</w:t>
      </w:r>
      <w:r>
        <w:rPr>
          <w:spacing w:val="19"/>
        </w:rPr>
        <w:t xml:space="preserve"> </w:t>
      </w:r>
      <w:r>
        <w:t>naliczonych</w:t>
      </w:r>
      <w:r>
        <w:rPr>
          <w:spacing w:val="21"/>
        </w:rPr>
        <w:t xml:space="preserve"> </w:t>
      </w:r>
      <w:r>
        <w:t>kar</w:t>
      </w:r>
      <w:r>
        <w:rPr>
          <w:spacing w:val="22"/>
        </w:rPr>
        <w:t xml:space="preserve"> </w:t>
      </w:r>
      <w:r>
        <w:t>umownych</w:t>
      </w:r>
      <w:r>
        <w:rPr>
          <w:spacing w:val="23"/>
        </w:rPr>
        <w:t xml:space="preserve"> </w:t>
      </w:r>
      <w:r>
        <w:t>w</w:t>
      </w:r>
      <w:r>
        <w:rPr>
          <w:spacing w:val="19"/>
        </w:rPr>
        <w:t xml:space="preserve"> </w:t>
      </w:r>
      <w:r>
        <w:t>pierwszej</w:t>
      </w:r>
      <w:r>
        <w:rPr>
          <w:spacing w:val="23"/>
        </w:rPr>
        <w:t xml:space="preserve"> </w:t>
      </w:r>
      <w:r>
        <w:t>kolejności z</w:t>
      </w:r>
      <w:r>
        <w:rPr>
          <w:spacing w:val="-6"/>
        </w:rPr>
        <w:t xml:space="preserve"> </w:t>
      </w:r>
      <w:r>
        <w:t>przysługującego</w:t>
      </w:r>
      <w:r>
        <w:rPr>
          <w:spacing w:val="-4"/>
        </w:rPr>
        <w:t xml:space="preserve"> </w:t>
      </w:r>
      <w:r>
        <w:t>Wykonawcy</w:t>
      </w:r>
      <w:r>
        <w:rPr>
          <w:spacing w:val="-7"/>
        </w:rPr>
        <w:t xml:space="preserve"> </w:t>
      </w:r>
      <w:r>
        <w:t>wynagrodzenia,</w:t>
      </w:r>
      <w:r>
        <w:rPr>
          <w:spacing w:val="-4"/>
        </w:rPr>
        <w:t xml:space="preserve"> </w:t>
      </w:r>
      <w:r>
        <w:t>a</w:t>
      </w:r>
      <w:r>
        <w:rPr>
          <w:spacing w:val="-4"/>
        </w:rPr>
        <w:t xml:space="preserve"> </w:t>
      </w:r>
      <w:r>
        <w:t>następnie</w:t>
      </w:r>
      <w:r>
        <w:rPr>
          <w:spacing w:val="-6"/>
        </w:rPr>
        <w:t xml:space="preserve"> </w:t>
      </w:r>
      <w:r>
        <w:t>(po</w:t>
      </w:r>
      <w:r>
        <w:rPr>
          <w:spacing w:val="-4"/>
        </w:rPr>
        <w:t xml:space="preserve"> </w:t>
      </w:r>
      <w:r>
        <w:t>bezskutecznym</w:t>
      </w:r>
      <w:r>
        <w:rPr>
          <w:spacing w:val="-4"/>
        </w:rPr>
        <w:t xml:space="preserve"> </w:t>
      </w:r>
      <w:r>
        <w:t>jednokrotnym</w:t>
      </w:r>
      <w:r>
        <w:rPr>
          <w:spacing w:val="-6"/>
        </w:rPr>
        <w:t xml:space="preserve"> </w:t>
      </w:r>
      <w:r>
        <w:t>wezwaniu Wykonawcy do zapłaty kary umownej) z zabezpieczenia należytego wykonania Umowy, o którym mowa w § 10 niniejszej Umowy. Kary umowne będą płatne na podstawie pisemnego żądania Zamawiającego w terminie 14 dni od daty doręczenia Wykonawcy żądania, na rachunek bankowy wskazany w żądaniu.</w:t>
      </w:r>
    </w:p>
    <w:p w14:paraId="50996601" w14:textId="77777777" w:rsidR="00BA2881" w:rsidRDefault="00B303DA" w:rsidP="00B303DA">
      <w:pPr>
        <w:pStyle w:val="Akapitzlist"/>
        <w:numPr>
          <w:ilvl w:val="0"/>
          <w:numId w:val="17"/>
        </w:numPr>
        <w:tabs>
          <w:tab w:val="left" w:pos="790"/>
          <w:tab w:val="left" w:pos="792"/>
        </w:tabs>
        <w:spacing w:before="121" w:line="276" w:lineRule="auto"/>
        <w:ind w:left="792" w:right="396"/>
      </w:pPr>
      <w:r>
        <w:t>Zamawiającemu przysługuje prawo dochodzenia odszkodowania uzupełniającego na zasadach ogólnych, jeżeli wyrządzona szkoda przewyższa wartość kary umownej lub wystąpienia wad ukrytych, do wysokości rzeczywiście poniesionej szkody.</w:t>
      </w:r>
    </w:p>
    <w:p w14:paraId="27EB19D1" w14:textId="77777777" w:rsidR="00BA2881" w:rsidRDefault="00B303DA" w:rsidP="00B303DA">
      <w:pPr>
        <w:pStyle w:val="Akapitzlist"/>
        <w:numPr>
          <w:ilvl w:val="0"/>
          <w:numId w:val="17"/>
        </w:numPr>
        <w:tabs>
          <w:tab w:val="left" w:pos="790"/>
          <w:tab w:val="left" w:pos="792"/>
        </w:tabs>
        <w:spacing w:before="119" w:line="278" w:lineRule="auto"/>
        <w:ind w:left="792" w:right="454"/>
      </w:pPr>
      <w:r>
        <w:t>Maksymalna wysokość</w:t>
      </w:r>
      <w:r>
        <w:rPr>
          <w:spacing w:val="23"/>
        </w:rPr>
        <w:t xml:space="preserve"> </w:t>
      </w:r>
      <w:r>
        <w:t>kar</w:t>
      </w:r>
      <w:r>
        <w:rPr>
          <w:spacing w:val="23"/>
        </w:rPr>
        <w:t xml:space="preserve"> </w:t>
      </w:r>
      <w:r>
        <w:t>umownych nie może przekroczyć 30%</w:t>
      </w:r>
      <w:r>
        <w:rPr>
          <w:spacing w:val="23"/>
        </w:rPr>
        <w:t xml:space="preserve"> </w:t>
      </w:r>
      <w:r>
        <w:t>wynagrodzenia brutto wskazanego</w:t>
      </w:r>
      <w:r>
        <w:rPr>
          <w:spacing w:val="40"/>
        </w:rPr>
        <w:t xml:space="preserve"> </w:t>
      </w:r>
      <w:r>
        <w:t>w niniejszej Umowie.</w:t>
      </w:r>
    </w:p>
    <w:p w14:paraId="184D34C2" w14:textId="77777777" w:rsidR="00BA2881" w:rsidRDefault="00B303DA">
      <w:pPr>
        <w:pStyle w:val="Nagwek3"/>
        <w:spacing w:before="121"/>
        <w:ind w:left="487" w:right="518"/>
        <w:jc w:val="center"/>
      </w:pPr>
      <w:r>
        <w:t>§</w:t>
      </w:r>
      <w:r>
        <w:rPr>
          <w:spacing w:val="-3"/>
        </w:rPr>
        <w:t xml:space="preserve"> </w:t>
      </w:r>
      <w:r>
        <w:t>15</w:t>
      </w:r>
      <w:r>
        <w:rPr>
          <w:spacing w:val="64"/>
          <w:w w:val="150"/>
        </w:rPr>
        <w:t xml:space="preserve"> </w:t>
      </w:r>
      <w:r>
        <w:t>Asysta</w:t>
      </w:r>
      <w:r>
        <w:rPr>
          <w:spacing w:val="-5"/>
        </w:rPr>
        <w:t xml:space="preserve"> </w:t>
      </w:r>
      <w:r>
        <w:t>techniczna</w:t>
      </w:r>
      <w:r>
        <w:rPr>
          <w:spacing w:val="-2"/>
        </w:rPr>
        <w:t xml:space="preserve"> powdrożeniowa</w:t>
      </w:r>
    </w:p>
    <w:p w14:paraId="64EDB20B" w14:textId="77777777" w:rsidR="00593B7D" w:rsidRPr="00593B7D" w:rsidRDefault="00593B7D" w:rsidP="00B303DA">
      <w:pPr>
        <w:pStyle w:val="Akapitzlist"/>
        <w:numPr>
          <w:ilvl w:val="0"/>
          <w:numId w:val="16"/>
        </w:numPr>
        <w:tabs>
          <w:tab w:val="left" w:pos="804"/>
        </w:tabs>
        <w:spacing w:line="276" w:lineRule="auto"/>
        <w:ind w:right="429"/>
        <w:jc w:val="both"/>
      </w:pPr>
      <w:r w:rsidRPr="00593B7D">
        <w:rPr>
          <w:lang w:eastAsia="pl-PL"/>
        </w:rPr>
        <w:t>W ramach realizacji Umowy Wykonawca zobowiązuje się do świadczenia na rzecz Zamawiającego:</w:t>
      </w:r>
    </w:p>
    <w:p w14:paraId="0DD444DA" w14:textId="77777777" w:rsidR="00593B7D" w:rsidRPr="00593B7D" w:rsidRDefault="00593B7D" w:rsidP="00B303DA">
      <w:pPr>
        <w:widowControl/>
        <w:numPr>
          <w:ilvl w:val="0"/>
          <w:numId w:val="38"/>
        </w:numPr>
        <w:tabs>
          <w:tab w:val="clear" w:pos="720"/>
          <w:tab w:val="num" w:pos="1134"/>
        </w:tabs>
        <w:autoSpaceDE/>
        <w:autoSpaceDN/>
        <w:spacing w:line="276" w:lineRule="auto"/>
        <w:ind w:left="993" w:right="571" w:hanging="284"/>
        <w:jc w:val="both"/>
        <w:rPr>
          <w:lang w:eastAsia="pl-PL"/>
        </w:rPr>
      </w:pPr>
      <w:r w:rsidRPr="00593B7D">
        <w:rPr>
          <w:lang w:eastAsia="pl-PL"/>
        </w:rPr>
        <w:t xml:space="preserve">asysty technicznej powdrożeniowej przez okres </w:t>
      </w:r>
      <w:r w:rsidRPr="00825DA2">
        <w:rPr>
          <w:b/>
          <w:bCs/>
          <w:lang w:eastAsia="pl-PL"/>
        </w:rPr>
        <w:t>3 miesięcy</w:t>
      </w:r>
      <w:r w:rsidRPr="00593B7D">
        <w:rPr>
          <w:lang w:eastAsia="pl-PL"/>
        </w:rPr>
        <w:t xml:space="preserve"> od dnia podpisania Protokołu odbioru końcowego,</w:t>
      </w:r>
    </w:p>
    <w:p w14:paraId="236209C2" w14:textId="77777777" w:rsidR="00593B7D" w:rsidRPr="00593B7D" w:rsidRDefault="00593B7D" w:rsidP="00B303DA">
      <w:pPr>
        <w:widowControl/>
        <w:numPr>
          <w:ilvl w:val="0"/>
          <w:numId w:val="38"/>
        </w:numPr>
        <w:tabs>
          <w:tab w:val="clear" w:pos="720"/>
          <w:tab w:val="num" w:pos="1134"/>
        </w:tabs>
        <w:autoSpaceDE/>
        <w:autoSpaceDN/>
        <w:spacing w:line="276" w:lineRule="auto"/>
        <w:ind w:left="993" w:right="429" w:hanging="284"/>
        <w:jc w:val="both"/>
        <w:rPr>
          <w:lang w:eastAsia="pl-PL"/>
        </w:rPr>
      </w:pPr>
      <w:r w:rsidRPr="00593B7D">
        <w:rPr>
          <w:lang w:eastAsia="pl-PL"/>
        </w:rPr>
        <w:t xml:space="preserve">opieki serwisowej i wsparcia technicznego przez okres </w:t>
      </w:r>
      <w:r w:rsidRPr="008B1479">
        <w:rPr>
          <w:b/>
          <w:bCs/>
          <w:lang w:eastAsia="pl-PL"/>
        </w:rPr>
        <w:t>36 miesięcy</w:t>
      </w:r>
      <w:r w:rsidRPr="00593B7D">
        <w:rPr>
          <w:lang w:eastAsia="pl-PL"/>
        </w:rPr>
        <w:t xml:space="preserve"> zgodnie z § 12.</w:t>
      </w:r>
    </w:p>
    <w:p w14:paraId="031D118D" w14:textId="77777777" w:rsidR="00593B7D" w:rsidRPr="00593B7D" w:rsidRDefault="00593B7D" w:rsidP="00B303DA">
      <w:pPr>
        <w:pStyle w:val="Akapitzlist"/>
        <w:widowControl/>
        <w:numPr>
          <w:ilvl w:val="0"/>
          <w:numId w:val="16"/>
        </w:numPr>
        <w:autoSpaceDE/>
        <w:autoSpaceDN/>
        <w:spacing w:line="276" w:lineRule="auto"/>
        <w:jc w:val="both"/>
        <w:rPr>
          <w:lang w:eastAsia="pl-PL"/>
        </w:rPr>
      </w:pPr>
      <w:r w:rsidRPr="00593B7D">
        <w:rPr>
          <w:lang w:eastAsia="pl-PL"/>
        </w:rPr>
        <w:t>Asysta techniczna powdrożeniowa obejmuje w szczególności:</w:t>
      </w:r>
    </w:p>
    <w:p w14:paraId="0D36F8EF" w14:textId="77777777" w:rsidR="00593B7D" w:rsidRPr="00593B7D" w:rsidRDefault="00593B7D" w:rsidP="00B303DA">
      <w:pPr>
        <w:widowControl/>
        <w:numPr>
          <w:ilvl w:val="0"/>
          <w:numId w:val="39"/>
        </w:numPr>
        <w:tabs>
          <w:tab w:val="clear" w:pos="720"/>
          <w:tab w:val="num" w:pos="1134"/>
        </w:tabs>
        <w:autoSpaceDE/>
        <w:autoSpaceDN/>
        <w:spacing w:line="276" w:lineRule="auto"/>
        <w:ind w:left="993" w:hanging="284"/>
        <w:jc w:val="both"/>
        <w:rPr>
          <w:lang w:eastAsia="pl-PL"/>
        </w:rPr>
      </w:pPr>
      <w:r w:rsidRPr="00593B7D">
        <w:rPr>
          <w:lang w:eastAsia="pl-PL"/>
        </w:rPr>
        <w:t>konsultacje techniczne dotyczące obsługi i konfiguracji Systemu,</w:t>
      </w:r>
    </w:p>
    <w:p w14:paraId="10F8B0D6" w14:textId="77777777" w:rsidR="00593B7D" w:rsidRPr="00593B7D" w:rsidRDefault="00593B7D" w:rsidP="00B303DA">
      <w:pPr>
        <w:widowControl/>
        <w:numPr>
          <w:ilvl w:val="0"/>
          <w:numId w:val="39"/>
        </w:numPr>
        <w:tabs>
          <w:tab w:val="clear" w:pos="720"/>
          <w:tab w:val="num" w:pos="1134"/>
        </w:tabs>
        <w:autoSpaceDE/>
        <w:autoSpaceDN/>
        <w:spacing w:line="276" w:lineRule="auto"/>
        <w:ind w:left="993" w:hanging="284"/>
        <w:jc w:val="both"/>
        <w:rPr>
          <w:lang w:eastAsia="pl-PL"/>
        </w:rPr>
      </w:pPr>
      <w:r w:rsidRPr="00593B7D">
        <w:rPr>
          <w:lang w:eastAsia="pl-PL"/>
        </w:rPr>
        <w:t>wsparcie użytkowników i administratorów,</w:t>
      </w:r>
    </w:p>
    <w:p w14:paraId="2FA4BB34" w14:textId="77777777" w:rsidR="00593B7D" w:rsidRPr="00593B7D" w:rsidRDefault="00593B7D" w:rsidP="00B303DA">
      <w:pPr>
        <w:widowControl/>
        <w:numPr>
          <w:ilvl w:val="0"/>
          <w:numId w:val="39"/>
        </w:numPr>
        <w:tabs>
          <w:tab w:val="clear" w:pos="720"/>
          <w:tab w:val="num" w:pos="1134"/>
        </w:tabs>
        <w:autoSpaceDE/>
        <w:autoSpaceDN/>
        <w:spacing w:line="276" w:lineRule="auto"/>
        <w:ind w:left="993" w:hanging="284"/>
        <w:jc w:val="both"/>
        <w:rPr>
          <w:lang w:eastAsia="pl-PL"/>
        </w:rPr>
      </w:pPr>
      <w:r w:rsidRPr="00593B7D">
        <w:rPr>
          <w:lang w:eastAsia="pl-PL"/>
        </w:rPr>
        <w:t>pomoc w optymalizacji działania Systemu,</w:t>
      </w:r>
    </w:p>
    <w:p w14:paraId="5DAE90B2" w14:textId="77777777" w:rsidR="00593B7D" w:rsidRPr="00593B7D" w:rsidRDefault="00593B7D" w:rsidP="00B303DA">
      <w:pPr>
        <w:widowControl/>
        <w:numPr>
          <w:ilvl w:val="0"/>
          <w:numId w:val="39"/>
        </w:numPr>
        <w:tabs>
          <w:tab w:val="clear" w:pos="720"/>
          <w:tab w:val="num" w:pos="1134"/>
        </w:tabs>
        <w:autoSpaceDE/>
        <w:autoSpaceDN/>
        <w:spacing w:line="276" w:lineRule="auto"/>
        <w:ind w:left="993" w:hanging="284"/>
        <w:jc w:val="both"/>
        <w:rPr>
          <w:lang w:eastAsia="pl-PL"/>
        </w:rPr>
      </w:pPr>
      <w:r w:rsidRPr="00593B7D">
        <w:rPr>
          <w:lang w:eastAsia="pl-PL"/>
        </w:rPr>
        <w:t>diagnozowanie i rozwiązywanie bieżących problemów.</w:t>
      </w:r>
    </w:p>
    <w:p w14:paraId="0CF1D3D9" w14:textId="77777777" w:rsidR="00593B7D" w:rsidRPr="00593B7D" w:rsidRDefault="00593B7D" w:rsidP="00B303DA">
      <w:pPr>
        <w:pStyle w:val="Akapitzlist"/>
        <w:widowControl/>
        <w:numPr>
          <w:ilvl w:val="0"/>
          <w:numId w:val="16"/>
        </w:numPr>
        <w:autoSpaceDE/>
        <w:autoSpaceDN/>
        <w:spacing w:line="276" w:lineRule="auto"/>
        <w:jc w:val="both"/>
        <w:rPr>
          <w:lang w:eastAsia="pl-PL"/>
        </w:rPr>
      </w:pPr>
      <w:r w:rsidRPr="00593B7D">
        <w:rPr>
          <w:lang w:eastAsia="pl-PL"/>
        </w:rPr>
        <w:t>Wsparcie techniczne w ramach opieki serwisowej obejmuje:</w:t>
      </w:r>
    </w:p>
    <w:p w14:paraId="3458D917" w14:textId="77777777" w:rsidR="00593B7D" w:rsidRPr="00593B7D" w:rsidRDefault="00593B7D" w:rsidP="00B303DA">
      <w:pPr>
        <w:widowControl/>
        <w:numPr>
          <w:ilvl w:val="0"/>
          <w:numId w:val="40"/>
        </w:numPr>
        <w:tabs>
          <w:tab w:val="clear" w:pos="720"/>
          <w:tab w:val="num" w:pos="993"/>
        </w:tabs>
        <w:autoSpaceDE/>
        <w:autoSpaceDN/>
        <w:spacing w:line="276" w:lineRule="auto"/>
        <w:ind w:left="993"/>
        <w:jc w:val="both"/>
        <w:rPr>
          <w:lang w:eastAsia="pl-PL"/>
        </w:rPr>
      </w:pPr>
      <w:r w:rsidRPr="00593B7D">
        <w:rPr>
          <w:lang w:eastAsia="pl-PL"/>
        </w:rPr>
        <w:t>przyjmowanie i obsługę zgłoszeń dotyczących działania Systemu, sprzętu oraz integracji z HIS,</w:t>
      </w:r>
    </w:p>
    <w:p w14:paraId="4F8D161B" w14:textId="77777777" w:rsidR="00593B7D" w:rsidRPr="00593B7D" w:rsidRDefault="00593B7D" w:rsidP="00B303DA">
      <w:pPr>
        <w:widowControl/>
        <w:numPr>
          <w:ilvl w:val="0"/>
          <w:numId w:val="40"/>
        </w:numPr>
        <w:tabs>
          <w:tab w:val="clear" w:pos="720"/>
          <w:tab w:val="num" w:pos="993"/>
        </w:tabs>
        <w:autoSpaceDE/>
        <w:autoSpaceDN/>
        <w:spacing w:line="276" w:lineRule="auto"/>
        <w:ind w:left="993"/>
        <w:jc w:val="both"/>
        <w:rPr>
          <w:lang w:eastAsia="pl-PL"/>
        </w:rPr>
      </w:pPr>
      <w:r w:rsidRPr="00593B7D">
        <w:rPr>
          <w:lang w:eastAsia="pl-PL"/>
        </w:rPr>
        <w:t>zdalne usuwanie problemów technicznych,</w:t>
      </w:r>
    </w:p>
    <w:p w14:paraId="7295DFF9" w14:textId="77777777" w:rsidR="00593B7D" w:rsidRPr="00593B7D" w:rsidRDefault="00593B7D" w:rsidP="00B303DA">
      <w:pPr>
        <w:widowControl/>
        <w:numPr>
          <w:ilvl w:val="0"/>
          <w:numId w:val="40"/>
        </w:numPr>
        <w:tabs>
          <w:tab w:val="clear" w:pos="720"/>
          <w:tab w:val="num" w:pos="993"/>
        </w:tabs>
        <w:autoSpaceDE/>
        <w:autoSpaceDN/>
        <w:spacing w:line="276" w:lineRule="auto"/>
        <w:ind w:left="993"/>
        <w:jc w:val="both"/>
        <w:rPr>
          <w:lang w:eastAsia="pl-PL"/>
        </w:rPr>
      </w:pPr>
      <w:r w:rsidRPr="00593B7D">
        <w:rPr>
          <w:lang w:eastAsia="pl-PL"/>
        </w:rPr>
        <w:t>wsparcie w zakresie aktualizacji i utrzymania Systemu.</w:t>
      </w:r>
    </w:p>
    <w:p w14:paraId="7ABE4F4F" w14:textId="77777777" w:rsidR="00593B7D" w:rsidRPr="00593B7D" w:rsidRDefault="00593B7D" w:rsidP="00B303DA">
      <w:pPr>
        <w:pStyle w:val="Akapitzlist"/>
        <w:widowControl/>
        <w:numPr>
          <w:ilvl w:val="0"/>
          <w:numId w:val="16"/>
        </w:numPr>
        <w:autoSpaceDE/>
        <w:autoSpaceDN/>
        <w:spacing w:line="276" w:lineRule="auto"/>
        <w:jc w:val="both"/>
        <w:rPr>
          <w:lang w:eastAsia="pl-PL"/>
        </w:rPr>
      </w:pPr>
      <w:r w:rsidRPr="00593B7D">
        <w:rPr>
          <w:lang w:eastAsia="pl-PL"/>
        </w:rPr>
        <w:t>Asysta techniczna świadczona jest:</w:t>
      </w:r>
    </w:p>
    <w:p w14:paraId="71F593A4" w14:textId="77777777" w:rsidR="00593B7D" w:rsidRPr="00593B7D" w:rsidRDefault="00593B7D" w:rsidP="00B303DA">
      <w:pPr>
        <w:widowControl/>
        <w:numPr>
          <w:ilvl w:val="0"/>
          <w:numId w:val="41"/>
        </w:numPr>
        <w:tabs>
          <w:tab w:val="clear" w:pos="720"/>
          <w:tab w:val="num" w:pos="993"/>
        </w:tabs>
        <w:autoSpaceDE/>
        <w:autoSpaceDN/>
        <w:spacing w:line="276" w:lineRule="auto"/>
        <w:ind w:left="993"/>
        <w:jc w:val="both"/>
        <w:rPr>
          <w:lang w:eastAsia="pl-PL"/>
        </w:rPr>
      </w:pPr>
      <w:r w:rsidRPr="00593B7D">
        <w:rPr>
          <w:lang w:eastAsia="pl-PL"/>
        </w:rPr>
        <w:t>zdalnie jako podstawowy tryb,</w:t>
      </w:r>
    </w:p>
    <w:p w14:paraId="752DE3D9" w14:textId="77777777" w:rsidR="00593B7D" w:rsidRPr="00593B7D" w:rsidRDefault="00593B7D" w:rsidP="00B303DA">
      <w:pPr>
        <w:widowControl/>
        <w:numPr>
          <w:ilvl w:val="0"/>
          <w:numId w:val="41"/>
        </w:numPr>
        <w:tabs>
          <w:tab w:val="clear" w:pos="720"/>
          <w:tab w:val="num" w:pos="993"/>
        </w:tabs>
        <w:autoSpaceDE/>
        <w:autoSpaceDN/>
        <w:spacing w:line="276" w:lineRule="auto"/>
        <w:ind w:left="993"/>
        <w:jc w:val="both"/>
        <w:rPr>
          <w:lang w:eastAsia="pl-PL"/>
        </w:rPr>
      </w:pPr>
      <w:r w:rsidRPr="00593B7D">
        <w:rPr>
          <w:lang w:eastAsia="pl-PL"/>
        </w:rPr>
        <w:t>w siedzibie Zamawiającego – w przypadku braku możliwości rozwiązania problemu zdalnie.</w:t>
      </w:r>
    </w:p>
    <w:p w14:paraId="7C8B03F9" w14:textId="77777777" w:rsidR="00593B7D" w:rsidRPr="00593B7D" w:rsidRDefault="00593B7D" w:rsidP="00B303DA">
      <w:pPr>
        <w:pStyle w:val="Akapitzlist"/>
        <w:widowControl/>
        <w:numPr>
          <w:ilvl w:val="0"/>
          <w:numId w:val="16"/>
        </w:numPr>
        <w:autoSpaceDE/>
        <w:autoSpaceDN/>
        <w:spacing w:line="276" w:lineRule="auto"/>
        <w:jc w:val="both"/>
        <w:rPr>
          <w:lang w:eastAsia="pl-PL"/>
        </w:rPr>
      </w:pPr>
      <w:r w:rsidRPr="00593B7D">
        <w:rPr>
          <w:lang w:eastAsia="pl-PL"/>
        </w:rPr>
        <w:t>Zgłoszenia mogą być dokonywane za pomocą:</w:t>
      </w:r>
    </w:p>
    <w:p w14:paraId="7C24694E" w14:textId="77777777" w:rsidR="00593B7D" w:rsidRPr="00593B7D" w:rsidRDefault="00593B7D" w:rsidP="00B303DA">
      <w:pPr>
        <w:widowControl/>
        <w:numPr>
          <w:ilvl w:val="0"/>
          <w:numId w:val="42"/>
        </w:numPr>
        <w:tabs>
          <w:tab w:val="clear" w:pos="720"/>
          <w:tab w:val="num" w:pos="993"/>
        </w:tabs>
        <w:autoSpaceDE/>
        <w:autoSpaceDN/>
        <w:spacing w:line="276" w:lineRule="auto"/>
        <w:ind w:left="851" w:hanging="284"/>
        <w:jc w:val="both"/>
        <w:rPr>
          <w:lang w:eastAsia="pl-PL"/>
        </w:rPr>
      </w:pPr>
      <w:r w:rsidRPr="00593B7D">
        <w:rPr>
          <w:lang w:eastAsia="pl-PL"/>
        </w:rPr>
        <w:t>systemu zgłoszeniowego,</w:t>
      </w:r>
    </w:p>
    <w:p w14:paraId="1BE8CD4C" w14:textId="77777777" w:rsidR="00593B7D" w:rsidRPr="00593B7D" w:rsidRDefault="00593B7D" w:rsidP="00B303DA">
      <w:pPr>
        <w:widowControl/>
        <w:numPr>
          <w:ilvl w:val="0"/>
          <w:numId w:val="42"/>
        </w:numPr>
        <w:tabs>
          <w:tab w:val="clear" w:pos="720"/>
          <w:tab w:val="num" w:pos="993"/>
        </w:tabs>
        <w:autoSpaceDE/>
        <w:autoSpaceDN/>
        <w:spacing w:line="276" w:lineRule="auto"/>
        <w:ind w:left="851" w:hanging="284"/>
        <w:jc w:val="both"/>
        <w:rPr>
          <w:lang w:eastAsia="pl-PL"/>
        </w:rPr>
      </w:pPr>
      <w:r w:rsidRPr="00593B7D">
        <w:rPr>
          <w:lang w:eastAsia="pl-PL"/>
        </w:rPr>
        <w:t>poczty elektronicznej,</w:t>
      </w:r>
    </w:p>
    <w:p w14:paraId="4D18AF1B" w14:textId="77777777" w:rsidR="00593B7D" w:rsidRPr="00376AFB" w:rsidRDefault="00593B7D" w:rsidP="00B303DA">
      <w:pPr>
        <w:widowControl/>
        <w:numPr>
          <w:ilvl w:val="0"/>
          <w:numId w:val="42"/>
        </w:numPr>
        <w:tabs>
          <w:tab w:val="clear" w:pos="720"/>
          <w:tab w:val="num" w:pos="993"/>
        </w:tabs>
        <w:autoSpaceDE/>
        <w:autoSpaceDN/>
        <w:spacing w:line="276" w:lineRule="auto"/>
        <w:ind w:left="851" w:hanging="284"/>
        <w:jc w:val="both"/>
        <w:rPr>
          <w:lang w:eastAsia="pl-PL"/>
        </w:rPr>
      </w:pPr>
      <w:r w:rsidRPr="00376AFB">
        <w:rPr>
          <w:lang w:eastAsia="pl-PL"/>
        </w:rPr>
        <w:t>telefonicznie – w przypadkach wymagających pilnej reakcji.</w:t>
      </w:r>
    </w:p>
    <w:p w14:paraId="4702781F" w14:textId="77777777" w:rsidR="00593B7D" w:rsidRPr="00376AFB" w:rsidRDefault="00593B7D" w:rsidP="00B303DA">
      <w:pPr>
        <w:pStyle w:val="Akapitzlist"/>
        <w:widowControl/>
        <w:numPr>
          <w:ilvl w:val="0"/>
          <w:numId w:val="16"/>
        </w:numPr>
        <w:autoSpaceDE/>
        <w:autoSpaceDN/>
        <w:spacing w:line="276" w:lineRule="auto"/>
        <w:jc w:val="both"/>
        <w:rPr>
          <w:lang w:eastAsia="pl-PL"/>
        </w:rPr>
      </w:pPr>
      <w:r w:rsidRPr="00376AFB">
        <w:rPr>
          <w:lang w:eastAsia="pl-PL"/>
        </w:rPr>
        <w:t>Wykonawca zobowiązuje się do zachowania następujących maksymalnych czasów reakcji:</w:t>
      </w:r>
    </w:p>
    <w:p w14:paraId="44C72AE2" w14:textId="1AF38AC7" w:rsidR="00593B7D" w:rsidRPr="00376AFB" w:rsidRDefault="00593B7D" w:rsidP="00B303DA">
      <w:pPr>
        <w:widowControl/>
        <w:numPr>
          <w:ilvl w:val="0"/>
          <w:numId w:val="43"/>
        </w:numPr>
        <w:tabs>
          <w:tab w:val="clear" w:pos="720"/>
          <w:tab w:val="num" w:pos="993"/>
        </w:tabs>
        <w:autoSpaceDE/>
        <w:autoSpaceDN/>
        <w:spacing w:line="276" w:lineRule="auto"/>
        <w:ind w:left="993"/>
        <w:jc w:val="both"/>
        <w:rPr>
          <w:lang w:eastAsia="pl-PL"/>
        </w:rPr>
      </w:pPr>
      <w:r w:rsidRPr="00376AFB">
        <w:rPr>
          <w:lang w:eastAsia="pl-PL"/>
        </w:rPr>
        <w:t xml:space="preserve">awaria krytyczna – do </w:t>
      </w:r>
      <w:r w:rsidR="00436833" w:rsidRPr="00376AFB">
        <w:rPr>
          <w:lang w:eastAsia="pl-PL"/>
        </w:rPr>
        <w:t>8</w:t>
      </w:r>
      <w:r w:rsidRPr="00376AFB">
        <w:rPr>
          <w:lang w:eastAsia="pl-PL"/>
        </w:rPr>
        <w:t xml:space="preserve"> godzin,</w:t>
      </w:r>
    </w:p>
    <w:p w14:paraId="27C4EFFA" w14:textId="47D3657E" w:rsidR="00593B7D" w:rsidRPr="00376AFB" w:rsidRDefault="00593B7D" w:rsidP="00B303DA">
      <w:pPr>
        <w:widowControl/>
        <w:numPr>
          <w:ilvl w:val="0"/>
          <w:numId w:val="43"/>
        </w:numPr>
        <w:tabs>
          <w:tab w:val="clear" w:pos="720"/>
          <w:tab w:val="num" w:pos="993"/>
        </w:tabs>
        <w:autoSpaceDE/>
        <w:autoSpaceDN/>
        <w:spacing w:line="276" w:lineRule="auto"/>
        <w:ind w:left="993"/>
        <w:jc w:val="both"/>
        <w:rPr>
          <w:lang w:eastAsia="pl-PL"/>
        </w:rPr>
      </w:pPr>
      <w:r w:rsidRPr="00376AFB">
        <w:rPr>
          <w:lang w:eastAsia="pl-PL"/>
        </w:rPr>
        <w:t xml:space="preserve">awaria istotna – do </w:t>
      </w:r>
      <w:r w:rsidR="009C79E6" w:rsidRPr="00376AFB">
        <w:rPr>
          <w:lang w:eastAsia="pl-PL"/>
        </w:rPr>
        <w:t>10</w:t>
      </w:r>
      <w:r w:rsidRPr="00376AFB">
        <w:rPr>
          <w:lang w:eastAsia="pl-PL"/>
        </w:rPr>
        <w:t xml:space="preserve"> godzin,</w:t>
      </w:r>
    </w:p>
    <w:p w14:paraId="4937156C" w14:textId="77777777" w:rsidR="00593B7D" w:rsidRPr="00376AFB" w:rsidRDefault="00593B7D" w:rsidP="00B303DA">
      <w:pPr>
        <w:widowControl/>
        <w:numPr>
          <w:ilvl w:val="0"/>
          <w:numId w:val="43"/>
        </w:numPr>
        <w:tabs>
          <w:tab w:val="clear" w:pos="720"/>
          <w:tab w:val="num" w:pos="993"/>
        </w:tabs>
        <w:autoSpaceDE/>
        <w:autoSpaceDN/>
        <w:spacing w:line="276" w:lineRule="auto"/>
        <w:ind w:left="993"/>
        <w:jc w:val="both"/>
        <w:rPr>
          <w:lang w:eastAsia="pl-PL"/>
        </w:rPr>
      </w:pPr>
      <w:r w:rsidRPr="00376AFB">
        <w:rPr>
          <w:lang w:eastAsia="pl-PL"/>
        </w:rPr>
        <w:t>zgłoszenia standardowe – do 24 godzin,</w:t>
      </w:r>
    </w:p>
    <w:p w14:paraId="613DB4A3" w14:textId="77777777" w:rsidR="00593B7D" w:rsidRPr="00376AFB" w:rsidRDefault="00593B7D" w:rsidP="00B303DA">
      <w:pPr>
        <w:widowControl/>
        <w:numPr>
          <w:ilvl w:val="0"/>
          <w:numId w:val="43"/>
        </w:numPr>
        <w:tabs>
          <w:tab w:val="clear" w:pos="720"/>
          <w:tab w:val="num" w:pos="993"/>
        </w:tabs>
        <w:autoSpaceDE/>
        <w:autoSpaceDN/>
        <w:spacing w:line="276" w:lineRule="auto"/>
        <w:ind w:left="993"/>
        <w:jc w:val="both"/>
        <w:rPr>
          <w:lang w:eastAsia="pl-PL"/>
        </w:rPr>
      </w:pPr>
      <w:r w:rsidRPr="00376AFB">
        <w:rPr>
          <w:lang w:eastAsia="pl-PL"/>
        </w:rPr>
        <w:t>zgłoszenia konsultacyjne – do 72 godzin.</w:t>
      </w:r>
    </w:p>
    <w:p w14:paraId="1747BA58" w14:textId="77777777" w:rsidR="00593B7D" w:rsidRPr="00376AFB" w:rsidRDefault="00593B7D" w:rsidP="00B303DA">
      <w:pPr>
        <w:pStyle w:val="Akapitzlist"/>
        <w:widowControl/>
        <w:numPr>
          <w:ilvl w:val="0"/>
          <w:numId w:val="16"/>
        </w:numPr>
        <w:autoSpaceDE/>
        <w:autoSpaceDN/>
        <w:spacing w:line="276" w:lineRule="auto"/>
        <w:ind w:right="571"/>
        <w:jc w:val="both"/>
        <w:rPr>
          <w:lang w:eastAsia="pl-PL"/>
        </w:rPr>
      </w:pPr>
      <w:r w:rsidRPr="00376AFB">
        <w:rPr>
          <w:lang w:eastAsia="pl-PL"/>
        </w:rPr>
        <w:t>W przypadku konieczności usunięcia awarii wymagającej współpracy z dostawcą systemu HIS, Wykonawca zobowiązany jest do niezwłocznej eskalacji zgłoszenia oraz koordynacji działań naprawczych.</w:t>
      </w:r>
    </w:p>
    <w:p w14:paraId="35C46F60" w14:textId="77777777" w:rsidR="00593B7D" w:rsidRPr="00593B7D" w:rsidRDefault="00593B7D" w:rsidP="00B303DA">
      <w:pPr>
        <w:pStyle w:val="Akapitzlist"/>
        <w:widowControl/>
        <w:numPr>
          <w:ilvl w:val="0"/>
          <w:numId w:val="16"/>
        </w:numPr>
        <w:autoSpaceDE/>
        <w:autoSpaceDN/>
        <w:spacing w:line="276" w:lineRule="auto"/>
        <w:ind w:right="571"/>
        <w:jc w:val="both"/>
        <w:rPr>
          <w:lang w:eastAsia="pl-PL"/>
        </w:rPr>
      </w:pPr>
      <w:r w:rsidRPr="00376AFB">
        <w:rPr>
          <w:lang w:eastAsia="pl-PL"/>
        </w:rPr>
        <w:t xml:space="preserve">Czas reakcji liczony jest od momentu zgłoszenia przez </w:t>
      </w:r>
      <w:r w:rsidRPr="00593B7D">
        <w:rPr>
          <w:lang w:eastAsia="pl-PL"/>
        </w:rPr>
        <w:t>Zamawiającego.</w:t>
      </w:r>
    </w:p>
    <w:p w14:paraId="4BF19290" w14:textId="77777777" w:rsidR="00593B7D" w:rsidRPr="00593B7D" w:rsidRDefault="00593B7D" w:rsidP="00B303DA">
      <w:pPr>
        <w:pStyle w:val="Akapitzlist"/>
        <w:numPr>
          <w:ilvl w:val="0"/>
          <w:numId w:val="16"/>
        </w:numPr>
        <w:tabs>
          <w:tab w:val="left" w:pos="804"/>
        </w:tabs>
        <w:spacing w:line="276" w:lineRule="auto"/>
        <w:ind w:right="571"/>
        <w:jc w:val="both"/>
      </w:pPr>
      <w:r w:rsidRPr="00593B7D">
        <w:rPr>
          <w:lang w:eastAsia="pl-PL"/>
        </w:rPr>
        <w:t>Wszelkie koszty związane z realizacją asysty technicznej i wsparcia w okresie obowiązywania Umowy ponosi Wykonawca.</w:t>
      </w:r>
    </w:p>
    <w:p w14:paraId="0D906C3E" w14:textId="77777777" w:rsidR="00593B7D" w:rsidRDefault="00593B7D" w:rsidP="00593B7D">
      <w:pPr>
        <w:pStyle w:val="Akapitzlist"/>
        <w:tabs>
          <w:tab w:val="left" w:pos="804"/>
        </w:tabs>
        <w:spacing w:before="151" w:line="276" w:lineRule="auto"/>
        <w:ind w:left="804" w:right="441" w:firstLine="0"/>
      </w:pPr>
    </w:p>
    <w:p w14:paraId="78953666" w14:textId="77777777" w:rsidR="00BA2881" w:rsidRDefault="00B303DA">
      <w:pPr>
        <w:pStyle w:val="Nagwek3"/>
        <w:ind w:left="2565"/>
        <w:jc w:val="left"/>
      </w:pPr>
      <w:r>
        <w:t>§</w:t>
      </w:r>
      <w:r>
        <w:rPr>
          <w:spacing w:val="-5"/>
        </w:rPr>
        <w:t xml:space="preserve"> </w:t>
      </w:r>
      <w:r>
        <w:t>16</w:t>
      </w:r>
      <w:r>
        <w:rPr>
          <w:spacing w:val="69"/>
          <w:w w:val="150"/>
        </w:rPr>
        <w:t xml:space="preserve"> </w:t>
      </w:r>
      <w:r>
        <w:t>Rozwiązanie</w:t>
      </w:r>
      <w:r>
        <w:rPr>
          <w:spacing w:val="-4"/>
        </w:rPr>
        <w:t xml:space="preserve"> </w:t>
      </w:r>
      <w:r>
        <w:t>Umowy,</w:t>
      </w:r>
      <w:r>
        <w:rPr>
          <w:spacing w:val="-5"/>
        </w:rPr>
        <w:t xml:space="preserve"> </w:t>
      </w:r>
      <w:r>
        <w:t>Odstąpienie</w:t>
      </w:r>
      <w:r>
        <w:rPr>
          <w:spacing w:val="-4"/>
        </w:rPr>
        <w:t xml:space="preserve"> </w:t>
      </w:r>
      <w:r>
        <w:t>od</w:t>
      </w:r>
      <w:r>
        <w:rPr>
          <w:spacing w:val="-5"/>
        </w:rPr>
        <w:t xml:space="preserve"> </w:t>
      </w:r>
      <w:r>
        <w:rPr>
          <w:spacing w:val="-2"/>
        </w:rPr>
        <w:t>Umowy</w:t>
      </w:r>
    </w:p>
    <w:p w14:paraId="0F54E9E2" w14:textId="77777777" w:rsidR="00BA2881" w:rsidRDefault="00B303DA" w:rsidP="00B303DA">
      <w:pPr>
        <w:pStyle w:val="Akapitzlist"/>
        <w:numPr>
          <w:ilvl w:val="0"/>
          <w:numId w:val="15"/>
        </w:numPr>
        <w:tabs>
          <w:tab w:val="left" w:pos="790"/>
        </w:tabs>
        <w:spacing w:before="154"/>
        <w:ind w:left="790" w:hanging="359"/>
      </w:pPr>
      <w:r>
        <w:t>Zamawiający</w:t>
      </w:r>
      <w:r>
        <w:rPr>
          <w:spacing w:val="-10"/>
        </w:rPr>
        <w:t xml:space="preserve"> </w:t>
      </w:r>
      <w:r>
        <w:t>może</w:t>
      </w:r>
      <w:r>
        <w:rPr>
          <w:spacing w:val="-5"/>
        </w:rPr>
        <w:t xml:space="preserve"> </w:t>
      </w:r>
      <w:r>
        <w:t>rozwiązać</w:t>
      </w:r>
      <w:r>
        <w:rPr>
          <w:spacing w:val="-6"/>
        </w:rPr>
        <w:t xml:space="preserve"> </w:t>
      </w:r>
      <w:r>
        <w:t>Umowę</w:t>
      </w:r>
      <w:r>
        <w:rPr>
          <w:spacing w:val="-5"/>
        </w:rPr>
        <w:t xml:space="preserve"> </w:t>
      </w:r>
      <w:r>
        <w:t>ze</w:t>
      </w:r>
      <w:r>
        <w:rPr>
          <w:spacing w:val="-5"/>
        </w:rPr>
        <w:t xml:space="preserve"> </w:t>
      </w:r>
      <w:r>
        <w:t>skutkiem</w:t>
      </w:r>
      <w:r>
        <w:rPr>
          <w:spacing w:val="-9"/>
        </w:rPr>
        <w:t xml:space="preserve"> </w:t>
      </w:r>
      <w:r>
        <w:t>natychmiastowym</w:t>
      </w:r>
      <w:r>
        <w:rPr>
          <w:spacing w:val="-8"/>
        </w:rPr>
        <w:t xml:space="preserve"> </w:t>
      </w:r>
      <w:r>
        <w:t>w</w:t>
      </w:r>
      <w:r>
        <w:rPr>
          <w:spacing w:val="-6"/>
        </w:rPr>
        <w:t xml:space="preserve"> </w:t>
      </w:r>
      <w:r>
        <w:t>następujących</w:t>
      </w:r>
      <w:r>
        <w:rPr>
          <w:spacing w:val="-5"/>
        </w:rPr>
        <w:t xml:space="preserve"> </w:t>
      </w:r>
      <w:r>
        <w:rPr>
          <w:spacing w:val="-2"/>
        </w:rPr>
        <w:t>przypadkach:</w:t>
      </w:r>
    </w:p>
    <w:p w14:paraId="479D3C46" w14:textId="77777777" w:rsidR="00BA2881" w:rsidRDefault="00B303DA" w:rsidP="00B303DA">
      <w:pPr>
        <w:pStyle w:val="Akapitzlist"/>
        <w:numPr>
          <w:ilvl w:val="1"/>
          <w:numId w:val="15"/>
        </w:numPr>
        <w:tabs>
          <w:tab w:val="left" w:pos="1147"/>
        </w:tabs>
        <w:spacing w:before="159" w:line="276" w:lineRule="auto"/>
        <w:ind w:right="455"/>
      </w:pPr>
      <w:r>
        <w:t>jeżeli</w:t>
      </w:r>
      <w:r>
        <w:rPr>
          <w:spacing w:val="80"/>
          <w:w w:val="150"/>
        </w:rPr>
        <w:t xml:space="preserve"> </w:t>
      </w:r>
      <w:r>
        <w:t>Wykonawca</w:t>
      </w:r>
      <w:r>
        <w:rPr>
          <w:spacing w:val="80"/>
          <w:w w:val="150"/>
        </w:rPr>
        <w:t xml:space="preserve"> </w:t>
      </w:r>
      <w:r>
        <w:t>przerwał</w:t>
      </w:r>
      <w:r>
        <w:rPr>
          <w:spacing w:val="80"/>
          <w:w w:val="150"/>
        </w:rPr>
        <w:t xml:space="preserve"> </w:t>
      </w:r>
      <w:r>
        <w:t>realizację</w:t>
      </w:r>
      <w:r>
        <w:rPr>
          <w:spacing w:val="80"/>
          <w:w w:val="150"/>
        </w:rPr>
        <w:t xml:space="preserve"> </w:t>
      </w:r>
      <w:r>
        <w:t>Przedmiotu</w:t>
      </w:r>
      <w:r>
        <w:rPr>
          <w:spacing w:val="80"/>
          <w:w w:val="150"/>
        </w:rPr>
        <w:t xml:space="preserve"> </w:t>
      </w:r>
      <w:r>
        <w:t>Umowy</w:t>
      </w:r>
      <w:r>
        <w:rPr>
          <w:spacing w:val="80"/>
          <w:w w:val="150"/>
        </w:rPr>
        <w:t xml:space="preserve"> </w:t>
      </w:r>
      <w:r>
        <w:t>na</w:t>
      </w:r>
      <w:r>
        <w:rPr>
          <w:spacing w:val="80"/>
          <w:w w:val="150"/>
        </w:rPr>
        <w:t xml:space="preserve"> </w:t>
      </w:r>
      <w:r>
        <w:t>okres</w:t>
      </w:r>
      <w:r>
        <w:rPr>
          <w:spacing w:val="80"/>
          <w:w w:val="150"/>
        </w:rPr>
        <w:t xml:space="preserve"> </w:t>
      </w:r>
      <w:r>
        <w:t>dłuższy</w:t>
      </w:r>
      <w:r>
        <w:rPr>
          <w:spacing w:val="80"/>
          <w:w w:val="150"/>
        </w:rPr>
        <w:t xml:space="preserve"> </w:t>
      </w:r>
      <w:r>
        <w:t>niż</w:t>
      </w:r>
      <w:r>
        <w:rPr>
          <w:spacing w:val="80"/>
          <w:w w:val="150"/>
        </w:rPr>
        <w:t xml:space="preserve"> </w:t>
      </w:r>
      <w:r>
        <w:t>7</w:t>
      </w:r>
      <w:r>
        <w:rPr>
          <w:spacing w:val="80"/>
          <w:w w:val="150"/>
        </w:rPr>
        <w:t xml:space="preserve"> </w:t>
      </w:r>
      <w:r>
        <w:t>dni,</w:t>
      </w:r>
      <w:r>
        <w:rPr>
          <w:spacing w:val="40"/>
        </w:rPr>
        <w:t xml:space="preserve"> </w:t>
      </w:r>
      <w:r>
        <w:t>z przyczyn leżących po stronie Wykonawcy,</w:t>
      </w:r>
    </w:p>
    <w:p w14:paraId="761E139B" w14:textId="77777777" w:rsidR="00BA2881" w:rsidRDefault="00B303DA" w:rsidP="00B303DA">
      <w:pPr>
        <w:pStyle w:val="Akapitzlist"/>
        <w:numPr>
          <w:ilvl w:val="1"/>
          <w:numId w:val="15"/>
        </w:numPr>
        <w:tabs>
          <w:tab w:val="left" w:pos="1147"/>
        </w:tabs>
        <w:spacing w:before="119" w:line="276" w:lineRule="auto"/>
        <w:ind w:right="456"/>
      </w:pPr>
      <w:r>
        <w:t>jeżeli</w:t>
      </w:r>
      <w:r>
        <w:rPr>
          <w:spacing w:val="61"/>
        </w:rPr>
        <w:t xml:space="preserve"> </w:t>
      </w:r>
      <w:r>
        <w:t>Wykonawca</w:t>
      </w:r>
      <w:r>
        <w:rPr>
          <w:spacing w:val="60"/>
        </w:rPr>
        <w:t xml:space="preserve"> </w:t>
      </w:r>
      <w:r>
        <w:t>wykonuje</w:t>
      </w:r>
      <w:r>
        <w:rPr>
          <w:spacing w:val="61"/>
        </w:rPr>
        <w:t xml:space="preserve"> </w:t>
      </w:r>
      <w:r>
        <w:t>Przedmiot</w:t>
      </w:r>
      <w:r>
        <w:rPr>
          <w:spacing w:val="61"/>
        </w:rPr>
        <w:t xml:space="preserve"> </w:t>
      </w:r>
      <w:r>
        <w:t>Umowy</w:t>
      </w:r>
      <w:r>
        <w:rPr>
          <w:spacing w:val="61"/>
        </w:rPr>
        <w:t xml:space="preserve"> </w:t>
      </w:r>
      <w:r>
        <w:t>wadliwie</w:t>
      </w:r>
      <w:r>
        <w:rPr>
          <w:spacing w:val="58"/>
        </w:rPr>
        <w:t xml:space="preserve"> </w:t>
      </w:r>
      <w:r>
        <w:t>lub</w:t>
      </w:r>
      <w:r>
        <w:rPr>
          <w:spacing w:val="60"/>
        </w:rPr>
        <w:t xml:space="preserve"> </w:t>
      </w:r>
      <w:r>
        <w:t>w</w:t>
      </w:r>
      <w:r>
        <w:rPr>
          <w:spacing w:val="57"/>
        </w:rPr>
        <w:t xml:space="preserve"> </w:t>
      </w:r>
      <w:r>
        <w:t>sposób</w:t>
      </w:r>
      <w:r>
        <w:rPr>
          <w:spacing w:val="60"/>
        </w:rPr>
        <w:t xml:space="preserve"> </w:t>
      </w:r>
      <w:r>
        <w:t>sprzeczny</w:t>
      </w:r>
      <w:r>
        <w:rPr>
          <w:spacing w:val="60"/>
        </w:rPr>
        <w:t xml:space="preserve"> </w:t>
      </w:r>
      <w:r>
        <w:t>z</w:t>
      </w:r>
      <w:r>
        <w:rPr>
          <w:spacing w:val="58"/>
        </w:rPr>
        <w:t xml:space="preserve"> </w:t>
      </w:r>
      <w:r>
        <w:t>Umową i pomimo wezwania do zmiany sposobu wykonania i wyznaczenia Wykonawcy w tym celu odpowiedniego terminu, Wykonawca nadal nie wywiązuje się należycie ze zobowiązań wynikających z Umowy,</w:t>
      </w:r>
    </w:p>
    <w:p w14:paraId="7AE31AC4" w14:textId="77777777" w:rsidR="00BA2881" w:rsidRDefault="00B303DA" w:rsidP="00B303DA">
      <w:pPr>
        <w:pStyle w:val="Akapitzlist"/>
        <w:numPr>
          <w:ilvl w:val="1"/>
          <w:numId w:val="15"/>
        </w:numPr>
        <w:tabs>
          <w:tab w:val="left" w:pos="1147"/>
        </w:tabs>
        <w:spacing w:before="121" w:line="276" w:lineRule="auto"/>
        <w:ind w:right="449"/>
      </w:pPr>
      <w:r>
        <w:t>jeżeli na skutek postępowania egzekucyjnego nastąpiło zajęcie majątku Wykonawcy w takim stopniu, że zagraża to lub uniemożliwia dalszą realizację Przedmiotu Umowy.</w:t>
      </w:r>
    </w:p>
    <w:p w14:paraId="7586BBF9" w14:textId="77777777" w:rsidR="00BA2881" w:rsidRDefault="00B303DA" w:rsidP="00B303DA">
      <w:pPr>
        <w:pStyle w:val="Akapitzlist"/>
        <w:numPr>
          <w:ilvl w:val="0"/>
          <w:numId w:val="15"/>
        </w:numPr>
        <w:tabs>
          <w:tab w:val="left" w:pos="847"/>
        </w:tabs>
        <w:spacing w:before="119" w:line="276" w:lineRule="auto"/>
        <w:ind w:left="847" w:right="448" w:hanging="360"/>
      </w:pPr>
      <w:r>
        <w:t>Zamawiający</w:t>
      </w:r>
      <w:r>
        <w:rPr>
          <w:spacing w:val="76"/>
          <w:w w:val="150"/>
        </w:rPr>
        <w:t xml:space="preserve"> </w:t>
      </w:r>
      <w:r>
        <w:t>może</w:t>
      </w:r>
      <w:r>
        <w:rPr>
          <w:spacing w:val="79"/>
          <w:w w:val="150"/>
        </w:rPr>
        <w:t xml:space="preserve"> </w:t>
      </w:r>
      <w:r>
        <w:t>odstąpić</w:t>
      </w:r>
      <w:r>
        <w:rPr>
          <w:spacing w:val="79"/>
          <w:w w:val="150"/>
        </w:rPr>
        <w:t xml:space="preserve"> </w:t>
      </w:r>
      <w:r>
        <w:t>od</w:t>
      </w:r>
      <w:r>
        <w:rPr>
          <w:spacing w:val="78"/>
          <w:w w:val="150"/>
        </w:rPr>
        <w:t xml:space="preserve"> </w:t>
      </w:r>
      <w:r>
        <w:t>umowy</w:t>
      </w:r>
      <w:r>
        <w:rPr>
          <w:spacing w:val="76"/>
          <w:w w:val="150"/>
        </w:rPr>
        <w:t xml:space="preserve"> </w:t>
      </w:r>
      <w:r>
        <w:t>w</w:t>
      </w:r>
      <w:r>
        <w:rPr>
          <w:spacing w:val="80"/>
          <w:w w:val="150"/>
        </w:rPr>
        <w:t xml:space="preserve"> </w:t>
      </w:r>
      <w:r>
        <w:t>terminie</w:t>
      </w:r>
      <w:r>
        <w:rPr>
          <w:spacing w:val="79"/>
          <w:w w:val="150"/>
        </w:rPr>
        <w:t xml:space="preserve"> </w:t>
      </w:r>
      <w:r>
        <w:t>30</w:t>
      </w:r>
      <w:r>
        <w:rPr>
          <w:spacing w:val="78"/>
          <w:w w:val="150"/>
        </w:rPr>
        <w:t xml:space="preserve"> </w:t>
      </w:r>
      <w:r>
        <w:t>dni</w:t>
      </w:r>
      <w:r>
        <w:rPr>
          <w:spacing w:val="79"/>
          <w:w w:val="150"/>
        </w:rPr>
        <w:t xml:space="preserve"> </w:t>
      </w:r>
      <w:r>
        <w:t>od</w:t>
      </w:r>
      <w:r>
        <w:rPr>
          <w:spacing w:val="78"/>
          <w:w w:val="150"/>
        </w:rPr>
        <w:t xml:space="preserve"> </w:t>
      </w:r>
      <w:r>
        <w:t>dnia</w:t>
      </w:r>
      <w:r>
        <w:rPr>
          <w:spacing w:val="79"/>
          <w:w w:val="150"/>
        </w:rPr>
        <w:t xml:space="preserve"> </w:t>
      </w:r>
      <w:r>
        <w:t>powzięcia</w:t>
      </w:r>
      <w:r>
        <w:rPr>
          <w:spacing w:val="79"/>
          <w:w w:val="150"/>
        </w:rPr>
        <w:t xml:space="preserve"> </w:t>
      </w:r>
      <w:r>
        <w:t xml:space="preserve">wiadomości </w:t>
      </w:r>
      <w:proofErr w:type="gramStart"/>
      <w:r>
        <w:t>o</w:t>
      </w:r>
      <w:r>
        <w:rPr>
          <w:spacing w:val="40"/>
        </w:rPr>
        <w:t xml:space="preserve">  </w:t>
      </w:r>
      <w:r>
        <w:t>zaistnieniu</w:t>
      </w:r>
      <w:proofErr w:type="gramEnd"/>
      <w:r>
        <w:rPr>
          <w:spacing w:val="40"/>
        </w:rPr>
        <w:t xml:space="preserve">  </w:t>
      </w:r>
      <w:proofErr w:type="gramStart"/>
      <w:r>
        <w:t>istotnej</w:t>
      </w:r>
      <w:r>
        <w:rPr>
          <w:spacing w:val="40"/>
        </w:rPr>
        <w:t xml:space="preserve">  </w:t>
      </w:r>
      <w:r>
        <w:t>zmiany</w:t>
      </w:r>
      <w:proofErr w:type="gramEnd"/>
      <w:r>
        <w:rPr>
          <w:spacing w:val="40"/>
        </w:rPr>
        <w:t xml:space="preserve">  </w:t>
      </w:r>
      <w:proofErr w:type="gramStart"/>
      <w:r>
        <w:t>okoliczności</w:t>
      </w:r>
      <w:r>
        <w:rPr>
          <w:spacing w:val="40"/>
        </w:rPr>
        <w:t xml:space="preserve">  </w:t>
      </w:r>
      <w:r>
        <w:t>powodującej,</w:t>
      </w:r>
      <w:r>
        <w:rPr>
          <w:spacing w:val="40"/>
        </w:rPr>
        <w:t xml:space="preserve">  </w:t>
      </w:r>
      <w:r>
        <w:t>że</w:t>
      </w:r>
      <w:proofErr w:type="gramEnd"/>
      <w:r>
        <w:rPr>
          <w:spacing w:val="40"/>
        </w:rPr>
        <w:t xml:space="preserve">  </w:t>
      </w:r>
      <w:proofErr w:type="gramStart"/>
      <w:r>
        <w:t>wykonanie</w:t>
      </w:r>
      <w:r>
        <w:rPr>
          <w:spacing w:val="40"/>
        </w:rPr>
        <w:t xml:space="preserve">  </w:t>
      </w:r>
      <w:r>
        <w:t>umowy</w:t>
      </w:r>
      <w:proofErr w:type="gramEnd"/>
      <w:r>
        <w:rPr>
          <w:spacing w:val="40"/>
        </w:rPr>
        <w:t xml:space="preserve">  </w:t>
      </w:r>
      <w:proofErr w:type="gramStart"/>
      <w:r>
        <w:t>nie</w:t>
      </w:r>
      <w:r>
        <w:rPr>
          <w:spacing w:val="40"/>
        </w:rPr>
        <w:t xml:space="preserve">  </w:t>
      </w:r>
      <w:r>
        <w:t>leży</w:t>
      </w:r>
      <w:proofErr w:type="gramEnd"/>
      <w:r>
        <w:rPr>
          <w:spacing w:val="40"/>
        </w:rPr>
        <w:t xml:space="preserve"> </w:t>
      </w:r>
      <w:r>
        <w:t>w interesie publicznym, czego nie można było przewidzieć w chwili zawarcia umowy, lub dalsze wykonywanie umowy może zagrozić podstawowemu interesowi bezpieczeństwa państwa lub bezpieczeństwu publicznemu. Wówczas Wykonawca może żądać wyłącznie wynagrodzenia należnego</w:t>
      </w:r>
      <w:r>
        <w:rPr>
          <w:spacing w:val="40"/>
        </w:rPr>
        <w:t xml:space="preserve"> </w:t>
      </w:r>
      <w:r>
        <w:t>z tytułu wykonania przez niego części Umowy.</w:t>
      </w:r>
    </w:p>
    <w:p w14:paraId="4CE63984" w14:textId="77777777" w:rsidR="00BA2881" w:rsidRDefault="00B303DA" w:rsidP="00B303DA">
      <w:pPr>
        <w:pStyle w:val="Akapitzlist"/>
        <w:numPr>
          <w:ilvl w:val="0"/>
          <w:numId w:val="15"/>
        </w:numPr>
        <w:tabs>
          <w:tab w:val="left" w:pos="847"/>
        </w:tabs>
        <w:spacing w:before="122" w:line="276" w:lineRule="auto"/>
        <w:ind w:left="847" w:right="448" w:hanging="360"/>
      </w:pPr>
      <w:r>
        <w:t>Zamawiający zastrzega, że w przypadku wystąpienia okoliczności niezależnych od Zamawiającego, skutkujących brakiem możliwości dalszego finansowania zamówienia ze środków KPO, Zamawiający będzie uprawniony</w:t>
      </w:r>
      <w:r>
        <w:rPr>
          <w:spacing w:val="-1"/>
        </w:rPr>
        <w:t xml:space="preserve"> </w:t>
      </w:r>
      <w:r>
        <w:t>do częściowego odstąpienia</w:t>
      </w:r>
      <w:r>
        <w:rPr>
          <w:spacing w:val="-1"/>
        </w:rPr>
        <w:t xml:space="preserve"> </w:t>
      </w:r>
      <w:r>
        <w:t>od umowy, tj. w zakresie</w:t>
      </w:r>
      <w:r>
        <w:rPr>
          <w:spacing w:val="-1"/>
        </w:rPr>
        <w:t xml:space="preserve"> </w:t>
      </w:r>
      <w:r>
        <w:t>nieobjętym</w:t>
      </w:r>
      <w:r>
        <w:rPr>
          <w:spacing w:val="-2"/>
        </w:rPr>
        <w:t xml:space="preserve"> </w:t>
      </w:r>
      <w:r>
        <w:t>finansowaniem</w:t>
      </w:r>
      <w:r>
        <w:rPr>
          <w:spacing w:val="-2"/>
        </w:rPr>
        <w:t xml:space="preserve"> </w:t>
      </w:r>
      <w:r>
        <w:t>ze środków KPO, w terminie 30 dni od dnia powzięcia informacji o zaistnieniu tych okoliczności.</w:t>
      </w:r>
    </w:p>
    <w:p w14:paraId="373952BF" w14:textId="77777777" w:rsidR="00BA2881" w:rsidRDefault="00B303DA" w:rsidP="00B303DA">
      <w:pPr>
        <w:pStyle w:val="Akapitzlist"/>
        <w:numPr>
          <w:ilvl w:val="0"/>
          <w:numId w:val="15"/>
        </w:numPr>
        <w:tabs>
          <w:tab w:val="left" w:pos="847"/>
        </w:tabs>
        <w:spacing w:before="118" w:line="276" w:lineRule="auto"/>
        <w:ind w:left="847" w:right="452" w:hanging="360"/>
      </w:pPr>
      <w:r>
        <w:t>W terminie 5 dni roboczych od daty doręczenia Wykonawcy oświadczenia o rozwiązaniu Umowy / odstąpieniu od Umowy, Wykonawca przy udziale Zamawiającego sporządzi szczegółowy protokół inwentaryzacji prac w toku według stanu na dzień odstąpienia lub rozwiązania oraz zabezpieczy przerwane</w:t>
      </w:r>
      <w:r>
        <w:rPr>
          <w:spacing w:val="40"/>
        </w:rPr>
        <w:t xml:space="preserve"> </w:t>
      </w:r>
      <w:r>
        <w:t>prace.</w:t>
      </w:r>
      <w:r>
        <w:rPr>
          <w:spacing w:val="40"/>
        </w:rPr>
        <w:t xml:space="preserve"> </w:t>
      </w:r>
      <w:r>
        <w:t>Prace</w:t>
      </w:r>
      <w:r>
        <w:rPr>
          <w:spacing w:val="40"/>
        </w:rPr>
        <w:t xml:space="preserve"> </w:t>
      </w:r>
      <w:r>
        <w:t>określone</w:t>
      </w:r>
      <w:r>
        <w:rPr>
          <w:spacing w:val="40"/>
        </w:rPr>
        <w:t xml:space="preserve"> </w:t>
      </w:r>
      <w:r>
        <w:t>w</w:t>
      </w:r>
      <w:r>
        <w:rPr>
          <w:spacing w:val="40"/>
        </w:rPr>
        <w:t xml:space="preserve"> </w:t>
      </w:r>
      <w:r>
        <w:t>tym</w:t>
      </w:r>
      <w:r>
        <w:rPr>
          <w:spacing w:val="40"/>
        </w:rPr>
        <w:t xml:space="preserve"> </w:t>
      </w:r>
      <w:r>
        <w:t>protokole</w:t>
      </w:r>
      <w:r>
        <w:rPr>
          <w:spacing w:val="40"/>
        </w:rPr>
        <w:t xml:space="preserve"> </w:t>
      </w:r>
      <w:r>
        <w:t>podlegają</w:t>
      </w:r>
      <w:r>
        <w:rPr>
          <w:spacing w:val="40"/>
        </w:rPr>
        <w:t xml:space="preserve"> </w:t>
      </w:r>
      <w:r>
        <w:t>odbiorowi</w:t>
      </w:r>
      <w:r>
        <w:rPr>
          <w:spacing w:val="40"/>
        </w:rPr>
        <w:t xml:space="preserve"> </w:t>
      </w:r>
      <w:r>
        <w:t>na</w:t>
      </w:r>
      <w:r>
        <w:rPr>
          <w:spacing w:val="40"/>
        </w:rPr>
        <w:t xml:space="preserve"> </w:t>
      </w:r>
      <w:r>
        <w:t>zasadach</w:t>
      </w:r>
      <w:r>
        <w:rPr>
          <w:spacing w:val="40"/>
        </w:rPr>
        <w:t xml:space="preserve"> </w:t>
      </w:r>
      <w:r>
        <w:t>określonych</w:t>
      </w:r>
      <w:r>
        <w:rPr>
          <w:spacing w:val="40"/>
        </w:rPr>
        <w:t xml:space="preserve"> </w:t>
      </w:r>
      <w:r>
        <w:t>w § 11 Umowy.</w:t>
      </w:r>
    </w:p>
    <w:p w14:paraId="2D284267" w14:textId="77777777" w:rsidR="00BA2881" w:rsidRDefault="00B303DA" w:rsidP="00B303DA">
      <w:pPr>
        <w:pStyle w:val="Akapitzlist"/>
        <w:numPr>
          <w:ilvl w:val="0"/>
          <w:numId w:val="15"/>
        </w:numPr>
        <w:tabs>
          <w:tab w:val="left" w:pos="847"/>
        </w:tabs>
        <w:spacing w:before="122" w:line="276" w:lineRule="auto"/>
        <w:ind w:left="847" w:right="449" w:hanging="360"/>
      </w:pPr>
      <w:r>
        <w:t xml:space="preserve">W przypadku odstąpienia od Umowy na podstawie ust. 2 powyżej, Wykonawca uprawniony będzie do otrzymania wynagrodzenia odpowiadającego proporcjonalnie wartości prac wykonanych do dnia </w:t>
      </w:r>
      <w:r>
        <w:rPr>
          <w:spacing w:val="-2"/>
        </w:rPr>
        <w:t>odstąpienia.</w:t>
      </w:r>
    </w:p>
    <w:p w14:paraId="7C883B29" w14:textId="77777777" w:rsidR="00BA2881" w:rsidRDefault="00B303DA">
      <w:pPr>
        <w:pStyle w:val="Nagwek3"/>
        <w:tabs>
          <w:tab w:val="left" w:pos="935"/>
        </w:tabs>
        <w:spacing w:before="124"/>
        <w:ind w:left="328"/>
        <w:jc w:val="center"/>
      </w:pPr>
      <w:r>
        <w:t xml:space="preserve">§ </w:t>
      </w:r>
      <w:r>
        <w:rPr>
          <w:spacing w:val="-5"/>
        </w:rPr>
        <w:t>17</w:t>
      </w:r>
      <w:r>
        <w:tab/>
        <w:t>Zmiany</w:t>
      </w:r>
      <w:r>
        <w:rPr>
          <w:spacing w:val="-8"/>
        </w:rPr>
        <w:t xml:space="preserve"> </w:t>
      </w:r>
      <w:r>
        <w:t>postanowień</w:t>
      </w:r>
      <w:r>
        <w:rPr>
          <w:spacing w:val="-7"/>
        </w:rPr>
        <w:t xml:space="preserve"> </w:t>
      </w:r>
      <w:r>
        <w:rPr>
          <w:spacing w:val="-4"/>
        </w:rPr>
        <w:t>Umowy</w:t>
      </w:r>
    </w:p>
    <w:p w14:paraId="11529A9E" w14:textId="77777777" w:rsidR="00BA2881" w:rsidRDefault="00B303DA" w:rsidP="00B303DA">
      <w:pPr>
        <w:pStyle w:val="Akapitzlist"/>
        <w:numPr>
          <w:ilvl w:val="0"/>
          <w:numId w:val="14"/>
        </w:numPr>
        <w:tabs>
          <w:tab w:val="left" w:pos="802"/>
          <w:tab w:val="left" w:pos="804"/>
        </w:tabs>
        <w:spacing w:before="152" w:line="278" w:lineRule="auto"/>
        <w:ind w:right="453"/>
        <w:jc w:val="left"/>
      </w:pPr>
      <w:r>
        <w:t>Na</w:t>
      </w:r>
      <w:r>
        <w:rPr>
          <w:spacing w:val="79"/>
        </w:rPr>
        <w:t xml:space="preserve"> </w:t>
      </w:r>
      <w:r>
        <w:t>podstawie</w:t>
      </w:r>
      <w:r>
        <w:rPr>
          <w:spacing w:val="80"/>
        </w:rPr>
        <w:t xml:space="preserve"> </w:t>
      </w:r>
      <w:r>
        <w:t>art.</w:t>
      </w:r>
      <w:r>
        <w:rPr>
          <w:spacing w:val="79"/>
        </w:rPr>
        <w:t xml:space="preserve"> </w:t>
      </w:r>
      <w:r>
        <w:t>455</w:t>
      </w:r>
      <w:r>
        <w:rPr>
          <w:spacing w:val="79"/>
        </w:rPr>
        <w:t xml:space="preserve"> </w:t>
      </w:r>
      <w:r>
        <w:t>ust.</w:t>
      </w:r>
      <w:r>
        <w:rPr>
          <w:spacing w:val="79"/>
        </w:rPr>
        <w:t xml:space="preserve"> </w:t>
      </w:r>
      <w:r>
        <w:t>1</w:t>
      </w:r>
      <w:r>
        <w:rPr>
          <w:spacing w:val="79"/>
        </w:rPr>
        <w:t xml:space="preserve"> </w:t>
      </w:r>
      <w:r>
        <w:t>ustawy</w:t>
      </w:r>
      <w:r>
        <w:rPr>
          <w:spacing w:val="80"/>
        </w:rPr>
        <w:t xml:space="preserve"> </w:t>
      </w:r>
      <w:r>
        <w:t>-</w:t>
      </w:r>
      <w:r>
        <w:rPr>
          <w:spacing w:val="75"/>
        </w:rPr>
        <w:t xml:space="preserve"> </w:t>
      </w:r>
      <w:r>
        <w:t>Prawo</w:t>
      </w:r>
      <w:r>
        <w:rPr>
          <w:spacing w:val="79"/>
        </w:rPr>
        <w:t xml:space="preserve"> </w:t>
      </w:r>
      <w:r>
        <w:t>zamówień</w:t>
      </w:r>
      <w:r>
        <w:rPr>
          <w:spacing w:val="79"/>
        </w:rPr>
        <w:t xml:space="preserve"> </w:t>
      </w:r>
      <w:r>
        <w:t>publicznych</w:t>
      </w:r>
      <w:r>
        <w:rPr>
          <w:spacing w:val="79"/>
        </w:rPr>
        <w:t xml:space="preserve"> </w:t>
      </w:r>
      <w:r>
        <w:t>Zamawiający</w:t>
      </w:r>
      <w:r>
        <w:rPr>
          <w:spacing w:val="77"/>
        </w:rPr>
        <w:t xml:space="preserve"> </w:t>
      </w:r>
      <w:r>
        <w:t>przewiduje możliwość dokonania zmian niniejszej Umowy w następujących przypadkach i następującym zakresie:</w:t>
      </w:r>
    </w:p>
    <w:p w14:paraId="290269A7" w14:textId="77777777" w:rsidR="00BA2881" w:rsidRDefault="00B303DA" w:rsidP="00B303DA">
      <w:pPr>
        <w:pStyle w:val="Akapitzlist"/>
        <w:numPr>
          <w:ilvl w:val="1"/>
          <w:numId w:val="14"/>
        </w:numPr>
        <w:tabs>
          <w:tab w:val="left" w:pos="1140"/>
        </w:tabs>
        <w:spacing w:line="276" w:lineRule="auto"/>
        <w:ind w:right="450"/>
      </w:pPr>
      <w:r>
        <w:t>w przypadku zwiększenia bądź zmniejszenia stawek podatku od towarów i usług, na podstawie odrębnych przepisów, które wejdą w życie po dniu zawarcia Umowy, a przed wykonaniem przez Wykonawcę obowiązku po wykonaniu, którego Wykonawca jest uprawniony do uzyskania wynagrodzenia, wynagrodzenie Wykonawcy może ulec odpowiedniemu zwiększeniu bądź zmniejszeniu, jeżeli w wyniku zastosowania zmienionych stawek podatków ulega zmianie kwota należnego podatku oraz wynagrodzenie Wykonawcy uwzględniające podatek od towarów i usług –wartość netto wynagrodzenia pozostaje bez zmian;</w:t>
      </w:r>
    </w:p>
    <w:p w14:paraId="6894BD82" w14:textId="77777777" w:rsidR="00BA2881" w:rsidRDefault="00B303DA" w:rsidP="00B303DA">
      <w:pPr>
        <w:pStyle w:val="Akapitzlist"/>
        <w:numPr>
          <w:ilvl w:val="1"/>
          <w:numId w:val="14"/>
        </w:numPr>
        <w:tabs>
          <w:tab w:val="left" w:pos="1084"/>
        </w:tabs>
        <w:spacing w:before="119" w:line="276" w:lineRule="auto"/>
        <w:ind w:left="1084" w:right="448"/>
      </w:pPr>
      <w:r>
        <w:t>zmiany Umowy będą podyktowane koniecznością dostosowania do wymagań</w:t>
      </w:r>
      <w:r>
        <w:rPr>
          <w:spacing w:val="40"/>
        </w:rPr>
        <w:t xml:space="preserve"> </w:t>
      </w:r>
      <w:r>
        <w:t xml:space="preserve">lub wytycznych wynikających ze współfinansowania projektu z Krajowego Planu Odbudowy i Zwiększania Odporności, w tym w szczególności warunków dotyczących kwalifikowalności wydatków – zmianie może ulec w szczególności termin wykonania Umowy o czas niezbędny na uwzględnienie powyższych </w:t>
      </w:r>
      <w:r>
        <w:lastRenderedPageBreak/>
        <w:t>zmian;</w:t>
      </w:r>
    </w:p>
    <w:p w14:paraId="2D37179E" w14:textId="77777777" w:rsidR="00BA2881" w:rsidRDefault="00B303DA" w:rsidP="00B303DA">
      <w:pPr>
        <w:pStyle w:val="Akapitzlist"/>
        <w:numPr>
          <w:ilvl w:val="1"/>
          <w:numId w:val="14"/>
        </w:numPr>
        <w:tabs>
          <w:tab w:val="left" w:pos="1084"/>
        </w:tabs>
        <w:spacing w:before="122" w:line="276" w:lineRule="auto"/>
        <w:ind w:left="1084" w:right="453"/>
      </w:pPr>
      <w:r>
        <w:t>Strony dopuszczają możliwość zmiany Umowy, w szczególności w zakresie: ograniczenia zakresu rzeczowego Umowy, zmniejszenia wynagrodzenia Wykonawcy proporcjonalnie do ograniczonego zakresu świadczenia, zmiany terminów realizacji, jeżeli zmiana ta jest następstwem wystąpienia okoliczności niezależnych od Zamawiającego, skutkujących brakiem możliwości dalszego finansowania Umowy ze środków KPO, a zmiana Umowy jest niezbędna dla prawidłowego zakończenia lub rozliczenia przedsięwzięcia;</w:t>
      </w:r>
    </w:p>
    <w:p w14:paraId="3591D7C0" w14:textId="77777777" w:rsidR="00BA2881" w:rsidRDefault="00B303DA" w:rsidP="00B303DA">
      <w:pPr>
        <w:pStyle w:val="Akapitzlist"/>
        <w:numPr>
          <w:ilvl w:val="1"/>
          <w:numId w:val="14"/>
        </w:numPr>
        <w:tabs>
          <w:tab w:val="left" w:pos="1113"/>
        </w:tabs>
        <w:spacing w:before="120" w:line="276" w:lineRule="auto"/>
        <w:ind w:left="1113" w:right="449"/>
      </w:pPr>
      <w:r>
        <w:t>Zamawiający dopuszcza możliwość przedłużenia terminu realizacji Umowy, jeżeli w czasie</w:t>
      </w:r>
      <w:r>
        <w:rPr>
          <w:spacing w:val="40"/>
        </w:rPr>
        <w:t xml:space="preserve"> </w:t>
      </w:r>
      <w:r>
        <w:t>realizacji Umowy z winy Zamawiającego wystąpią niedające się przewidzieć na etapie ogłoszenia zamówienia uwarunkowania np. organizacyjne, logistyczne, prawne, uniemożliwiające realizację zamówienia - termin realizacji Umowy może zostać wydłużony po uzgodnieniu przez Strony</w:t>
      </w:r>
      <w:r>
        <w:rPr>
          <w:spacing w:val="40"/>
        </w:rPr>
        <w:t xml:space="preserve"> </w:t>
      </w:r>
      <w:r>
        <w:t>Umowy o czas wynikający z istnienia przeszkód;</w:t>
      </w:r>
    </w:p>
    <w:p w14:paraId="370EA1F0" w14:textId="77777777" w:rsidR="00BA2881" w:rsidRDefault="00B303DA" w:rsidP="00B303DA">
      <w:pPr>
        <w:pStyle w:val="Akapitzlist"/>
        <w:numPr>
          <w:ilvl w:val="1"/>
          <w:numId w:val="14"/>
        </w:numPr>
        <w:tabs>
          <w:tab w:val="left" w:pos="1113"/>
        </w:tabs>
        <w:spacing w:before="119" w:line="276" w:lineRule="auto"/>
        <w:ind w:left="1113" w:right="451"/>
      </w:pPr>
      <w:r>
        <w:t>możliwość zmiany przedłużenia terminu realizacji Umowy, w przypadku działania siły wyższej, przez którą należy rozumieć zdarzenia zewnętrzne o charakterze niezależnym od Stron, którego Strony nie mogły przewidzieć przed zawarciem</w:t>
      </w:r>
      <w:r>
        <w:rPr>
          <w:spacing w:val="-1"/>
        </w:rPr>
        <w:t xml:space="preserve"> </w:t>
      </w:r>
      <w:r>
        <w:t>Umowy lub którego nie można uniknąć lub któremu Strony nie mogły zapobiec przy zachowaniu należytej staranności, w zakresie determinowanym wystąpieniem</w:t>
      </w:r>
      <w:r>
        <w:rPr>
          <w:spacing w:val="-1"/>
        </w:rPr>
        <w:t xml:space="preserve"> </w:t>
      </w:r>
      <w:r>
        <w:t>siły wyższej - termin realizacji Umowy może zostać wydłużony po uzgodnieniu przez Strony Umowy o czas istnienia przeszkody;</w:t>
      </w:r>
    </w:p>
    <w:p w14:paraId="47674F13" w14:textId="77777777" w:rsidR="00BA2881" w:rsidRDefault="00B303DA" w:rsidP="00B303DA">
      <w:pPr>
        <w:pStyle w:val="Akapitzlist"/>
        <w:numPr>
          <w:ilvl w:val="1"/>
          <w:numId w:val="14"/>
        </w:numPr>
        <w:tabs>
          <w:tab w:val="left" w:pos="1099"/>
        </w:tabs>
        <w:spacing w:before="120" w:line="276" w:lineRule="auto"/>
        <w:ind w:left="1099" w:right="453"/>
      </w:pPr>
      <w:r>
        <w:t xml:space="preserve">zmiany stanu prawnego, który będzie wnosił nowe lub zmienione wymagania, co do sposobu realizacji jakiegokolwiek elementu ujętego Przedmiotem Umowy oraz nie będzie to związane ze </w:t>
      </w:r>
      <w:proofErr w:type="gramStart"/>
      <w:r>
        <w:t>zmianą</w:t>
      </w:r>
      <w:r>
        <w:rPr>
          <w:spacing w:val="38"/>
        </w:rPr>
        <w:t xml:space="preserve">  </w:t>
      </w:r>
      <w:r>
        <w:t>zakresu</w:t>
      </w:r>
      <w:proofErr w:type="gramEnd"/>
      <w:r>
        <w:rPr>
          <w:spacing w:val="80"/>
          <w:w w:val="150"/>
        </w:rPr>
        <w:t xml:space="preserve"> </w:t>
      </w:r>
      <w:proofErr w:type="gramStart"/>
      <w:r>
        <w:t>i</w:t>
      </w:r>
      <w:r>
        <w:rPr>
          <w:spacing w:val="38"/>
        </w:rPr>
        <w:t xml:space="preserve">  </w:t>
      </w:r>
      <w:r>
        <w:t>wartości</w:t>
      </w:r>
      <w:proofErr w:type="gramEnd"/>
      <w:r>
        <w:rPr>
          <w:spacing w:val="80"/>
          <w:w w:val="150"/>
        </w:rPr>
        <w:t xml:space="preserve"> </w:t>
      </w:r>
      <w:r>
        <w:t>Przedmiotu</w:t>
      </w:r>
      <w:r>
        <w:rPr>
          <w:spacing w:val="80"/>
          <w:w w:val="150"/>
        </w:rPr>
        <w:t xml:space="preserve"> </w:t>
      </w:r>
      <w:proofErr w:type="gramStart"/>
      <w:r>
        <w:t>Umowy,</w:t>
      </w:r>
      <w:r>
        <w:rPr>
          <w:spacing w:val="39"/>
        </w:rPr>
        <w:t xml:space="preserve">  </w:t>
      </w:r>
      <w:r>
        <w:t>zmiany</w:t>
      </w:r>
      <w:proofErr w:type="gramEnd"/>
      <w:r>
        <w:rPr>
          <w:spacing w:val="80"/>
          <w:w w:val="150"/>
        </w:rPr>
        <w:t xml:space="preserve"> </w:t>
      </w:r>
      <w:r>
        <w:t>w</w:t>
      </w:r>
      <w:r>
        <w:rPr>
          <w:spacing w:val="80"/>
          <w:w w:val="150"/>
        </w:rPr>
        <w:t xml:space="preserve"> </w:t>
      </w:r>
      <w:proofErr w:type="gramStart"/>
      <w:r>
        <w:t>umowie</w:t>
      </w:r>
      <w:r>
        <w:rPr>
          <w:spacing w:val="38"/>
        </w:rPr>
        <w:t xml:space="preserve">  </w:t>
      </w:r>
      <w:r>
        <w:t>będą</w:t>
      </w:r>
      <w:proofErr w:type="gramEnd"/>
      <w:r>
        <w:rPr>
          <w:spacing w:val="38"/>
        </w:rPr>
        <w:t xml:space="preserve">  </w:t>
      </w:r>
      <w:r>
        <w:t>wprowadzane w odpowiednim do zmian stanu prawnego zakresie.</w:t>
      </w:r>
    </w:p>
    <w:p w14:paraId="61517267" w14:textId="77777777" w:rsidR="00BA2881" w:rsidRPr="007050B0" w:rsidRDefault="00B303DA" w:rsidP="00B303DA">
      <w:pPr>
        <w:pStyle w:val="Akapitzlist"/>
        <w:numPr>
          <w:ilvl w:val="0"/>
          <w:numId w:val="14"/>
        </w:numPr>
        <w:tabs>
          <w:tab w:val="left" w:pos="790"/>
          <w:tab w:val="left" w:pos="792"/>
        </w:tabs>
        <w:spacing w:before="121" w:line="276" w:lineRule="auto"/>
        <w:ind w:left="792" w:right="455"/>
        <w:jc w:val="both"/>
        <w:rPr>
          <w:b/>
          <w:bCs/>
          <w:u w:val="single"/>
        </w:rPr>
      </w:pPr>
      <w:r>
        <w:t xml:space="preserve">Zamawiający dopuszcza możliwość przedłużenia terminu realizacji Umowy, </w:t>
      </w:r>
      <w:r w:rsidRPr="007050B0">
        <w:rPr>
          <w:b/>
          <w:bCs/>
          <w:u w:val="single"/>
        </w:rPr>
        <w:t>w sytuacji przedłużenia terminu realizacji umowy o dofinansowanie przez Ministerstwo Zdrowia.</w:t>
      </w:r>
    </w:p>
    <w:p w14:paraId="0C9EC5D8" w14:textId="1F7E8C33" w:rsidR="00BA2881" w:rsidRDefault="00B303DA" w:rsidP="00B303DA">
      <w:pPr>
        <w:pStyle w:val="Akapitzlist"/>
        <w:numPr>
          <w:ilvl w:val="0"/>
          <w:numId w:val="13"/>
        </w:numPr>
        <w:tabs>
          <w:tab w:val="left" w:pos="817"/>
        </w:tabs>
        <w:spacing w:before="121" w:line="273" w:lineRule="auto"/>
        <w:ind w:right="454"/>
      </w:pPr>
      <w:r>
        <w:t>Zmiany</w:t>
      </w:r>
      <w:r w:rsidRPr="00A87F2B">
        <w:rPr>
          <w:spacing w:val="-8"/>
        </w:rPr>
        <w:t xml:space="preserve"> </w:t>
      </w:r>
      <w:r>
        <w:t>Umowy,</w:t>
      </w:r>
      <w:r w:rsidRPr="00A87F2B">
        <w:rPr>
          <w:spacing w:val="-7"/>
        </w:rPr>
        <w:t xml:space="preserve"> </w:t>
      </w:r>
      <w:r>
        <w:t>o</w:t>
      </w:r>
      <w:r w:rsidRPr="00A87F2B">
        <w:rPr>
          <w:spacing w:val="-4"/>
        </w:rPr>
        <w:t xml:space="preserve"> </w:t>
      </w:r>
      <w:r>
        <w:t>których</w:t>
      </w:r>
      <w:r w:rsidRPr="00A87F2B">
        <w:rPr>
          <w:spacing w:val="-6"/>
        </w:rPr>
        <w:t xml:space="preserve"> </w:t>
      </w:r>
      <w:r>
        <w:t>mowa</w:t>
      </w:r>
      <w:r w:rsidRPr="00A87F2B">
        <w:rPr>
          <w:spacing w:val="-6"/>
        </w:rPr>
        <w:t xml:space="preserve"> </w:t>
      </w:r>
      <w:r>
        <w:t>powyżej</w:t>
      </w:r>
      <w:r w:rsidRPr="00A87F2B">
        <w:rPr>
          <w:spacing w:val="-4"/>
        </w:rPr>
        <w:t xml:space="preserve"> </w:t>
      </w:r>
      <w:r>
        <w:t>mogą</w:t>
      </w:r>
      <w:r w:rsidRPr="00A87F2B">
        <w:rPr>
          <w:spacing w:val="-6"/>
        </w:rPr>
        <w:t xml:space="preserve"> </w:t>
      </w:r>
      <w:r>
        <w:t>być</w:t>
      </w:r>
      <w:r w:rsidRPr="00A87F2B">
        <w:rPr>
          <w:spacing w:val="-4"/>
        </w:rPr>
        <w:t xml:space="preserve"> </w:t>
      </w:r>
      <w:r>
        <w:t>wprowadzone</w:t>
      </w:r>
      <w:r w:rsidRPr="00A87F2B">
        <w:rPr>
          <w:spacing w:val="-7"/>
        </w:rPr>
        <w:t xml:space="preserve"> </w:t>
      </w:r>
      <w:r>
        <w:t>w</w:t>
      </w:r>
      <w:r w:rsidRPr="00A87F2B">
        <w:rPr>
          <w:spacing w:val="-6"/>
        </w:rPr>
        <w:t xml:space="preserve"> </w:t>
      </w:r>
      <w:r>
        <w:t>następującym</w:t>
      </w:r>
      <w:r w:rsidRPr="00A87F2B">
        <w:rPr>
          <w:spacing w:val="-9"/>
        </w:rPr>
        <w:t xml:space="preserve"> </w:t>
      </w:r>
      <w:r w:rsidRPr="00A87F2B">
        <w:rPr>
          <w:spacing w:val="-2"/>
        </w:rPr>
        <w:t>trybie:</w:t>
      </w:r>
      <w:r w:rsidR="00490C11">
        <w:rPr>
          <w:spacing w:val="-2"/>
        </w:rPr>
        <w:t xml:space="preserve"> </w:t>
      </w:r>
      <w:r>
        <w:t>w przypadku wystąpienia okoliczności, o których mowa w ust. 1, Wykonawca zwróci się do Zamawiającego z wnioskiem o dokonanie zmiany Umowy, zawierającym stosowne uzasadnienie. Wniosek winien być złożony w formie pisemnej, niezwłocznie;</w:t>
      </w:r>
    </w:p>
    <w:p w14:paraId="42189C93" w14:textId="77777777" w:rsidR="00BA2881" w:rsidRDefault="00B303DA" w:rsidP="00B303DA">
      <w:pPr>
        <w:pStyle w:val="Akapitzlist"/>
        <w:numPr>
          <w:ilvl w:val="0"/>
          <w:numId w:val="13"/>
        </w:numPr>
        <w:tabs>
          <w:tab w:val="left" w:pos="1084"/>
        </w:tabs>
        <w:spacing w:before="113" w:line="271" w:lineRule="auto"/>
        <w:ind w:right="457"/>
      </w:pPr>
      <w:r>
        <w:t>Zamawiający po zapoznaniu się z uzasadnieniem i przy uwzględnieniu okoliczności sprawy dokona oceny zasadności zmiany Umowy;</w:t>
      </w:r>
    </w:p>
    <w:p w14:paraId="453B9A94" w14:textId="77777777" w:rsidR="00BA2881" w:rsidRDefault="00B303DA" w:rsidP="00B303DA">
      <w:pPr>
        <w:pStyle w:val="Akapitzlist"/>
        <w:numPr>
          <w:ilvl w:val="0"/>
          <w:numId w:val="13"/>
        </w:numPr>
        <w:tabs>
          <w:tab w:val="left" w:pos="1084"/>
        </w:tabs>
        <w:spacing w:before="123" w:line="271" w:lineRule="auto"/>
        <w:ind w:right="457"/>
      </w:pPr>
      <w:r>
        <w:t>wszelkie zmiany Umowy wymagają formy pisemnej i mogą być wprowadzone po przeprowadzeniu stosownych negocjacji.</w:t>
      </w:r>
    </w:p>
    <w:p w14:paraId="1AA5FE2E" w14:textId="77777777" w:rsidR="00BA2881" w:rsidRDefault="00B303DA" w:rsidP="00B303DA">
      <w:pPr>
        <w:pStyle w:val="Akapitzlist"/>
        <w:numPr>
          <w:ilvl w:val="0"/>
          <w:numId w:val="14"/>
        </w:numPr>
        <w:tabs>
          <w:tab w:val="left" w:pos="830"/>
          <w:tab w:val="left" w:pos="832"/>
        </w:tabs>
        <w:spacing w:before="124" w:line="276" w:lineRule="auto"/>
        <w:ind w:left="832" w:right="454"/>
        <w:jc w:val="both"/>
      </w:pPr>
      <w:r>
        <w:t>Z wnioskiem o dokonanie zmiany przewidzianej w ust. 1 może wystąpić również Zamawiający. Postanowienia ust. 2 pkt 3 stosuje się odpowiednio.</w:t>
      </w:r>
    </w:p>
    <w:p w14:paraId="6D14D917" w14:textId="77777777" w:rsidR="00BA2881" w:rsidRDefault="00B303DA" w:rsidP="00B303DA">
      <w:pPr>
        <w:pStyle w:val="Akapitzlist"/>
        <w:numPr>
          <w:ilvl w:val="0"/>
          <w:numId w:val="14"/>
        </w:numPr>
        <w:tabs>
          <w:tab w:val="left" w:pos="876"/>
        </w:tabs>
        <w:spacing w:before="119" w:line="276" w:lineRule="auto"/>
        <w:ind w:left="876" w:right="450" w:hanging="360"/>
        <w:jc w:val="both"/>
      </w:pPr>
      <w:r>
        <w:t>Zamawiający informuje, że skorzysta z możliwości zmiany umowy na podstawie art. 455 ust. 1 pkt 2-4 ustawy Prawo Zamówień Publicznych, w przypadku zaistnienia potrzeby takiej zmiany i po spełnieniu określonych w ustawie przesłanek.</w:t>
      </w:r>
    </w:p>
    <w:p w14:paraId="53D931E7" w14:textId="3BEE42C4" w:rsidR="00BA2881" w:rsidRDefault="00B303DA" w:rsidP="00B303DA">
      <w:pPr>
        <w:pStyle w:val="Akapitzlist"/>
        <w:numPr>
          <w:ilvl w:val="0"/>
          <w:numId w:val="14"/>
        </w:numPr>
        <w:tabs>
          <w:tab w:val="left" w:pos="775"/>
          <w:tab w:val="left" w:pos="777"/>
        </w:tabs>
        <w:spacing w:before="121" w:line="276" w:lineRule="auto"/>
        <w:ind w:left="777" w:right="456"/>
        <w:jc w:val="both"/>
      </w:pPr>
      <w:r>
        <w:t>Zmiany w umowie będą wprowadzane od momentu zaistnienia zdarzenia powodującego konieczność wprowadzenia zmiany, w zakresie niezbędnym do zaistniałej sytuacji.</w:t>
      </w:r>
    </w:p>
    <w:p w14:paraId="3E842F5F" w14:textId="77777777" w:rsidR="007D6301" w:rsidRDefault="007D6301" w:rsidP="007D6301">
      <w:pPr>
        <w:pStyle w:val="Akapitzlist"/>
        <w:tabs>
          <w:tab w:val="left" w:pos="775"/>
          <w:tab w:val="left" w:pos="777"/>
        </w:tabs>
        <w:spacing w:before="121" w:line="276" w:lineRule="auto"/>
        <w:ind w:left="777" w:right="456" w:firstLine="0"/>
      </w:pPr>
    </w:p>
    <w:p w14:paraId="03C7405A" w14:textId="77777777" w:rsidR="00376AFB" w:rsidRDefault="00376AFB" w:rsidP="007D6301">
      <w:pPr>
        <w:pStyle w:val="Akapitzlist"/>
        <w:tabs>
          <w:tab w:val="left" w:pos="775"/>
          <w:tab w:val="left" w:pos="777"/>
        </w:tabs>
        <w:spacing w:before="121" w:line="276" w:lineRule="auto"/>
        <w:ind w:left="777" w:right="456" w:firstLine="0"/>
      </w:pPr>
    </w:p>
    <w:p w14:paraId="4E5C5025" w14:textId="77777777" w:rsidR="00BA2881" w:rsidRDefault="00B303DA">
      <w:pPr>
        <w:pStyle w:val="Nagwek3"/>
        <w:spacing w:before="126"/>
        <w:ind w:left="3780"/>
      </w:pPr>
      <w:r>
        <w:lastRenderedPageBreak/>
        <w:t>§</w:t>
      </w:r>
      <w:r>
        <w:rPr>
          <w:spacing w:val="-2"/>
        </w:rPr>
        <w:t xml:space="preserve"> </w:t>
      </w:r>
      <w:proofErr w:type="gramStart"/>
      <w:r>
        <w:t>18</w:t>
      </w:r>
      <w:r>
        <w:rPr>
          <w:spacing w:val="50"/>
        </w:rPr>
        <w:t xml:space="preserve">  </w:t>
      </w:r>
      <w:r>
        <w:t>Ochrona</w:t>
      </w:r>
      <w:proofErr w:type="gramEnd"/>
      <w:r>
        <w:rPr>
          <w:spacing w:val="-1"/>
        </w:rPr>
        <w:t xml:space="preserve"> </w:t>
      </w:r>
      <w:r>
        <w:t>danych</w:t>
      </w:r>
      <w:r>
        <w:rPr>
          <w:spacing w:val="-1"/>
        </w:rPr>
        <w:t xml:space="preserve"> </w:t>
      </w:r>
      <w:r>
        <w:rPr>
          <w:spacing w:val="-2"/>
        </w:rPr>
        <w:t>osobowych</w:t>
      </w:r>
    </w:p>
    <w:p w14:paraId="467B847E" w14:textId="77777777" w:rsidR="00BA2881" w:rsidRDefault="00B303DA" w:rsidP="00B303DA">
      <w:pPr>
        <w:pStyle w:val="Akapitzlist"/>
        <w:numPr>
          <w:ilvl w:val="0"/>
          <w:numId w:val="12"/>
        </w:numPr>
        <w:tabs>
          <w:tab w:val="left" w:pos="802"/>
          <w:tab w:val="left" w:pos="804"/>
        </w:tabs>
        <w:spacing w:before="232" w:line="276" w:lineRule="auto"/>
        <w:ind w:right="391"/>
      </w:pPr>
      <w:r>
        <w:t>Zamawiający oświadcza, że jest administratorem w rozumieniu art. 4 ust. 7 RODO, tj. Rozporządzenia Parlamentu</w:t>
      </w:r>
      <w:r>
        <w:rPr>
          <w:spacing w:val="25"/>
        </w:rPr>
        <w:t xml:space="preserve"> </w:t>
      </w:r>
      <w:r>
        <w:t>Europejskiego</w:t>
      </w:r>
      <w:r>
        <w:rPr>
          <w:spacing w:val="24"/>
        </w:rPr>
        <w:t xml:space="preserve"> </w:t>
      </w:r>
      <w:r>
        <w:t>i</w:t>
      </w:r>
      <w:r>
        <w:rPr>
          <w:spacing w:val="26"/>
        </w:rPr>
        <w:t xml:space="preserve"> </w:t>
      </w:r>
      <w:r>
        <w:t>Rady</w:t>
      </w:r>
      <w:r>
        <w:rPr>
          <w:spacing w:val="22"/>
        </w:rPr>
        <w:t xml:space="preserve"> </w:t>
      </w:r>
      <w:r>
        <w:t>(UE)</w:t>
      </w:r>
      <w:r>
        <w:rPr>
          <w:spacing w:val="24"/>
        </w:rPr>
        <w:t xml:space="preserve"> </w:t>
      </w:r>
      <w:r>
        <w:t>2016/679</w:t>
      </w:r>
      <w:r>
        <w:rPr>
          <w:spacing w:val="24"/>
        </w:rPr>
        <w:t xml:space="preserve"> </w:t>
      </w:r>
      <w:r>
        <w:t>z</w:t>
      </w:r>
      <w:r>
        <w:rPr>
          <w:spacing w:val="24"/>
        </w:rPr>
        <w:t xml:space="preserve"> </w:t>
      </w:r>
      <w:r>
        <w:t>27.04.2016</w:t>
      </w:r>
      <w:r>
        <w:rPr>
          <w:spacing w:val="24"/>
        </w:rPr>
        <w:t xml:space="preserve"> </w:t>
      </w:r>
      <w:r>
        <w:t>r.</w:t>
      </w:r>
      <w:r>
        <w:rPr>
          <w:spacing w:val="24"/>
        </w:rPr>
        <w:t xml:space="preserve"> </w:t>
      </w:r>
      <w:r>
        <w:t>w</w:t>
      </w:r>
      <w:r>
        <w:rPr>
          <w:spacing w:val="23"/>
        </w:rPr>
        <w:t xml:space="preserve"> </w:t>
      </w:r>
      <w:r>
        <w:t>sprawie</w:t>
      </w:r>
      <w:r>
        <w:rPr>
          <w:spacing w:val="24"/>
        </w:rPr>
        <w:t xml:space="preserve"> </w:t>
      </w:r>
      <w:r>
        <w:t>ochrony</w:t>
      </w:r>
      <w:r>
        <w:rPr>
          <w:spacing w:val="24"/>
        </w:rPr>
        <w:t xml:space="preserve"> </w:t>
      </w:r>
      <w:r>
        <w:t>osób</w:t>
      </w:r>
      <w:r>
        <w:rPr>
          <w:spacing w:val="24"/>
        </w:rPr>
        <w:t xml:space="preserve"> </w:t>
      </w:r>
      <w:r>
        <w:t>fizycznych w związku z</w:t>
      </w:r>
      <w:r>
        <w:rPr>
          <w:spacing w:val="-1"/>
        </w:rPr>
        <w:t xml:space="preserve"> </w:t>
      </w:r>
      <w:r>
        <w:t>przetwarzaniem</w:t>
      </w:r>
      <w:r>
        <w:rPr>
          <w:spacing w:val="-2"/>
        </w:rPr>
        <w:t xml:space="preserve"> </w:t>
      </w:r>
      <w:r>
        <w:t>danych osobowych i w sprawie swobodnego przepływu takich danych oraz uchylenia</w:t>
      </w:r>
      <w:r>
        <w:rPr>
          <w:spacing w:val="-3"/>
        </w:rPr>
        <w:t xml:space="preserve"> </w:t>
      </w:r>
      <w:r>
        <w:t>dyrektywy</w:t>
      </w:r>
      <w:r>
        <w:rPr>
          <w:spacing w:val="-3"/>
        </w:rPr>
        <w:t xml:space="preserve"> </w:t>
      </w:r>
      <w:r>
        <w:t>95/46/WE</w:t>
      </w:r>
      <w:r>
        <w:rPr>
          <w:spacing w:val="-3"/>
        </w:rPr>
        <w:t xml:space="preserve"> </w:t>
      </w:r>
      <w:r>
        <w:t>(ogólne</w:t>
      </w:r>
      <w:r>
        <w:rPr>
          <w:spacing w:val="-3"/>
        </w:rPr>
        <w:t xml:space="preserve"> </w:t>
      </w:r>
      <w:r>
        <w:t>rozporządzenie</w:t>
      </w:r>
      <w:r>
        <w:rPr>
          <w:spacing w:val="-3"/>
        </w:rPr>
        <w:t xml:space="preserve"> </w:t>
      </w:r>
      <w:r>
        <w:t>o</w:t>
      </w:r>
      <w:r>
        <w:rPr>
          <w:spacing w:val="-3"/>
        </w:rPr>
        <w:t xml:space="preserve"> </w:t>
      </w:r>
      <w:r>
        <w:t>ochronie</w:t>
      </w:r>
      <w:r>
        <w:rPr>
          <w:spacing w:val="-3"/>
        </w:rPr>
        <w:t xml:space="preserve"> </w:t>
      </w:r>
      <w:r>
        <w:t>danych)</w:t>
      </w:r>
      <w:r>
        <w:rPr>
          <w:spacing w:val="-5"/>
        </w:rPr>
        <w:t xml:space="preserve"> </w:t>
      </w:r>
      <w:r>
        <w:t>(</w:t>
      </w:r>
      <w:proofErr w:type="spellStart"/>
      <w:r>
        <w:t>Dz.Urz</w:t>
      </w:r>
      <w:proofErr w:type="spellEnd"/>
      <w:r>
        <w:t>.</w:t>
      </w:r>
      <w:r>
        <w:rPr>
          <w:spacing w:val="-3"/>
        </w:rPr>
        <w:t xml:space="preserve"> </w:t>
      </w:r>
      <w:r>
        <w:t>UE</w:t>
      </w:r>
      <w:r>
        <w:rPr>
          <w:spacing w:val="-3"/>
        </w:rPr>
        <w:t xml:space="preserve"> </w:t>
      </w:r>
      <w:r>
        <w:t>L</w:t>
      </w:r>
      <w:r>
        <w:rPr>
          <w:spacing w:val="-11"/>
        </w:rPr>
        <w:t xml:space="preserve"> </w:t>
      </w:r>
      <w:r>
        <w:t>119,</w:t>
      </w:r>
      <w:r>
        <w:rPr>
          <w:spacing w:val="-3"/>
        </w:rPr>
        <w:t xml:space="preserve"> </w:t>
      </w:r>
      <w:r>
        <w:t>s.</w:t>
      </w:r>
      <w:r>
        <w:rPr>
          <w:spacing w:val="-3"/>
        </w:rPr>
        <w:t xml:space="preserve"> </w:t>
      </w:r>
      <w:r>
        <w:t>1)</w:t>
      </w:r>
      <w:r>
        <w:rPr>
          <w:spacing w:val="-3"/>
        </w:rPr>
        <w:t xml:space="preserve"> </w:t>
      </w:r>
      <w:r>
        <w:t>i</w:t>
      </w:r>
      <w:r>
        <w:rPr>
          <w:spacing w:val="-2"/>
        </w:rPr>
        <w:t xml:space="preserve"> </w:t>
      </w:r>
      <w:r>
        <w:t>na podstawie zasad wskazanych w art. 28 RODO powierzenia Wykonawcy przetwarzanie danych osobowych w zakresie niezbędnym do realizacji niniejszej umowy.</w:t>
      </w:r>
    </w:p>
    <w:p w14:paraId="0B96A294" w14:textId="77777777" w:rsidR="00BA2881" w:rsidRDefault="00B303DA" w:rsidP="00B303DA">
      <w:pPr>
        <w:pStyle w:val="Akapitzlist"/>
        <w:numPr>
          <w:ilvl w:val="0"/>
          <w:numId w:val="12"/>
        </w:numPr>
        <w:tabs>
          <w:tab w:val="left" w:pos="802"/>
          <w:tab w:val="left" w:pos="804"/>
        </w:tabs>
        <w:spacing w:before="119" w:line="276" w:lineRule="auto"/>
        <w:ind w:right="383"/>
      </w:pPr>
      <w:r>
        <w:t xml:space="preserve">Wykonawca oświadcza, że posiada zasoby infrastrukturalne, doświadczenie, wiedzę oraz </w:t>
      </w:r>
      <w:proofErr w:type="spellStart"/>
      <w:r>
        <w:t>wykwalifiko-wany</w:t>
      </w:r>
      <w:proofErr w:type="spellEnd"/>
      <w:r>
        <w:t xml:space="preserve"> personel, w zakresie umożliwiającym należyte wykonanie Umowy, w zgodzie z obowiązującymi przepisami</w:t>
      </w:r>
      <w:r>
        <w:rPr>
          <w:spacing w:val="55"/>
        </w:rPr>
        <w:t xml:space="preserve"> </w:t>
      </w:r>
      <w:r>
        <w:t>prawa.</w:t>
      </w:r>
      <w:r>
        <w:rPr>
          <w:spacing w:val="54"/>
        </w:rPr>
        <w:t xml:space="preserve"> </w:t>
      </w:r>
      <w:r>
        <w:t>W</w:t>
      </w:r>
      <w:r>
        <w:rPr>
          <w:spacing w:val="40"/>
        </w:rPr>
        <w:t xml:space="preserve"> </w:t>
      </w:r>
      <w:r>
        <w:t>szczególności</w:t>
      </w:r>
      <w:r>
        <w:rPr>
          <w:spacing w:val="55"/>
        </w:rPr>
        <w:t xml:space="preserve"> </w:t>
      </w:r>
      <w:r>
        <w:t>Wykonawca</w:t>
      </w:r>
      <w:r>
        <w:rPr>
          <w:spacing w:val="54"/>
        </w:rPr>
        <w:t xml:space="preserve"> </w:t>
      </w:r>
      <w:r>
        <w:t>oświadcza,</w:t>
      </w:r>
      <w:r>
        <w:rPr>
          <w:spacing w:val="55"/>
        </w:rPr>
        <w:t xml:space="preserve"> </w:t>
      </w:r>
      <w:r>
        <w:t>że</w:t>
      </w:r>
      <w:r>
        <w:rPr>
          <w:spacing w:val="55"/>
        </w:rPr>
        <w:t xml:space="preserve"> </w:t>
      </w:r>
      <w:r>
        <w:t>znane</w:t>
      </w:r>
      <w:r>
        <w:rPr>
          <w:spacing w:val="55"/>
        </w:rPr>
        <w:t xml:space="preserve"> </w:t>
      </w:r>
      <w:r>
        <w:t>mu</w:t>
      </w:r>
      <w:r>
        <w:rPr>
          <w:spacing w:val="56"/>
        </w:rPr>
        <w:t xml:space="preserve"> </w:t>
      </w:r>
      <w:r>
        <w:t>są</w:t>
      </w:r>
      <w:r>
        <w:rPr>
          <w:spacing w:val="55"/>
        </w:rPr>
        <w:t xml:space="preserve"> </w:t>
      </w:r>
      <w:r>
        <w:t>zasady</w:t>
      </w:r>
      <w:r>
        <w:rPr>
          <w:spacing w:val="52"/>
        </w:rPr>
        <w:t xml:space="preserve"> </w:t>
      </w:r>
      <w:r>
        <w:t>przetwarzania i zabezpieczenia danych osobowych wynikające z RODO.</w:t>
      </w:r>
    </w:p>
    <w:p w14:paraId="2CE7C236" w14:textId="77777777" w:rsidR="00BA2881" w:rsidRDefault="00B303DA" w:rsidP="00B303DA">
      <w:pPr>
        <w:pStyle w:val="Akapitzlist"/>
        <w:numPr>
          <w:ilvl w:val="0"/>
          <w:numId w:val="12"/>
        </w:numPr>
        <w:tabs>
          <w:tab w:val="left" w:pos="802"/>
          <w:tab w:val="left" w:pos="804"/>
        </w:tabs>
        <w:spacing w:before="121" w:line="276" w:lineRule="auto"/>
        <w:ind w:right="386"/>
      </w:pPr>
      <w:r>
        <w:t>Na warunkach określonych w niniejszym paragrafie Zamawiający powierza Wykonawcy przetwarzanie (w rozumieniu, jakie nadaje przetwarzaniu art. 4 pkt 2 RODO) danych osobowych, których przetwarza</w:t>
      </w:r>
      <w:r>
        <w:softHyphen/>
        <w:t>nie jest niezbędne do należytego zrealizowania Umowy.</w:t>
      </w:r>
    </w:p>
    <w:p w14:paraId="52125F2B" w14:textId="77777777" w:rsidR="00BA2881" w:rsidRDefault="00B303DA" w:rsidP="00B303DA">
      <w:pPr>
        <w:pStyle w:val="Akapitzlist"/>
        <w:numPr>
          <w:ilvl w:val="0"/>
          <w:numId w:val="12"/>
        </w:numPr>
        <w:tabs>
          <w:tab w:val="left" w:pos="802"/>
          <w:tab w:val="left" w:pos="804"/>
        </w:tabs>
        <w:spacing w:before="121" w:line="276" w:lineRule="auto"/>
        <w:ind w:right="396"/>
      </w:pPr>
      <w:r>
        <w:t>Pod pojęciami „dane osobowe” lub „dane” użytymi w Umowie, Strony rozumieją dane osobowe zdefiniowane w art. 4 pkt 1 RODO, których rodzaj i zakres zostały wskazane w Umowie.</w:t>
      </w:r>
    </w:p>
    <w:p w14:paraId="25D9CE63" w14:textId="77777777" w:rsidR="00BA2881" w:rsidRDefault="00B303DA" w:rsidP="00B303DA">
      <w:pPr>
        <w:pStyle w:val="Akapitzlist"/>
        <w:numPr>
          <w:ilvl w:val="0"/>
          <w:numId w:val="12"/>
        </w:numPr>
        <w:tabs>
          <w:tab w:val="left" w:pos="802"/>
          <w:tab w:val="left" w:pos="804"/>
        </w:tabs>
        <w:spacing w:before="119" w:line="276" w:lineRule="auto"/>
        <w:ind w:right="388"/>
      </w:pPr>
      <w:r>
        <w:t>Wykonawca</w:t>
      </w:r>
      <w:r>
        <w:rPr>
          <w:spacing w:val="-3"/>
        </w:rPr>
        <w:t xml:space="preserve"> </w:t>
      </w:r>
      <w:r>
        <w:t>zobowiązuje</w:t>
      </w:r>
      <w:r>
        <w:rPr>
          <w:spacing w:val="-5"/>
        </w:rPr>
        <w:t xml:space="preserve"> </w:t>
      </w:r>
      <w:r>
        <w:t>się,</w:t>
      </w:r>
      <w:r>
        <w:rPr>
          <w:spacing w:val="-3"/>
        </w:rPr>
        <w:t xml:space="preserve"> </w:t>
      </w:r>
      <w:r>
        <w:t>uwzględniając</w:t>
      </w:r>
      <w:r>
        <w:rPr>
          <w:spacing w:val="-3"/>
        </w:rPr>
        <w:t xml:space="preserve"> </w:t>
      </w:r>
      <w:r>
        <w:t>stan</w:t>
      </w:r>
      <w:r>
        <w:rPr>
          <w:spacing w:val="-3"/>
        </w:rPr>
        <w:t xml:space="preserve"> </w:t>
      </w:r>
      <w:r>
        <w:t>wiedzy</w:t>
      </w:r>
      <w:r>
        <w:rPr>
          <w:spacing w:val="-5"/>
        </w:rPr>
        <w:t xml:space="preserve"> </w:t>
      </w:r>
      <w:r>
        <w:t>technicznej,</w:t>
      </w:r>
      <w:r>
        <w:rPr>
          <w:spacing w:val="-3"/>
        </w:rPr>
        <w:t xml:space="preserve"> </w:t>
      </w:r>
      <w:r>
        <w:t>koszt</w:t>
      </w:r>
      <w:r>
        <w:rPr>
          <w:spacing w:val="-2"/>
        </w:rPr>
        <w:t xml:space="preserve"> </w:t>
      </w:r>
      <w:r>
        <w:t>wdrażania,</w:t>
      </w:r>
      <w:r>
        <w:rPr>
          <w:spacing w:val="-5"/>
        </w:rPr>
        <w:t xml:space="preserve"> </w:t>
      </w:r>
      <w:r>
        <w:t>charakter,</w:t>
      </w:r>
      <w:r>
        <w:rPr>
          <w:spacing w:val="-3"/>
        </w:rPr>
        <w:t xml:space="preserve"> </w:t>
      </w:r>
      <w:r>
        <w:t>zakres, kontekst i cele przetwarzania oraz ryzyko naruszenia praw lub wolności osób fizycznych o</w:t>
      </w:r>
      <w:r>
        <w:rPr>
          <w:spacing w:val="-13"/>
        </w:rPr>
        <w:t xml:space="preserve"> </w:t>
      </w:r>
      <w:r>
        <w:t>różnym prawdopodobieństwie wystąpienia i wadze zagrożenia, do wdrożenia odpowiednich środków technicznych i organizacyjnych tak, aby zapewnić stopień bezpieczeństwa odpowiadający temu ryzyku.</w:t>
      </w:r>
    </w:p>
    <w:p w14:paraId="2FCF76AB" w14:textId="77777777" w:rsidR="00BA2881" w:rsidRDefault="00B303DA" w:rsidP="00B303DA">
      <w:pPr>
        <w:pStyle w:val="Akapitzlist"/>
        <w:numPr>
          <w:ilvl w:val="0"/>
          <w:numId w:val="12"/>
        </w:numPr>
        <w:tabs>
          <w:tab w:val="left" w:pos="802"/>
          <w:tab w:val="left" w:pos="804"/>
        </w:tabs>
        <w:spacing w:before="121" w:line="276" w:lineRule="auto"/>
        <w:ind w:right="389"/>
      </w:pPr>
      <w:r>
        <w:t>Dostęp do danych osobowych przydzielany jest w oparciu o zasadę minimalnych koniecznych upraw</w:t>
      </w:r>
      <w:r>
        <w:softHyphen/>
        <w:t>nień, tj. tylko uprawnień niezbędnych do wykonania czynności określonych w Umowie.</w:t>
      </w:r>
    </w:p>
    <w:p w14:paraId="45085BA2" w14:textId="77777777" w:rsidR="00BA2881" w:rsidRDefault="00B303DA" w:rsidP="00B303DA">
      <w:pPr>
        <w:pStyle w:val="Akapitzlist"/>
        <w:numPr>
          <w:ilvl w:val="0"/>
          <w:numId w:val="12"/>
        </w:numPr>
        <w:tabs>
          <w:tab w:val="left" w:pos="802"/>
          <w:tab w:val="left" w:pos="804"/>
        </w:tabs>
        <w:spacing w:before="119" w:line="278" w:lineRule="auto"/>
        <w:ind w:right="393"/>
      </w:pPr>
      <w:r>
        <w:t>Przetwarzanie będzie wykonywane w okresie realizacji przedmiotu Umowy, z uwzględnieniem pozostałych postanowień niniejszego paragrafu dotyczących obowiązków i uprawnień Stron.</w:t>
      </w:r>
    </w:p>
    <w:p w14:paraId="6CB023B3" w14:textId="77777777" w:rsidR="00BA2881" w:rsidRDefault="00B303DA" w:rsidP="00B303DA">
      <w:pPr>
        <w:pStyle w:val="Akapitzlist"/>
        <w:numPr>
          <w:ilvl w:val="0"/>
          <w:numId w:val="12"/>
        </w:numPr>
        <w:tabs>
          <w:tab w:val="left" w:pos="802"/>
          <w:tab w:val="left" w:pos="804"/>
        </w:tabs>
        <w:spacing w:before="116" w:line="276" w:lineRule="auto"/>
        <w:ind w:right="389"/>
      </w:pPr>
      <w:r>
        <w:t xml:space="preserve">Charakter i cel przetwarzania wynikają z przedmiotu Umowy w szczególności celem przetwarzania jest </w:t>
      </w:r>
      <w:r w:rsidRPr="00F13BB4">
        <w:rPr>
          <w:u w:val="single"/>
        </w:rPr>
        <w:t xml:space="preserve">świadczenie usług dostarczenia, wdrożenia do użytku wraz z migracją danych i gwarancją (36 </w:t>
      </w:r>
      <w:proofErr w:type="gramStart"/>
      <w:r w:rsidRPr="00F13BB4">
        <w:rPr>
          <w:u w:val="single"/>
        </w:rPr>
        <w:t>miesięcy)macierzy</w:t>
      </w:r>
      <w:proofErr w:type="gramEnd"/>
      <w:r w:rsidRPr="00F13BB4">
        <w:rPr>
          <w:u w:val="single"/>
        </w:rPr>
        <w:t xml:space="preserve"> dyskowych dla potrzeby budowy klastra wysokiej dostępności – 2 sztuki, a następnie</w:t>
      </w:r>
      <w:r>
        <w:t xml:space="preserve"> </w:t>
      </w:r>
      <w:r w:rsidRPr="00F13BB4">
        <w:rPr>
          <w:u w:val="single"/>
        </w:rPr>
        <w:t>zapewnienie nadzoru autorskiego i usług serwisowych, o których mowa w Umowie</w:t>
      </w:r>
      <w:r>
        <w:t>.</w:t>
      </w:r>
    </w:p>
    <w:p w14:paraId="3C567FAA" w14:textId="77777777" w:rsidR="00BA2881" w:rsidRDefault="00B303DA" w:rsidP="00B303DA">
      <w:pPr>
        <w:pStyle w:val="Akapitzlist"/>
        <w:numPr>
          <w:ilvl w:val="0"/>
          <w:numId w:val="12"/>
        </w:numPr>
        <w:tabs>
          <w:tab w:val="left" w:pos="802"/>
          <w:tab w:val="left" w:pos="804"/>
        </w:tabs>
        <w:spacing w:before="115" w:line="276" w:lineRule="auto"/>
        <w:ind w:right="394"/>
      </w:pPr>
      <w:r>
        <w:t>Wykonawca przetwarza dane wyłącznie zgodnie z udokumentowanymi poleceniami lub instrukcjami Zamawiającego,</w:t>
      </w:r>
      <w:r>
        <w:rPr>
          <w:spacing w:val="40"/>
        </w:rPr>
        <w:t xml:space="preserve"> </w:t>
      </w:r>
      <w:r>
        <w:t>przy</w:t>
      </w:r>
      <w:r>
        <w:rPr>
          <w:spacing w:val="40"/>
        </w:rPr>
        <w:t xml:space="preserve"> </w:t>
      </w:r>
      <w:r>
        <w:t>czym</w:t>
      </w:r>
      <w:r>
        <w:rPr>
          <w:spacing w:val="38"/>
        </w:rPr>
        <w:t xml:space="preserve"> </w:t>
      </w:r>
      <w:r>
        <w:t>Strony</w:t>
      </w:r>
      <w:r>
        <w:rPr>
          <w:spacing w:val="40"/>
        </w:rPr>
        <w:t xml:space="preserve"> </w:t>
      </w:r>
      <w:r>
        <w:t>uzgadniają,</w:t>
      </w:r>
      <w:r>
        <w:rPr>
          <w:spacing w:val="40"/>
        </w:rPr>
        <w:t xml:space="preserve"> </w:t>
      </w:r>
      <w:r>
        <w:t>że</w:t>
      </w:r>
      <w:r>
        <w:rPr>
          <w:spacing w:val="40"/>
        </w:rPr>
        <w:t xml:space="preserve"> </w:t>
      </w:r>
      <w:r>
        <w:t>za</w:t>
      </w:r>
      <w:r>
        <w:rPr>
          <w:spacing w:val="40"/>
        </w:rPr>
        <w:t xml:space="preserve"> </w:t>
      </w:r>
      <w:r>
        <w:t>udokumentowane</w:t>
      </w:r>
      <w:r>
        <w:rPr>
          <w:spacing w:val="40"/>
        </w:rPr>
        <w:t xml:space="preserve"> </w:t>
      </w:r>
      <w:r>
        <w:t>polecenia</w:t>
      </w:r>
      <w:r>
        <w:rPr>
          <w:spacing w:val="40"/>
        </w:rPr>
        <w:t xml:space="preserve"> </w:t>
      </w:r>
      <w:r>
        <w:t>uznaje</w:t>
      </w:r>
      <w:r>
        <w:rPr>
          <w:spacing w:val="40"/>
        </w:rPr>
        <w:t xml:space="preserve"> </w:t>
      </w:r>
      <w:r>
        <w:t>się</w:t>
      </w:r>
      <w:r>
        <w:rPr>
          <w:spacing w:val="40"/>
        </w:rPr>
        <w:t xml:space="preserve"> </w:t>
      </w:r>
      <w:r>
        <w:t>zadania i czynności zlecane do wykonania Wykonawcy na potrzeby realizacji Umowy.</w:t>
      </w:r>
    </w:p>
    <w:p w14:paraId="5D6C7D7D" w14:textId="77777777" w:rsidR="00BA2881" w:rsidRDefault="00B303DA" w:rsidP="00B303DA">
      <w:pPr>
        <w:pStyle w:val="Akapitzlist"/>
        <w:numPr>
          <w:ilvl w:val="0"/>
          <w:numId w:val="12"/>
        </w:numPr>
        <w:tabs>
          <w:tab w:val="left" w:pos="804"/>
        </w:tabs>
        <w:spacing w:before="119" w:line="276" w:lineRule="auto"/>
        <w:ind w:right="388"/>
      </w:pPr>
      <w:r>
        <w:t>Wykonawca</w:t>
      </w:r>
      <w:r>
        <w:rPr>
          <w:spacing w:val="40"/>
        </w:rPr>
        <w:t xml:space="preserve"> </w:t>
      </w:r>
      <w:r>
        <w:t>będzie</w:t>
      </w:r>
      <w:r>
        <w:rPr>
          <w:spacing w:val="40"/>
        </w:rPr>
        <w:t xml:space="preserve"> </w:t>
      </w:r>
      <w:r>
        <w:t>prowadził</w:t>
      </w:r>
      <w:r>
        <w:rPr>
          <w:spacing w:val="40"/>
        </w:rPr>
        <w:t xml:space="preserve"> </w:t>
      </w:r>
      <w:r>
        <w:t>rejestr</w:t>
      </w:r>
      <w:r>
        <w:rPr>
          <w:spacing w:val="40"/>
        </w:rPr>
        <w:t xml:space="preserve"> </w:t>
      </w:r>
      <w:r>
        <w:t>wszystkich</w:t>
      </w:r>
      <w:r>
        <w:rPr>
          <w:spacing w:val="40"/>
        </w:rPr>
        <w:t xml:space="preserve"> </w:t>
      </w:r>
      <w:r>
        <w:t>kategorii</w:t>
      </w:r>
      <w:r>
        <w:rPr>
          <w:spacing w:val="40"/>
        </w:rPr>
        <w:t xml:space="preserve"> </w:t>
      </w:r>
      <w:r>
        <w:t>czynności</w:t>
      </w:r>
      <w:r>
        <w:rPr>
          <w:spacing w:val="40"/>
        </w:rPr>
        <w:t xml:space="preserve"> </w:t>
      </w:r>
      <w:r>
        <w:t>przetwarzania</w:t>
      </w:r>
      <w:r>
        <w:rPr>
          <w:spacing w:val="40"/>
        </w:rPr>
        <w:t xml:space="preserve"> </w:t>
      </w:r>
      <w:r>
        <w:t>dokonywanych</w:t>
      </w:r>
      <w:r>
        <w:rPr>
          <w:spacing w:val="80"/>
        </w:rPr>
        <w:t xml:space="preserve"> </w:t>
      </w:r>
      <w:r>
        <w:t>w imieniu Administratora, zawierający informacje wskazane w art. 30 ust. 2 RODO i</w:t>
      </w:r>
      <w:r>
        <w:rPr>
          <w:spacing w:val="-12"/>
        </w:rPr>
        <w:t xml:space="preserve"> </w:t>
      </w:r>
      <w:r>
        <w:t xml:space="preserve">na zasadach tam </w:t>
      </w:r>
      <w:r>
        <w:rPr>
          <w:spacing w:val="-2"/>
        </w:rPr>
        <w:t>określonych.</w:t>
      </w:r>
    </w:p>
    <w:p w14:paraId="2617115C" w14:textId="77777777" w:rsidR="00BA2881" w:rsidRDefault="00B303DA" w:rsidP="00B303DA">
      <w:pPr>
        <w:pStyle w:val="Akapitzlist"/>
        <w:numPr>
          <w:ilvl w:val="0"/>
          <w:numId w:val="12"/>
        </w:numPr>
        <w:tabs>
          <w:tab w:val="left" w:pos="818"/>
        </w:tabs>
        <w:spacing w:before="121"/>
        <w:ind w:left="818" w:hanging="360"/>
      </w:pPr>
      <w:r>
        <w:t>Przetwarzanie</w:t>
      </w:r>
      <w:r>
        <w:rPr>
          <w:spacing w:val="-6"/>
        </w:rPr>
        <w:t xml:space="preserve"> </w:t>
      </w:r>
      <w:r>
        <w:t>obejmować</w:t>
      </w:r>
      <w:r>
        <w:rPr>
          <w:spacing w:val="-5"/>
        </w:rPr>
        <w:t xml:space="preserve"> </w:t>
      </w:r>
      <w:r>
        <w:t>będzie</w:t>
      </w:r>
      <w:r>
        <w:rPr>
          <w:spacing w:val="-6"/>
        </w:rPr>
        <w:t xml:space="preserve"> </w:t>
      </w:r>
      <w:r>
        <w:t>rodzaje</w:t>
      </w:r>
      <w:r>
        <w:rPr>
          <w:spacing w:val="-5"/>
        </w:rPr>
        <w:t xml:space="preserve"> </w:t>
      </w:r>
      <w:r>
        <w:t>danych</w:t>
      </w:r>
      <w:r>
        <w:rPr>
          <w:spacing w:val="-6"/>
        </w:rPr>
        <w:t xml:space="preserve"> </w:t>
      </w:r>
      <w:r>
        <w:t>osobowych</w:t>
      </w:r>
      <w:r>
        <w:rPr>
          <w:spacing w:val="-5"/>
        </w:rPr>
        <w:t xml:space="preserve"> </w:t>
      </w:r>
      <w:r>
        <w:t>wskazane</w:t>
      </w:r>
      <w:r>
        <w:rPr>
          <w:spacing w:val="-5"/>
        </w:rPr>
        <w:t xml:space="preserve"> </w:t>
      </w:r>
      <w:r>
        <w:rPr>
          <w:spacing w:val="-2"/>
        </w:rPr>
        <w:t>poniżej:</w:t>
      </w:r>
    </w:p>
    <w:p w14:paraId="5E01ADF1" w14:textId="77777777" w:rsidR="00BA2881" w:rsidRDefault="00B303DA" w:rsidP="00B303DA">
      <w:pPr>
        <w:pStyle w:val="Akapitzlist"/>
        <w:numPr>
          <w:ilvl w:val="1"/>
          <w:numId w:val="12"/>
        </w:numPr>
        <w:tabs>
          <w:tab w:val="left" w:pos="1069"/>
        </w:tabs>
        <w:spacing w:before="157"/>
        <w:ind w:left="1069" w:hanging="349"/>
      </w:pPr>
      <w:r>
        <w:t>Dane</w:t>
      </w:r>
      <w:r>
        <w:rPr>
          <w:spacing w:val="-2"/>
        </w:rPr>
        <w:t xml:space="preserve"> identyfikacyjne,</w:t>
      </w:r>
    </w:p>
    <w:p w14:paraId="017AE73F" w14:textId="77777777" w:rsidR="00BA2881" w:rsidRDefault="00B303DA" w:rsidP="00B303DA">
      <w:pPr>
        <w:pStyle w:val="Akapitzlist"/>
        <w:numPr>
          <w:ilvl w:val="1"/>
          <w:numId w:val="12"/>
        </w:numPr>
        <w:tabs>
          <w:tab w:val="left" w:pos="992"/>
        </w:tabs>
        <w:spacing w:before="157"/>
        <w:ind w:left="992" w:hanging="272"/>
      </w:pPr>
      <w:r>
        <w:t>Dane</w:t>
      </w:r>
      <w:r>
        <w:rPr>
          <w:spacing w:val="-2"/>
        </w:rPr>
        <w:t xml:space="preserve"> adresowe,</w:t>
      </w:r>
    </w:p>
    <w:p w14:paraId="6306168E" w14:textId="77777777" w:rsidR="00BA2881" w:rsidRDefault="00B303DA" w:rsidP="00B303DA">
      <w:pPr>
        <w:pStyle w:val="Akapitzlist"/>
        <w:numPr>
          <w:ilvl w:val="1"/>
          <w:numId w:val="12"/>
        </w:numPr>
        <w:tabs>
          <w:tab w:val="left" w:pos="992"/>
        </w:tabs>
        <w:spacing w:before="161"/>
        <w:ind w:left="992" w:hanging="272"/>
      </w:pPr>
      <w:r>
        <w:t>Dane</w:t>
      </w:r>
      <w:r>
        <w:rPr>
          <w:spacing w:val="-3"/>
        </w:rPr>
        <w:t xml:space="preserve"> </w:t>
      </w:r>
      <w:r>
        <w:t>dot.</w:t>
      </w:r>
      <w:r>
        <w:rPr>
          <w:spacing w:val="-2"/>
        </w:rPr>
        <w:t xml:space="preserve"> </w:t>
      </w:r>
      <w:r>
        <w:t>stanu</w:t>
      </w:r>
      <w:r>
        <w:rPr>
          <w:spacing w:val="-2"/>
        </w:rPr>
        <w:t xml:space="preserve"> zdrowia,</w:t>
      </w:r>
    </w:p>
    <w:p w14:paraId="7B9C280A" w14:textId="77777777" w:rsidR="00BA2881" w:rsidRDefault="00B303DA" w:rsidP="00B303DA">
      <w:pPr>
        <w:pStyle w:val="Akapitzlist"/>
        <w:numPr>
          <w:ilvl w:val="1"/>
          <w:numId w:val="12"/>
        </w:numPr>
        <w:tabs>
          <w:tab w:val="left" w:pos="1004"/>
        </w:tabs>
        <w:spacing w:before="157"/>
        <w:ind w:left="1004" w:hanging="294"/>
      </w:pPr>
      <w:r>
        <w:t>Dane</w:t>
      </w:r>
      <w:r>
        <w:rPr>
          <w:spacing w:val="-2"/>
        </w:rPr>
        <w:t xml:space="preserve"> genetyczne</w:t>
      </w:r>
    </w:p>
    <w:p w14:paraId="30B906DD" w14:textId="77777777" w:rsidR="00BA2881" w:rsidRDefault="00B303DA" w:rsidP="00B303DA">
      <w:pPr>
        <w:pStyle w:val="Akapitzlist"/>
        <w:numPr>
          <w:ilvl w:val="1"/>
          <w:numId w:val="12"/>
        </w:numPr>
        <w:tabs>
          <w:tab w:val="left" w:pos="992"/>
        </w:tabs>
        <w:spacing w:before="158"/>
        <w:ind w:left="992" w:hanging="282"/>
      </w:pPr>
      <w:r>
        <w:t>Dane</w:t>
      </w:r>
      <w:r>
        <w:rPr>
          <w:spacing w:val="-2"/>
        </w:rPr>
        <w:t xml:space="preserve"> kontaktowe,</w:t>
      </w:r>
    </w:p>
    <w:p w14:paraId="4549103F" w14:textId="77777777" w:rsidR="00BA2881" w:rsidRDefault="00B303DA" w:rsidP="00B303DA">
      <w:pPr>
        <w:pStyle w:val="Akapitzlist"/>
        <w:numPr>
          <w:ilvl w:val="1"/>
          <w:numId w:val="12"/>
        </w:numPr>
        <w:tabs>
          <w:tab w:val="left" w:pos="992"/>
        </w:tabs>
        <w:spacing w:before="157"/>
        <w:ind w:left="992" w:hanging="282"/>
      </w:pPr>
      <w:r>
        <w:lastRenderedPageBreak/>
        <w:t>Numery</w:t>
      </w:r>
      <w:r>
        <w:rPr>
          <w:spacing w:val="-8"/>
        </w:rPr>
        <w:t xml:space="preserve"> </w:t>
      </w:r>
      <w:r>
        <w:rPr>
          <w:spacing w:val="-2"/>
        </w:rPr>
        <w:t>identyfikacyjne,</w:t>
      </w:r>
    </w:p>
    <w:p w14:paraId="1F011110" w14:textId="77777777" w:rsidR="00BA2881" w:rsidRDefault="00B303DA" w:rsidP="00B303DA">
      <w:pPr>
        <w:pStyle w:val="Akapitzlist"/>
        <w:numPr>
          <w:ilvl w:val="1"/>
          <w:numId w:val="12"/>
        </w:numPr>
        <w:tabs>
          <w:tab w:val="left" w:pos="991"/>
          <w:tab w:val="left" w:pos="993"/>
        </w:tabs>
        <w:spacing w:before="157" w:line="278" w:lineRule="auto"/>
        <w:ind w:left="993" w:right="395" w:hanging="284"/>
      </w:pPr>
      <w:r>
        <w:t>Informacje</w:t>
      </w:r>
      <w:r>
        <w:rPr>
          <w:spacing w:val="80"/>
        </w:rPr>
        <w:t xml:space="preserve"> </w:t>
      </w:r>
      <w:r>
        <w:t>związane</w:t>
      </w:r>
      <w:r>
        <w:rPr>
          <w:spacing w:val="80"/>
        </w:rPr>
        <w:t xml:space="preserve"> </w:t>
      </w:r>
      <w:r>
        <w:t>z</w:t>
      </w:r>
      <w:r>
        <w:rPr>
          <w:spacing w:val="80"/>
        </w:rPr>
        <w:t xml:space="preserve"> </w:t>
      </w:r>
      <w:r>
        <w:t>realizowanymi</w:t>
      </w:r>
      <w:r>
        <w:rPr>
          <w:spacing w:val="80"/>
        </w:rPr>
        <w:t xml:space="preserve"> </w:t>
      </w:r>
      <w:r>
        <w:t>zadaniami</w:t>
      </w:r>
      <w:r>
        <w:rPr>
          <w:spacing w:val="80"/>
        </w:rPr>
        <w:t xml:space="preserve"> </w:t>
      </w:r>
      <w:r>
        <w:t>Zamawiającego</w:t>
      </w:r>
      <w:r>
        <w:rPr>
          <w:spacing w:val="80"/>
        </w:rPr>
        <w:t xml:space="preserve"> </w:t>
      </w:r>
      <w:r>
        <w:t>w</w:t>
      </w:r>
      <w:r>
        <w:rPr>
          <w:spacing w:val="80"/>
        </w:rPr>
        <w:t xml:space="preserve"> </w:t>
      </w:r>
      <w:r>
        <w:t>szczególności</w:t>
      </w:r>
      <w:r>
        <w:rPr>
          <w:spacing w:val="80"/>
        </w:rPr>
        <w:t xml:space="preserve"> </w:t>
      </w:r>
      <w:r>
        <w:t>informacje opisujące relacje Zamawiającego z Pacjentami</w:t>
      </w:r>
      <w:r>
        <w:rPr>
          <w:color w:val="00AF50"/>
        </w:rPr>
        <w:t xml:space="preserve">, </w:t>
      </w:r>
      <w:r>
        <w:t>Kontrahentami oraz Pracownikami Zamawiającego.</w:t>
      </w:r>
    </w:p>
    <w:p w14:paraId="06F853EE" w14:textId="77777777" w:rsidR="00BA2881" w:rsidRDefault="00B303DA" w:rsidP="00B303DA">
      <w:pPr>
        <w:pStyle w:val="Akapitzlist"/>
        <w:numPr>
          <w:ilvl w:val="0"/>
          <w:numId w:val="12"/>
        </w:numPr>
        <w:tabs>
          <w:tab w:val="left" w:pos="757"/>
        </w:tabs>
        <w:spacing w:before="117"/>
        <w:ind w:left="757" w:hanging="331"/>
      </w:pPr>
      <w:r>
        <w:t>Przetwarzanie</w:t>
      </w:r>
      <w:r>
        <w:rPr>
          <w:spacing w:val="-7"/>
        </w:rPr>
        <w:t xml:space="preserve"> </w:t>
      </w:r>
      <w:r>
        <w:t>danych</w:t>
      </w:r>
      <w:r>
        <w:rPr>
          <w:spacing w:val="-6"/>
        </w:rPr>
        <w:t xml:space="preserve"> </w:t>
      </w:r>
      <w:r>
        <w:t>będzie</w:t>
      </w:r>
      <w:r>
        <w:rPr>
          <w:spacing w:val="-5"/>
        </w:rPr>
        <w:t xml:space="preserve"> </w:t>
      </w:r>
      <w:r>
        <w:t>dotyczyć</w:t>
      </w:r>
      <w:r>
        <w:rPr>
          <w:spacing w:val="-5"/>
        </w:rPr>
        <w:t xml:space="preserve"> </w:t>
      </w:r>
      <w:r>
        <w:t>następujących</w:t>
      </w:r>
      <w:r>
        <w:rPr>
          <w:spacing w:val="-5"/>
        </w:rPr>
        <w:t xml:space="preserve"> </w:t>
      </w:r>
      <w:r>
        <w:t>kategorii</w:t>
      </w:r>
      <w:r>
        <w:rPr>
          <w:spacing w:val="-4"/>
        </w:rPr>
        <w:t xml:space="preserve"> </w:t>
      </w:r>
      <w:r>
        <w:rPr>
          <w:spacing w:val="-2"/>
        </w:rPr>
        <w:t>osób:</w:t>
      </w:r>
    </w:p>
    <w:p w14:paraId="7FB87F04" w14:textId="77777777" w:rsidR="00BA2881" w:rsidRDefault="00B303DA" w:rsidP="00B303DA">
      <w:pPr>
        <w:pStyle w:val="Akapitzlist"/>
        <w:numPr>
          <w:ilvl w:val="1"/>
          <w:numId w:val="12"/>
        </w:numPr>
        <w:tabs>
          <w:tab w:val="left" w:pos="991"/>
          <w:tab w:val="left" w:pos="993"/>
        </w:tabs>
        <w:spacing w:before="157" w:line="276" w:lineRule="auto"/>
        <w:ind w:left="993" w:right="397" w:hanging="231"/>
      </w:pPr>
      <w:r>
        <w:t>Pracownicy</w:t>
      </w:r>
      <w:r>
        <w:rPr>
          <w:spacing w:val="40"/>
        </w:rPr>
        <w:t xml:space="preserve"> </w:t>
      </w:r>
      <w:r>
        <w:t>i</w:t>
      </w:r>
      <w:r>
        <w:rPr>
          <w:spacing w:val="68"/>
        </w:rPr>
        <w:t xml:space="preserve"> </w:t>
      </w:r>
      <w:r>
        <w:t>personel</w:t>
      </w:r>
      <w:r>
        <w:rPr>
          <w:spacing w:val="68"/>
        </w:rPr>
        <w:t xml:space="preserve"> </w:t>
      </w:r>
      <w:r>
        <w:t>medyczny</w:t>
      </w:r>
      <w:r>
        <w:rPr>
          <w:spacing w:val="67"/>
        </w:rPr>
        <w:t xml:space="preserve"> </w:t>
      </w:r>
      <w:r>
        <w:t>świadczący</w:t>
      </w:r>
      <w:r>
        <w:rPr>
          <w:spacing w:val="40"/>
        </w:rPr>
        <w:t xml:space="preserve"> </w:t>
      </w:r>
      <w:r>
        <w:t>usługi</w:t>
      </w:r>
      <w:r>
        <w:rPr>
          <w:spacing w:val="68"/>
        </w:rPr>
        <w:t xml:space="preserve"> </w:t>
      </w:r>
      <w:r>
        <w:t>dla</w:t>
      </w:r>
      <w:r>
        <w:rPr>
          <w:spacing w:val="68"/>
        </w:rPr>
        <w:t xml:space="preserve"> </w:t>
      </w:r>
      <w:r>
        <w:t>Zamawiającego</w:t>
      </w:r>
      <w:r>
        <w:rPr>
          <w:spacing w:val="67"/>
        </w:rPr>
        <w:t xml:space="preserve"> </w:t>
      </w:r>
      <w:r>
        <w:t>oraz</w:t>
      </w:r>
      <w:r>
        <w:rPr>
          <w:spacing w:val="40"/>
        </w:rPr>
        <w:t xml:space="preserve"> </w:t>
      </w:r>
      <w:r>
        <w:t>osoby,</w:t>
      </w:r>
      <w:r>
        <w:rPr>
          <w:spacing w:val="67"/>
        </w:rPr>
        <w:t xml:space="preserve"> </w:t>
      </w:r>
      <w:r>
        <w:t>z</w:t>
      </w:r>
      <w:r>
        <w:rPr>
          <w:spacing w:val="68"/>
        </w:rPr>
        <w:t xml:space="preserve"> </w:t>
      </w:r>
      <w:r>
        <w:t>którymi wchodzą oni w interakcje społeczne,</w:t>
      </w:r>
    </w:p>
    <w:p w14:paraId="63EDA713" w14:textId="77777777" w:rsidR="00BA2881" w:rsidRDefault="00B303DA" w:rsidP="00B303DA">
      <w:pPr>
        <w:pStyle w:val="Akapitzlist"/>
        <w:numPr>
          <w:ilvl w:val="1"/>
          <w:numId w:val="12"/>
        </w:numPr>
        <w:tabs>
          <w:tab w:val="left" w:pos="992"/>
        </w:tabs>
        <w:spacing w:before="122"/>
        <w:ind w:left="992" w:hanging="229"/>
      </w:pPr>
      <w:r>
        <w:t>Pacjenci</w:t>
      </w:r>
      <w:r>
        <w:rPr>
          <w:spacing w:val="-8"/>
        </w:rPr>
        <w:t xml:space="preserve"> </w:t>
      </w:r>
      <w:r>
        <w:t>Zamawiającego</w:t>
      </w:r>
      <w:r>
        <w:rPr>
          <w:spacing w:val="-4"/>
        </w:rPr>
        <w:t xml:space="preserve"> </w:t>
      </w:r>
      <w:r>
        <w:t>i</w:t>
      </w:r>
      <w:r>
        <w:rPr>
          <w:spacing w:val="-6"/>
        </w:rPr>
        <w:t xml:space="preserve"> </w:t>
      </w:r>
      <w:r>
        <w:t>osoby,</w:t>
      </w:r>
      <w:r>
        <w:rPr>
          <w:spacing w:val="-5"/>
        </w:rPr>
        <w:t xml:space="preserve"> </w:t>
      </w:r>
      <w:r>
        <w:t>z</w:t>
      </w:r>
      <w:r>
        <w:rPr>
          <w:spacing w:val="-6"/>
        </w:rPr>
        <w:t xml:space="preserve"> </w:t>
      </w:r>
      <w:r>
        <w:t>którymi</w:t>
      </w:r>
      <w:r>
        <w:rPr>
          <w:spacing w:val="-3"/>
        </w:rPr>
        <w:t xml:space="preserve"> </w:t>
      </w:r>
      <w:r>
        <w:t>wchodzą</w:t>
      </w:r>
      <w:r>
        <w:rPr>
          <w:spacing w:val="-4"/>
        </w:rPr>
        <w:t xml:space="preserve"> </w:t>
      </w:r>
      <w:r>
        <w:t>oni</w:t>
      </w:r>
      <w:r>
        <w:rPr>
          <w:spacing w:val="-1"/>
        </w:rPr>
        <w:t xml:space="preserve"> </w:t>
      </w:r>
      <w:r>
        <w:t>w</w:t>
      </w:r>
      <w:r>
        <w:rPr>
          <w:spacing w:val="-5"/>
        </w:rPr>
        <w:t xml:space="preserve"> </w:t>
      </w:r>
      <w:r>
        <w:t>interakcje</w:t>
      </w:r>
      <w:r>
        <w:rPr>
          <w:spacing w:val="-6"/>
        </w:rPr>
        <w:t xml:space="preserve"> </w:t>
      </w:r>
      <w:r>
        <w:rPr>
          <w:spacing w:val="-2"/>
        </w:rPr>
        <w:t>społeczne,</w:t>
      </w:r>
    </w:p>
    <w:p w14:paraId="2F2F7006" w14:textId="77777777" w:rsidR="00BA2881" w:rsidRDefault="00B303DA" w:rsidP="00B303DA">
      <w:pPr>
        <w:pStyle w:val="Akapitzlist"/>
        <w:numPr>
          <w:ilvl w:val="1"/>
          <w:numId w:val="12"/>
        </w:numPr>
        <w:tabs>
          <w:tab w:val="left" w:pos="999"/>
        </w:tabs>
        <w:spacing w:before="157"/>
        <w:ind w:left="999" w:hanging="236"/>
      </w:pPr>
      <w:r>
        <w:t>Kontrahenci</w:t>
      </w:r>
      <w:r>
        <w:rPr>
          <w:spacing w:val="-4"/>
        </w:rPr>
        <w:t xml:space="preserve"> </w:t>
      </w:r>
      <w:r>
        <w:rPr>
          <w:spacing w:val="-2"/>
        </w:rPr>
        <w:t>Zamawiającego.</w:t>
      </w:r>
    </w:p>
    <w:p w14:paraId="49E97424" w14:textId="77777777" w:rsidR="00BA2881" w:rsidRDefault="00B303DA" w:rsidP="00B303DA">
      <w:pPr>
        <w:pStyle w:val="Akapitzlist"/>
        <w:numPr>
          <w:ilvl w:val="0"/>
          <w:numId w:val="12"/>
        </w:numPr>
        <w:tabs>
          <w:tab w:val="left" w:pos="710"/>
          <w:tab w:val="left" w:pos="910"/>
        </w:tabs>
        <w:spacing w:before="158" w:line="276" w:lineRule="auto"/>
        <w:ind w:left="710" w:right="387" w:hanging="284"/>
      </w:pPr>
      <w:r>
        <w:tab/>
        <w:t>Wykonawca</w:t>
      </w:r>
      <w:r>
        <w:rPr>
          <w:spacing w:val="40"/>
        </w:rPr>
        <w:t xml:space="preserve">  </w:t>
      </w:r>
      <w:r>
        <w:t>może</w:t>
      </w:r>
      <w:r>
        <w:rPr>
          <w:spacing w:val="40"/>
        </w:rPr>
        <w:t xml:space="preserve">  </w:t>
      </w:r>
      <w:r>
        <w:t>powierzyć</w:t>
      </w:r>
      <w:r>
        <w:rPr>
          <w:spacing w:val="40"/>
        </w:rPr>
        <w:t xml:space="preserve">  </w:t>
      </w:r>
      <w:r>
        <w:t>konkretne</w:t>
      </w:r>
      <w:r>
        <w:rPr>
          <w:spacing w:val="40"/>
        </w:rPr>
        <w:t xml:space="preserve">  </w:t>
      </w:r>
      <w:r>
        <w:t>operacje</w:t>
      </w:r>
      <w:r>
        <w:rPr>
          <w:spacing w:val="40"/>
        </w:rPr>
        <w:t xml:space="preserve">  </w:t>
      </w:r>
      <w:r>
        <w:t>przetwarzania</w:t>
      </w:r>
      <w:r>
        <w:rPr>
          <w:spacing w:val="40"/>
        </w:rPr>
        <w:t xml:space="preserve">  </w:t>
      </w:r>
      <w:r>
        <w:t>danych</w:t>
      </w:r>
      <w:r>
        <w:rPr>
          <w:spacing w:val="40"/>
        </w:rPr>
        <w:t xml:space="preserve">  </w:t>
      </w:r>
      <w:r>
        <w:t>(„</w:t>
      </w:r>
      <w:proofErr w:type="spellStart"/>
      <w:r>
        <w:t>podpowierzenie</w:t>
      </w:r>
      <w:proofErr w:type="spellEnd"/>
      <w:r>
        <w:t xml:space="preserve">”) w drodze pisemnej umowy dalszego przetwarzania („Umowa </w:t>
      </w:r>
      <w:proofErr w:type="spellStart"/>
      <w:r>
        <w:t>podpowierzenia</w:t>
      </w:r>
      <w:proofErr w:type="spellEnd"/>
      <w:r>
        <w:t>”) w imieniu Zamawiające</w:t>
      </w:r>
      <w:r>
        <w:softHyphen/>
        <w:t>go innemu przetwarzającemu, w szczególności Podwykonawcy, o którym mowa w § 21 umowy („Inny Podmiot Przetwarzający”), który zapewnia wystarczające gwarancje wdrożenia odpowiednich środków technicznych i</w:t>
      </w:r>
      <w:r>
        <w:rPr>
          <w:spacing w:val="-3"/>
        </w:rPr>
        <w:t xml:space="preserve"> </w:t>
      </w:r>
      <w:r>
        <w:t>organizacyjnych, by</w:t>
      </w:r>
      <w:r>
        <w:rPr>
          <w:spacing w:val="-3"/>
        </w:rPr>
        <w:t xml:space="preserve"> </w:t>
      </w:r>
      <w:r>
        <w:t>przetwarzanie spełniało wymogi RODO i chroniło prawa osób, których dane dotyczą, pod warunkiem uprzedniej akceptacji Innego Podmiotu Przetwarzającego przez Zamawiającego</w:t>
      </w:r>
      <w:r>
        <w:rPr>
          <w:spacing w:val="40"/>
        </w:rPr>
        <w:t xml:space="preserve"> </w:t>
      </w:r>
      <w:r>
        <w:t>lub</w:t>
      </w:r>
      <w:r>
        <w:rPr>
          <w:spacing w:val="40"/>
        </w:rPr>
        <w:t xml:space="preserve"> </w:t>
      </w:r>
      <w:r>
        <w:t>braku</w:t>
      </w:r>
      <w:r>
        <w:rPr>
          <w:spacing w:val="40"/>
        </w:rPr>
        <w:t xml:space="preserve"> </w:t>
      </w:r>
      <w:r>
        <w:t>sprzeciwu</w:t>
      </w:r>
      <w:r>
        <w:rPr>
          <w:spacing w:val="40"/>
        </w:rPr>
        <w:t xml:space="preserve"> </w:t>
      </w:r>
      <w:r>
        <w:t>Zamawiającego,</w:t>
      </w:r>
      <w:r>
        <w:rPr>
          <w:spacing w:val="40"/>
        </w:rPr>
        <w:t xml:space="preserve"> </w:t>
      </w:r>
      <w:r>
        <w:t>który</w:t>
      </w:r>
      <w:r>
        <w:rPr>
          <w:spacing w:val="40"/>
        </w:rPr>
        <w:t xml:space="preserve"> </w:t>
      </w:r>
      <w:r>
        <w:t>to</w:t>
      </w:r>
      <w:r>
        <w:rPr>
          <w:spacing w:val="40"/>
        </w:rPr>
        <w:t xml:space="preserve"> </w:t>
      </w:r>
      <w:r>
        <w:t>sprzeciw</w:t>
      </w:r>
      <w:r>
        <w:rPr>
          <w:spacing w:val="40"/>
        </w:rPr>
        <w:t xml:space="preserve"> </w:t>
      </w:r>
      <w:r>
        <w:t>Zamawiający</w:t>
      </w:r>
      <w:r>
        <w:rPr>
          <w:spacing w:val="40"/>
        </w:rPr>
        <w:t xml:space="preserve"> </w:t>
      </w:r>
      <w:r>
        <w:t>może</w:t>
      </w:r>
      <w:r>
        <w:rPr>
          <w:spacing w:val="40"/>
        </w:rPr>
        <w:t xml:space="preserve"> </w:t>
      </w:r>
      <w:r>
        <w:t>wyrazić w</w:t>
      </w:r>
      <w:r>
        <w:rPr>
          <w:spacing w:val="-3"/>
        </w:rPr>
        <w:t xml:space="preserve"> </w:t>
      </w:r>
      <w:r>
        <w:t>terminie</w:t>
      </w:r>
      <w:r>
        <w:rPr>
          <w:spacing w:val="-2"/>
        </w:rPr>
        <w:t xml:space="preserve"> </w:t>
      </w:r>
      <w:r>
        <w:t>7</w:t>
      </w:r>
      <w:r>
        <w:rPr>
          <w:spacing w:val="-2"/>
        </w:rPr>
        <w:t xml:space="preserve"> </w:t>
      </w:r>
      <w:r>
        <w:t>dni</w:t>
      </w:r>
      <w:r>
        <w:rPr>
          <w:spacing w:val="-1"/>
        </w:rPr>
        <w:t xml:space="preserve"> </w:t>
      </w:r>
      <w:r>
        <w:t>od</w:t>
      </w:r>
      <w:r>
        <w:rPr>
          <w:spacing w:val="-2"/>
        </w:rPr>
        <w:t xml:space="preserve"> </w:t>
      </w:r>
      <w:r>
        <w:t>dnia</w:t>
      </w:r>
      <w:r>
        <w:rPr>
          <w:spacing w:val="-2"/>
        </w:rPr>
        <w:t xml:space="preserve"> </w:t>
      </w:r>
      <w:r>
        <w:t>otrzymania</w:t>
      </w:r>
      <w:r>
        <w:rPr>
          <w:spacing w:val="-2"/>
        </w:rPr>
        <w:t xml:space="preserve"> </w:t>
      </w:r>
      <w:r>
        <w:t>stosownej informacji</w:t>
      </w:r>
      <w:r>
        <w:rPr>
          <w:spacing w:val="-1"/>
        </w:rPr>
        <w:t xml:space="preserve"> </w:t>
      </w:r>
      <w:r>
        <w:t>od Wykonawcy.</w:t>
      </w:r>
      <w:r>
        <w:rPr>
          <w:spacing w:val="-2"/>
        </w:rPr>
        <w:t xml:space="preserve"> </w:t>
      </w:r>
      <w:r>
        <w:t>Strony</w:t>
      </w:r>
      <w:r>
        <w:rPr>
          <w:spacing w:val="-2"/>
        </w:rPr>
        <w:t xml:space="preserve"> </w:t>
      </w:r>
      <w:r>
        <w:t>przyjmują,</w:t>
      </w:r>
      <w:r>
        <w:rPr>
          <w:spacing w:val="-4"/>
        </w:rPr>
        <w:t xml:space="preserve"> </w:t>
      </w:r>
      <w:r>
        <w:t>iż</w:t>
      </w:r>
      <w:r>
        <w:rPr>
          <w:spacing w:val="-4"/>
        </w:rPr>
        <w:t xml:space="preserve"> </w:t>
      </w:r>
      <w:r>
        <w:t>wskazane w niniejszym punkcie Inne Podmioty Przetwarzające są podmiotami, którym Wykonawca może</w:t>
      </w:r>
      <w:r>
        <w:rPr>
          <w:spacing w:val="40"/>
        </w:rPr>
        <w:t xml:space="preserve"> </w:t>
      </w:r>
      <w:r>
        <w:t>powierzyć</w:t>
      </w:r>
      <w:r>
        <w:rPr>
          <w:spacing w:val="-1"/>
        </w:rPr>
        <w:t xml:space="preserve"> </w:t>
      </w:r>
      <w:r>
        <w:t>dalsze</w:t>
      </w:r>
      <w:r>
        <w:rPr>
          <w:spacing w:val="-1"/>
        </w:rPr>
        <w:t xml:space="preserve"> </w:t>
      </w:r>
      <w:r>
        <w:t>przetwarzanie</w:t>
      </w:r>
      <w:r>
        <w:rPr>
          <w:spacing w:val="-1"/>
        </w:rPr>
        <w:t xml:space="preserve"> </w:t>
      </w:r>
      <w:r>
        <w:t>danych</w:t>
      </w:r>
      <w:r>
        <w:rPr>
          <w:spacing w:val="-1"/>
        </w:rPr>
        <w:t xml:space="preserve"> </w:t>
      </w:r>
      <w:r>
        <w:t>osobowych</w:t>
      </w:r>
      <w:r>
        <w:rPr>
          <w:spacing w:val="-1"/>
        </w:rPr>
        <w:t xml:space="preserve"> </w:t>
      </w:r>
      <w:r>
        <w:t>i uzyskanie</w:t>
      </w:r>
      <w:r>
        <w:rPr>
          <w:spacing w:val="-1"/>
        </w:rPr>
        <w:t xml:space="preserve"> </w:t>
      </w:r>
      <w:r>
        <w:t>dodatkowej zgody</w:t>
      </w:r>
      <w:r>
        <w:rPr>
          <w:spacing w:val="-1"/>
        </w:rPr>
        <w:t xml:space="preserve"> </w:t>
      </w:r>
      <w:r>
        <w:t>Zamawiającego,</w:t>
      </w:r>
      <w:r>
        <w:rPr>
          <w:spacing w:val="-1"/>
        </w:rPr>
        <w:t xml:space="preserve"> </w:t>
      </w:r>
      <w:r>
        <w:t>o</w:t>
      </w:r>
      <w:r>
        <w:rPr>
          <w:spacing w:val="-1"/>
        </w:rPr>
        <w:t xml:space="preserve"> </w:t>
      </w:r>
      <w:r>
        <w:t>któ</w:t>
      </w:r>
      <w:r>
        <w:softHyphen/>
        <w:t>rej mowa powyżej nie jest wymagane.</w:t>
      </w:r>
    </w:p>
    <w:p w14:paraId="1C195A61" w14:textId="77777777" w:rsidR="00BA2881" w:rsidRDefault="00B303DA">
      <w:pPr>
        <w:pStyle w:val="Tekstpodstawowy"/>
        <w:spacing w:before="119" w:line="276" w:lineRule="auto"/>
        <w:ind w:left="708" w:right="387"/>
      </w:pPr>
      <w:r>
        <w:t>Strony zgodnie postanawiają, że osoby fizyczne współpracujące z Wykonawcą na podstawie umów cywilnoprawnych</w:t>
      </w:r>
      <w:r>
        <w:rPr>
          <w:spacing w:val="40"/>
        </w:rPr>
        <w:t xml:space="preserve"> </w:t>
      </w:r>
      <w:r>
        <w:t>są</w:t>
      </w:r>
      <w:r>
        <w:rPr>
          <w:spacing w:val="40"/>
        </w:rPr>
        <w:t xml:space="preserve"> </w:t>
      </w:r>
      <w:r>
        <w:t>traktowane</w:t>
      </w:r>
      <w:r>
        <w:rPr>
          <w:spacing w:val="40"/>
        </w:rPr>
        <w:t xml:space="preserve"> </w:t>
      </w:r>
      <w:r>
        <w:t>jak</w:t>
      </w:r>
      <w:r>
        <w:rPr>
          <w:spacing w:val="40"/>
        </w:rPr>
        <w:t xml:space="preserve"> </w:t>
      </w:r>
      <w:r>
        <w:t>personel</w:t>
      </w:r>
      <w:r>
        <w:rPr>
          <w:spacing w:val="40"/>
        </w:rPr>
        <w:t xml:space="preserve"> </w:t>
      </w:r>
      <w:r>
        <w:t>Wykonawcy</w:t>
      </w:r>
      <w:r>
        <w:rPr>
          <w:spacing w:val="40"/>
        </w:rPr>
        <w:t xml:space="preserve"> </w:t>
      </w:r>
      <w:r>
        <w:t>i</w:t>
      </w:r>
      <w:r>
        <w:rPr>
          <w:spacing w:val="40"/>
        </w:rPr>
        <w:t xml:space="preserve"> </w:t>
      </w:r>
      <w:r>
        <w:t>nie</w:t>
      </w:r>
      <w:r>
        <w:rPr>
          <w:spacing w:val="40"/>
        </w:rPr>
        <w:t xml:space="preserve"> </w:t>
      </w:r>
      <w:r>
        <w:t>stanowią</w:t>
      </w:r>
      <w:r>
        <w:rPr>
          <w:spacing w:val="40"/>
        </w:rPr>
        <w:t xml:space="preserve"> </w:t>
      </w:r>
      <w:r>
        <w:t>Dalszych</w:t>
      </w:r>
      <w:r>
        <w:rPr>
          <w:spacing w:val="40"/>
        </w:rPr>
        <w:t xml:space="preserve"> </w:t>
      </w:r>
      <w:r>
        <w:t>Przetwarzających w rozumieniu Umowy. To samo dotyczy personelu Innego Podmiotu Przetwarzającego, o ile podmiot ten został zaakceptowany przez Zamawiającego.</w:t>
      </w:r>
    </w:p>
    <w:p w14:paraId="13ACF1CA" w14:textId="77777777" w:rsidR="00BA2881" w:rsidRDefault="00B303DA" w:rsidP="00B303DA">
      <w:pPr>
        <w:pStyle w:val="Akapitzlist"/>
        <w:numPr>
          <w:ilvl w:val="0"/>
          <w:numId w:val="12"/>
        </w:numPr>
        <w:tabs>
          <w:tab w:val="left" w:pos="792"/>
          <w:tab w:val="left" w:pos="945"/>
        </w:tabs>
        <w:spacing w:before="121" w:line="276" w:lineRule="auto"/>
        <w:ind w:left="792" w:right="383"/>
      </w:pPr>
      <w:r>
        <w:t>Lista</w:t>
      </w:r>
      <w:r w:rsidRPr="00F13BB4">
        <w:rPr>
          <w:spacing w:val="-6"/>
        </w:rPr>
        <w:t xml:space="preserve"> </w:t>
      </w:r>
      <w:r>
        <w:t>innych</w:t>
      </w:r>
      <w:r w:rsidRPr="00F13BB4">
        <w:rPr>
          <w:spacing w:val="-6"/>
        </w:rPr>
        <w:t xml:space="preserve"> </w:t>
      </w:r>
      <w:r>
        <w:t>Podmiotów</w:t>
      </w:r>
      <w:r w:rsidRPr="00F13BB4">
        <w:rPr>
          <w:spacing w:val="-7"/>
        </w:rPr>
        <w:t xml:space="preserve"> </w:t>
      </w:r>
      <w:r>
        <w:t>Przetwarzających</w:t>
      </w:r>
      <w:r w:rsidRPr="00F13BB4">
        <w:rPr>
          <w:spacing w:val="-6"/>
        </w:rPr>
        <w:t xml:space="preserve"> </w:t>
      </w:r>
      <w:r>
        <w:t>zaakceptowanych</w:t>
      </w:r>
      <w:r w:rsidRPr="00F13BB4">
        <w:rPr>
          <w:spacing w:val="-6"/>
        </w:rPr>
        <w:t xml:space="preserve"> </w:t>
      </w:r>
      <w:r>
        <w:t>przez</w:t>
      </w:r>
      <w:r w:rsidRPr="00F13BB4">
        <w:rPr>
          <w:spacing w:val="-8"/>
        </w:rPr>
        <w:t xml:space="preserve"> </w:t>
      </w:r>
      <w:r>
        <w:t xml:space="preserve">Zamawiającego: Podwykonawcy wskazani w § 21 </w:t>
      </w:r>
      <w:proofErr w:type="spellStart"/>
      <w:proofErr w:type="gramStart"/>
      <w:r>
        <w:t>umowy.Wykonawca</w:t>
      </w:r>
      <w:proofErr w:type="spellEnd"/>
      <w:proofErr w:type="gramEnd"/>
      <w:r>
        <w:t xml:space="preserve"> realizując zadania wynikające z Umowy w miarę możliwości udzieli pomocy Zamawiają</w:t>
      </w:r>
      <w:r>
        <w:softHyphen/>
        <w:t>cemu w zakresie:</w:t>
      </w:r>
    </w:p>
    <w:p w14:paraId="6CC48ED9" w14:textId="77777777" w:rsidR="00BA2881" w:rsidRDefault="00B303DA">
      <w:pPr>
        <w:pStyle w:val="Tekstpodstawowy"/>
        <w:spacing w:before="115" w:line="276" w:lineRule="auto"/>
        <w:ind w:left="1044" w:right="305" w:hanging="92"/>
        <w:jc w:val="left"/>
      </w:pPr>
      <w:r>
        <w:t>realizacji</w:t>
      </w:r>
      <w:r>
        <w:rPr>
          <w:spacing w:val="-1"/>
        </w:rPr>
        <w:t xml:space="preserve"> </w:t>
      </w:r>
      <w:r>
        <w:t>obowiązku</w:t>
      </w:r>
      <w:r>
        <w:rPr>
          <w:spacing w:val="-2"/>
        </w:rPr>
        <w:t xml:space="preserve"> </w:t>
      </w:r>
      <w:r>
        <w:t>odpowiadania</w:t>
      </w:r>
      <w:r>
        <w:rPr>
          <w:spacing w:val="-2"/>
        </w:rPr>
        <w:t xml:space="preserve"> </w:t>
      </w:r>
      <w:r>
        <w:t>na</w:t>
      </w:r>
      <w:r>
        <w:rPr>
          <w:spacing w:val="-2"/>
        </w:rPr>
        <w:t xml:space="preserve"> </w:t>
      </w:r>
      <w:r>
        <w:t>żądania</w:t>
      </w:r>
      <w:r>
        <w:rPr>
          <w:spacing w:val="-4"/>
        </w:rPr>
        <w:t xml:space="preserve"> </w:t>
      </w:r>
      <w:r>
        <w:t>osoby,</w:t>
      </w:r>
      <w:r>
        <w:rPr>
          <w:spacing w:val="-2"/>
        </w:rPr>
        <w:t xml:space="preserve"> </w:t>
      </w:r>
      <w:r>
        <w:t>której dane</w:t>
      </w:r>
      <w:r>
        <w:rPr>
          <w:spacing w:val="-2"/>
        </w:rPr>
        <w:t xml:space="preserve"> </w:t>
      </w:r>
      <w:r>
        <w:t>dotyczą,</w:t>
      </w:r>
      <w:r>
        <w:rPr>
          <w:spacing w:val="-2"/>
        </w:rPr>
        <w:t xml:space="preserve"> </w:t>
      </w:r>
      <w:r>
        <w:t>w</w:t>
      </w:r>
      <w:r>
        <w:rPr>
          <w:spacing w:val="-3"/>
        </w:rPr>
        <w:t xml:space="preserve"> </w:t>
      </w:r>
      <w:r>
        <w:t>zakresie</w:t>
      </w:r>
      <w:r>
        <w:rPr>
          <w:spacing w:val="-2"/>
        </w:rPr>
        <w:t xml:space="preserve"> </w:t>
      </w:r>
      <w:r>
        <w:t>wykonywania</w:t>
      </w:r>
      <w:r>
        <w:rPr>
          <w:spacing w:val="-6"/>
        </w:rPr>
        <w:t xml:space="preserve"> </w:t>
      </w:r>
      <w:r>
        <w:t>jej praw określonych w rozdziale III RODO,</w:t>
      </w:r>
    </w:p>
    <w:p w14:paraId="4BA90B13" w14:textId="77777777" w:rsidR="00BA2881" w:rsidRDefault="00B303DA">
      <w:pPr>
        <w:pStyle w:val="Tekstpodstawowy"/>
        <w:spacing w:before="119"/>
        <w:ind w:left="952"/>
        <w:jc w:val="left"/>
      </w:pPr>
      <w:r>
        <w:t>zapewnienia</w:t>
      </w:r>
      <w:r>
        <w:rPr>
          <w:spacing w:val="-8"/>
        </w:rPr>
        <w:t xml:space="preserve"> </w:t>
      </w:r>
      <w:r>
        <w:t>realizacji</w:t>
      </w:r>
      <w:r>
        <w:rPr>
          <w:spacing w:val="-4"/>
        </w:rPr>
        <w:t xml:space="preserve"> </w:t>
      </w:r>
      <w:r>
        <w:t>obowiązków</w:t>
      </w:r>
      <w:r>
        <w:rPr>
          <w:spacing w:val="-6"/>
        </w:rPr>
        <w:t xml:space="preserve"> </w:t>
      </w:r>
      <w:r>
        <w:t>wynikających</w:t>
      </w:r>
      <w:r>
        <w:rPr>
          <w:spacing w:val="-5"/>
        </w:rPr>
        <w:t xml:space="preserve"> </w:t>
      </w:r>
      <w:r>
        <w:t>z</w:t>
      </w:r>
      <w:r>
        <w:rPr>
          <w:spacing w:val="-6"/>
        </w:rPr>
        <w:t xml:space="preserve"> </w:t>
      </w:r>
      <w:r>
        <w:t>art.</w:t>
      </w:r>
      <w:r>
        <w:rPr>
          <w:spacing w:val="-5"/>
        </w:rPr>
        <w:t xml:space="preserve"> </w:t>
      </w:r>
      <w:r>
        <w:t>32–36</w:t>
      </w:r>
      <w:r>
        <w:rPr>
          <w:spacing w:val="-5"/>
        </w:rPr>
        <w:t xml:space="preserve"> </w:t>
      </w:r>
      <w:r>
        <w:rPr>
          <w:spacing w:val="-2"/>
        </w:rPr>
        <w:t>RODO.</w:t>
      </w:r>
    </w:p>
    <w:p w14:paraId="2F1AB5A4" w14:textId="77777777" w:rsidR="00BA2881" w:rsidRDefault="00B303DA" w:rsidP="00B303DA">
      <w:pPr>
        <w:pStyle w:val="Akapitzlist"/>
        <w:numPr>
          <w:ilvl w:val="0"/>
          <w:numId w:val="12"/>
        </w:numPr>
        <w:tabs>
          <w:tab w:val="left" w:pos="777"/>
        </w:tabs>
        <w:spacing w:before="158" w:line="276" w:lineRule="auto"/>
        <w:ind w:left="777" w:right="385"/>
      </w:pPr>
      <w:r>
        <w:t xml:space="preserve">Wykonawca bezzwłocznie - nie później jednak niż w ciągu 48 godzin od jego wystąpienia - zgłosi na adres e-mail: </w:t>
      </w:r>
      <w:hyperlink>
        <w:r w:rsidR="00BA2881">
          <w:rPr>
            <w:color w:val="0462C1"/>
            <w:u w:val="single" w:color="0462C1"/>
          </w:rPr>
          <w:t>iod@szpitalmsw.pl</w:t>
        </w:r>
      </w:hyperlink>
      <w:r>
        <w:rPr>
          <w:color w:val="0462C1"/>
        </w:rPr>
        <w:t xml:space="preserve"> </w:t>
      </w:r>
      <w:r>
        <w:t xml:space="preserve">lub </w:t>
      </w:r>
      <w:hyperlink>
        <w:r w:rsidR="00BA2881">
          <w:rPr>
            <w:color w:val="0462C1"/>
            <w:u w:val="single" w:color="0462C1"/>
          </w:rPr>
          <w:t>sekretariat@szpitalmsw.pl</w:t>
        </w:r>
      </w:hyperlink>
      <w:r>
        <w:rPr>
          <w:color w:val="0462C1"/>
        </w:rPr>
        <w:t xml:space="preserve"> </w:t>
      </w:r>
      <w:r>
        <w:t>Zamawiającemu każde naruszenie da</w:t>
      </w:r>
      <w:r>
        <w:softHyphen/>
        <w:t>nych osobowych powierzonych niniejszą Umową którego będzie uczestnikiem.</w:t>
      </w:r>
    </w:p>
    <w:p w14:paraId="2EB710F9" w14:textId="77777777" w:rsidR="00BA2881" w:rsidRDefault="00B303DA" w:rsidP="00B303DA">
      <w:pPr>
        <w:pStyle w:val="Akapitzlist"/>
        <w:numPr>
          <w:ilvl w:val="0"/>
          <w:numId w:val="12"/>
        </w:numPr>
        <w:tabs>
          <w:tab w:val="left" w:pos="777"/>
        </w:tabs>
        <w:spacing w:before="120" w:line="276" w:lineRule="auto"/>
        <w:ind w:left="777" w:right="389"/>
      </w:pPr>
      <w:r>
        <w:t xml:space="preserve">Zamawiający powołał Inspektora Ochrony Danych, z którym należy się kontaktować we wszystkich sprawach, elektronicznie przez e-mail: </w:t>
      </w:r>
      <w:hyperlink>
        <w:r w:rsidR="00BA2881">
          <w:rPr>
            <w:u w:val="single"/>
          </w:rPr>
          <w:t>iod@szpitalmsw.pl</w:t>
        </w:r>
        <w:r w:rsidR="00BA2881">
          <w:t>,</w:t>
        </w:r>
      </w:hyperlink>
      <w:r>
        <w:t xml:space="preserve"> lub korespondencyjnie na adres </w:t>
      </w:r>
      <w:r>
        <w:rPr>
          <w:spacing w:val="-2"/>
        </w:rPr>
        <w:t>Zamawiającego.</w:t>
      </w:r>
    </w:p>
    <w:p w14:paraId="4012E35E" w14:textId="77777777" w:rsidR="00BA2881" w:rsidRDefault="00B303DA" w:rsidP="00B303DA">
      <w:pPr>
        <w:pStyle w:val="Akapitzlist"/>
        <w:numPr>
          <w:ilvl w:val="0"/>
          <w:numId w:val="12"/>
        </w:numPr>
        <w:tabs>
          <w:tab w:val="left" w:pos="763"/>
        </w:tabs>
        <w:spacing w:before="121" w:line="276" w:lineRule="auto"/>
        <w:ind w:left="763" w:right="388"/>
      </w:pPr>
      <w:r>
        <w:t>Wykonawca powołał / nie</w:t>
      </w:r>
      <w:r>
        <w:rPr>
          <w:spacing w:val="-1"/>
        </w:rPr>
        <w:t xml:space="preserve"> </w:t>
      </w:r>
      <w:r>
        <w:t>powołał (niepotrzebne skreślić) Inspektora</w:t>
      </w:r>
      <w:r>
        <w:rPr>
          <w:spacing w:val="-1"/>
        </w:rPr>
        <w:t xml:space="preserve"> </w:t>
      </w:r>
      <w:r>
        <w:t>Ochrony</w:t>
      </w:r>
      <w:r>
        <w:rPr>
          <w:spacing w:val="-1"/>
        </w:rPr>
        <w:t xml:space="preserve"> </w:t>
      </w:r>
      <w:r>
        <w:t>Danych, z</w:t>
      </w:r>
      <w:r>
        <w:rPr>
          <w:spacing w:val="-1"/>
        </w:rPr>
        <w:t xml:space="preserve"> </w:t>
      </w:r>
      <w:r>
        <w:t xml:space="preserve">którym kontakt </w:t>
      </w:r>
      <w:proofErr w:type="gramStart"/>
      <w:r>
        <w:t>jest</w:t>
      </w:r>
      <w:r>
        <w:rPr>
          <w:spacing w:val="40"/>
        </w:rPr>
        <w:t xml:space="preserve">  </w:t>
      </w:r>
      <w:r>
        <w:t>możliwy</w:t>
      </w:r>
      <w:proofErr w:type="gramEnd"/>
      <w:r>
        <w:rPr>
          <w:spacing w:val="40"/>
        </w:rPr>
        <w:t xml:space="preserve">  </w:t>
      </w:r>
      <w:proofErr w:type="gramStart"/>
      <w:r>
        <w:t>elektronicznie</w:t>
      </w:r>
      <w:r>
        <w:rPr>
          <w:spacing w:val="40"/>
        </w:rPr>
        <w:t xml:space="preserve">  </w:t>
      </w:r>
      <w:r>
        <w:t>przez</w:t>
      </w:r>
      <w:proofErr w:type="gramEnd"/>
      <w:r>
        <w:rPr>
          <w:spacing w:val="40"/>
        </w:rPr>
        <w:t xml:space="preserve">  </w:t>
      </w:r>
      <w:proofErr w:type="gramStart"/>
      <w:r>
        <w:t>e-mail:</w:t>
      </w:r>
      <w:r>
        <w:rPr>
          <w:spacing w:val="40"/>
        </w:rPr>
        <w:t xml:space="preserve">  </w:t>
      </w:r>
      <w:r>
        <w:t>…</w:t>
      </w:r>
      <w:proofErr w:type="gramEnd"/>
      <w:r>
        <w:t>……………</w:t>
      </w:r>
      <w:proofErr w:type="gramStart"/>
      <w:r>
        <w:t>…….,</w:t>
      </w:r>
      <w:r>
        <w:rPr>
          <w:spacing w:val="40"/>
        </w:rPr>
        <w:t xml:space="preserve">  </w:t>
      </w:r>
      <w:r>
        <w:t>lub</w:t>
      </w:r>
      <w:proofErr w:type="gramEnd"/>
      <w:r>
        <w:rPr>
          <w:spacing w:val="40"/>
        </w:rPr>
        <w:t xml:space="preserve">  </w:t>
      </w:r>
      <w:proofErr w:type="gramStart"/>
      <w:r>
        <w:t>korespondencyjnie</w:t>
      </w:r>
      <w:r>
        <w:rPr>
          <w:spacing w:val="40"/>
        </w:rPr>
        <w:t xml:space="preserve">  </w:t>
      </w:r>
      <w:r>
        <w:t>na</w:t>
      </w:r>
      <w:proofErr w:type="gramEnd"/>
      <w:r>
        <w:t xml:space="preserve"> adres Wykonawcy.</w:t>
      </w:r>
    </w:p>
    <w:p w14:paraId="2FA96EDB" w14:textId="77777777" w:rsidR="00BA2881" w:rsidRDefault="00B303DA" w:rsidP="00B303DA">
      <w:pPr>
        <w:pStyle w:val="Akapitzlist"/>
        <w:numPr>
          <w:ilvl w:val="0"/>
          <w:numId w:val="12"/>
        </w:numPr>
        <w:tabs>
          <w:tab w:val="left" w:pos="777"/>
        </w:tabs>
        <w:spacing w:before="119" w:line="276" w:lineRule="auto"/>
        <w:ind w:left="777" w:right="388"/>
      </w:pPr>
      <w:r>
        <w:t>Wykonawca</w:t>
      </w:r>
      <w:r>
        <w:rPr>
          <w:spacing w:val="-3"/>
        </w:rPr>
        <w:t xml:space="preserve"> </w:t>
      </w:r>
      <w:r>
        <w:t>po</w:t>
      </w:r>
      <w:r>
        <w:rPr>
          <w:spacing w:val="-6"/>
        </w:rPr>
        <w:t xml:space="preserve"> </w:t>
      </w:r>
      <w:r>
        <w:t>zakończeniu</w:t>
      </w:r>
      <w:r>
        <w:rPr>
          <w:spacing w:val="-3"/>
        </w:rPr>
        <w:t xml:space="preserve"> </w:t>
      </w:r>
      <w:r>
        <w:t>przetwarzania</w:t>
      </w:r>
      <w:r>
        <w:rPr>
          <w:spacing w:val="-3"/>
        </w:rPr>
        <w:t xml:space="preserve"> </w:t>
      </w:r>
      <w:r>
        <w:t>danych</w:t>
      </w:r>
      <w:r>
        <w:rPr>
          <w:spacing w:val="-3"/>
        </w:rPr>
        <w:t xml:space="preserve"> </w:t>
      </w:r>
      <w:r>
        <w:t>osobowych</w:t>
      </w:r>
      <w:r>
        <w:rPr>
          <w:spacing w:val="-3"/>
        </w:rPr>
        <w:t xml:space="preserve"> </w:t>
      </w:r>
      <w:r>
        <w:t>niezwłocznie</w:t>
      </w:r>
      <w:r>
        <w:rPr>
          <w:spacing w:val="-3"/>
        </w:rPr>
        <w:t xml:space="preserve"> </w:t>
      </w:r>
      <w:r>
        <w:t>zwróci</w:t>
      </w:r>
      <w:r>
        <w:rPr>
          <w:spacing w:val="-4"/>
        </w:rPr>
        <w:t xml:space="preserve"> </w:t>
      </w:r>
      <w:r>
        <w:t>powierzone</w:t>
      </w:r>
      <w:r>
        <w:rPr>
          <w:spacing w:val="-3"/>
        </w:rPr>
        <w:t xml:space="preserve"> </w:t>
      </w:r>
      <w:r>
        <w:t>mu</w:t>
      </w:r>
      <w:r>
        <w:rPr>
          <w:spacing w:val="-3"/>
        </w:rPr>
        <w:t xml:space="preserve"> </w:t>
      </w:r>
      <w:r>
        <w:t>dane lub dokona ich zniszczenia – adekwatnie do ustaleń z Zamawiającym. Czynności zwrotu, zniszczenia każdorazowo winny zostać potwierdzane odpowiednio przez Strony.</w:t>
      </w:r>
    </w:p>
    <w:p w14:paraId="120E9C02" w14:textId="77777777" w:rsidR="00BA2881" w:rsidRDefault="00B303DA" w:rsidP="00B303DA">
      <w:pPr>
        <w:pStyle w:val="Akapitzlist"/>
        <w:numPr>
          <w:ilvl w:val="0"/>
          <w:numId w:val="12"/>
        </w:numPr>
        <w:tabs>
          <w:tab w:val="left" w:pos="777"/>
        </w:tabs>
        <w:spacing w:before="121" w:line="276" w:lineRule="auto"/>
        <w:ind w:left="777" w:right="387"/>
      </w:pPr>
      <w:r>
        <w:lastRenderedPageBreak/>
        <w:t>Wykonawca udostępni Zamawiającemu informacje niezbędne do wykazania spełnienia obowiązków określonych</w:t>
      </w:r>
      <w:r>
        <w:rPr>
          <w:spacing w:val="80"/>
          <w:w w:val="150"/>
        </w:rPr>
        <w:t xml:space="preserve"> </w:t>
      </w:r>
      <w:r>
        <w:t>w</w:t>
      </w:r>
      <w:r>
        <w:rPr>
          <w:spacing w:val="80"/>
          <w:w w:val="150"/>
        </w:rPr>
        <w:t xml:space="preserve"> </w:t>
      </w:r>
      <w:r>
        <w:t>artykule</w:t>
      </w:r>
      <w:r>
        <w:rPr>
          <w:spacing w:val="80"/>
          <w:w w:val="150"/>
        </w:rPr>
        <w:t xml:space="preserve"> </w:t>
      </w:r>
      <w:r>
        <w:t>28</w:t>
      </w:r>
      <w:r>
        <w:rPr>
          <w:spacing w:val="80"/>
          <w:w w:val="150"/>
        </w:rPr>
        <w:t xml:space="preserve"> </w:t>
      </w:r>
      <w:r>
        <w:t>RODO</w:t>
      </w:r>
      <w:r>
        <w:rPr>
          <w:spacing w:val="80"/>
          <w:w w:val="150"/>
        </w:rPr>
        <w:t xml:space="preserve"> </w:t>
      </w:r>
      <w:r>
        <w:t>oraz</w:t>
      </w:r>
      <w:r>
        <w:rPr>
          <w:spacing w:val="80"/>
          <w:w w:val="150"/>
        </w:rPr>
        <w:t xml:space="preserve"> </w:t>
      </w:r>
      <w:r>
        <w:t>umożliwi</w:t>
      </w:r>
      <w:r>
        <w:rPr>
          <w:spacing w:val="80"/>
          <w:w w:val="150"/>
        </w:rPr>
        <w:t xml:space="preserve"> </w:t>
      </w:r>
      <w:r>
        <w:t>Zamawiającemu</w:t>
      </w:r>
      <w:r>
        <w:rPr>
          <w:spacing w:val="80"/>
          <w:w w:val="150"/>
        </w:rPr>
        <w:t xml:space="preserve"> </w:t>
      </w:r>
      <w:r>
        <w:t>przeprowadzenie</w:t>
      </w:r>
      <w:r>
        <w:rPr>
          <w:spacing w:val="80"/>
          <w:w w:val="150"/>
        </w:rPr>
        <w:t xml:space="preserve"> </w:t>
      </w:r>
      <w:r>
        <w:t>audytów w odniesieniu do danych przetwarzanych przez</w:t>
      </w:r>
      <w:r>
        <w:rPr>
          <w:spacing w:val="-4"/>
        </w:rPr>
        <w:t xml:space="preserve"> </w:t>
      </w:r>
      <w:r>
        <w:t>Wykonawcę w związku z realizacją przedmiotu Umowy.</w:t>
      </w:r>
    </w:p>
    <w:p w14:paraId="5583A109" w14:textId="77777777" w:rsidR="00BA2881" w:rsidRDefault="00B303DA" w:rsidP="00B303DA">
      <w:pPr>
        <w:pStyle w:val="Akapitzlist"/>
        <w:numPr>
          <w:ilvl w:val="0"/>
          <w:numId w:val="12"/>
        </w:numPr>
        <w:tabs>
          <w:tab w:val="left" w:pos="710"/>
          <w:tab w:val="left" w:pos="791"/>
        </w:tabs>
        <w:spacing w:before="121" w:line="388" w:lineRule="auto"/>
        <w:ind w:left="710" w:right="1259" w:hanging="279"/>
      </w:pPr>
      <w:r>
        <w:tab/>
        <w:t>Zamawiający</w:t>
      </w:r>
      <w:r>
        <w:rPr>
          <w:spacing w:val="-9"/>
        </w:rPr>
        <w:t xml:space="preserve"> </w:t>
      </w:r>
      <w:r>
        <w:t>upoważnia</w:t>
      </w:r>
      <w:r>
        <w:rPr>
          <w:spacing w:val="-10"/>
        </w:rPr>
        <w:t xml:space="preserve"> </w:t>
      </w:r>
      <w:r>
        <w:t>Wykonawcę</w:t>
      </w:r>
      <w:r>
        <w:rPr>
          <w:spacing w:val="-6"/>
        </w:rPr>
        <w:t xml:space="preserve"> </w:t>
      </w:r>
      <w:r>
        <w:t>do</w:t>
      </w:r>
      <w:r>
        <w:rPr>
          <w:spacing w:val="-6"/>
        </w:rPr>
        <w:t xml:space="preserve"> </w:t>
      </w:r>
      <w:r>
        <w:t>pozyskania</w:t>
      </w:r>
      <w:r>
        <w:rPr>
          <w:spacing w:val="-6"/>
        </w:rPr>
        <w:t xml:space="preserve"> </w:t>
      </w:r>
      <w:r>
        <w:t>zanonimizowanych</w:t>
      </w:r>
      <w:r>
        <w:rPr>
          <w:spacing w:val="-6"/>
        </w:rPr>
        <w:t xml:space="preserve"> </w:t>
      </w:r>
      <w:r>
        <w:t>informacji</w:t>
      </w:r>
      <w:r>
        <w:rPr>
          <w:spacing w:val="-5"/>
        </w:rPr>
        <w:t xml:space="preserve"> </w:t>
      </w:r>
      <w:r>
        <w:t>w</w:t>
      </w:r>
      <w:r>
        <w:rPr>
          <w:spacing w:val="-7"/>
        </w:rPr>
        <w:t xml:space="preserve"> </w:t>
      </w:r>
      <w:r>
        <w:t>zakresie: sposobu użytkowania systemu przez użytkowników,</w:t>
      </w:r>
    </w:p>
    <w:p w14:paraId="35C5CBD5" w14:textId="77777777" w:rsidR="00BA2881" w:rsidRDefault="00B303DA">
      <w:pPr>
        <w:pStyle w:val="Tekstpodstawowy"/>
        <w:spacing w:line="216" w:lineRule="exact"/>
        <w:ind w:left="710"/>
      </w:pPr>
      <w:r>
        <w:t>danych</w:t>
      </w:r>
      <w:r>
        <w:rPr>
          <w:spacing w:val="-5"/>
        </w:rPr>
        <w:t xml:space="preserve"> </w:t>
      </w:r>
      <w:r>
        <w:t>medycznych</w:t>
      </w:r>
      <w:r>
        <w:rPr>
          <w:spacing w:val="-4"/>
        </w:rPr>
        <w:t xml:space="preserve"> </w:t>
      </w:r>
      <w:r>
        <w:t>opisujących</w:t>
      </w:r>
      <w:r>
        <w:rPr>
          <w:spacing w:val="-4"/>
        </w:rPr>
        <w:t xml:space="preserve"> </w:t>
      </w:r>
      <w:r>
        <w:t>proces</w:t>
      </w:r>
      <w:r>
        <w:rPr>
          <w:spacing w:val="-6"/>
        </w:rPr>
        <w:t xml:space="preserve"> </w:t>
      </w:r>
      <w:r>
        <w:t>leczenia</w:t>
      </w:r>
      <w:r>
        <w:rPr>
          <w:spacing w:val="-4"/>
        </w:rPr>
        <w:t xml:space="preserve"> </w:t>
      </w:r>
      <w:r>
        <w:rPr>
          <w:spacing w:val="-2"/>
        </w:rPr>
        <w:t>pacjentów,</w:t>
      </w:r>
    </w:p>
    <w:p w14:paraId="002983FF" w14:textId="77777777" w:rsidR="00BA2881" w:rsidRDefault="00B303DA">
      <w:pPr>
        <w:pStyle w:val="Tekstpodstawowy"/>
        <w:spacing w:before="122"/>
        <w:ind w:left="710"/>
      </w:pPr>
      <w:r>
        <w:t>danych</w:t>
      </w:r>
      <w:r>
        <w:rPr>
          <w:spacing w:val="-5"/>
        </w:rPr>
        <w:t xml:space="preserve"> </w:t>
      </w:r>
      <w:r>
        <w:t>statystycznych</w:t>
      </w:r>
      <w:r>
        <w:rPr>
          <w:spacing w:val="-3"/>
        </w:rPr>
        <w:t xml:space="preserve"> </w:t>
      </w:r>
      <w:r>
        <w:t>w</w:t>
      </w:r>
      <w:r>
        <w:rPr>
          <w:spacing w:val="-3"/>
        </w:rPr>
        <w:t xml:space="preserve"> </w:t>
      </w:r>
      <w:r>
        <w:t>tym</w:t>
      </w:r>
      <w:r>
        <w:rPr>
          <w:spacing w:val="-7"/>
        </w:rPr>
        <w:t xml:space="preserve"> </w:t>
      </w:r>
      <w:r>
        <w:t>danych związanych</w:t>
      </w:r>
      <w:r>
        <w:rPr>
          <w:spacing w:val="-3"/>
        </w:rPr>
        <w:t xml:space="preserve"> </w:t>
      </w:r>
      <w:r>
        <w:t>z</w:t>
      </w:r>
      <w:r>
        <w:rPr>
          <w:spacing w:val="-5"/>
        </w:rPr>
        <w:t xml:space="preserve"> </w:t>
      </w:r>
      <w:r>
        <w:t>obsługą</w:t>
      </w:r>
      <w:r>
        <w:rPr>
          <w:spacing w:val="-3"/>
        </w:rPr>
        <w:t xml:space="preserve"> </w:t>
      </w:r>
      <w:r>
        <w:t>procesu</w:t>
      </w:r>
      <w:r>
        <w:rPr>
          <w:spacing w:val="-4"/>
        </w:rPr>
        <w:t xml:space="preserve"> </w:t>
      </w:r>
      <w:r>
        <w:rPr>
          <w:spacing w:val="-2"/>
        </w:rPr>
        <w:t>leczenia.</w:t>
      </w:r>
    </w:p>
    <w:p w14:paraId="53B98A67" w14:textId="77777777" w:rsidR="00BA2881" w:rsidRDefault="00B303DA" w:rsidP="00B303DA">
      <w:pPr>
        <w:pStyle w:val="Akapitzlist"/>
        <w:numPr>
          <w:ilvl w:val="0"/>
          <w:numId w:val="12"/>
        </w:numPr>
        <w:tabs>
          <w:tab w:val="left" w:pos="832"/>
        </w:tabs>
        <w:spacing w:before="119" w:line="276" w:lineRule="auto"/>
        <w:ind w:left="832" w:right="392"/>
      </w:pPr>
      <w:proofErr w:type="spellStart"/>
      <w:r>
        <w:t>Anonimizacja</w:t>
      </w:r>
      <w:proofErr w:type="spellEnd"/>
      <w:r>
        <w:t xml:space="preserve"> to proces polegający na usuwaniu przez moduł Oprogramowania Aplikacyjnego Wykonawcy informacji umożliwiających zidentyfikowanie konkretnej osoby. Wykonawca ponosi </w:t>
      </w:r>
      <w:proofErr w:type="gramStart"/>
      <w:r>
        <w:t>odpowiedzialność</w:t>
      </w:r>
      <w:r>
        <w:rPr>
          <w:spacing w:val="59"/>
        </w:rPr>
        <w:t xml:space="preserve">  </w:t>
      </w:r>
      <w:r>
        <w:t>za</w:t>
      </w:r>
      <w:proofErr w:type="gramEnd"/>
      <w:r>
        <w:rPr>
          <w:spacing w:val="59"/>
        </w:rPr>
        <w:t xml:space="preserve">  </w:t>
      </w:r>
      <w:proofErr w:type="gramStart"/>
      <w:r>
        <w:t>właściwe</w:t>
      </w:r>
      <w:r>
        <w:rPr>
          <w:spacing w:val="59"/>
        </w:rPr>
        <w:t xml:space="preserve">  </w:t>
      </w:r>
      <w:r>
        <w:t>przeprowadzenie</w:t>
      </w:r>
      <w:proofErr w:type="gramEnd"/>
      <w:r>
        <w:rPr>
          <w:spacing w:val="58"/>
        </w:rPr>
        <w:t xml:space="preserve">  </w:t>
      </w:r>
      <w:proofErr w:type="gramStart"/>
      <w:r>
        <w:t>procesu</w:t>
      </w:r>
      <w:r>
        <w:rPr>
          <w:spacing w:val="59"/>
        </w:rPr>
        <w:t xml:space="preserve">  </w:t>
      </w:r>
      <w:r>
        <w:t>oraz</w:t>
      </w:r>
      <w:proofErr w:type="gramEnd"/>
      <w:r>
        <w:rPr>
          <w:spacing w:val="58"/>
        </w:rPr>
        <w:t xml:space="preserve">  </w:t>
      </w:r>
      <w:proofErr w:type="gramStart"/>
      <w:r>
        <w:t>gwarantuje,</w:t>
      </w:r>
      <w:r>
        <w:rPr>
          <w:spacing w:val="59"/>
        </w:rPr>
        <w:t xml:space="preserve">  </w:t>
      </w:r>
      <w:r>
        <w:t>że</w:t>
      </w:r>
      <w:proofErr w:type="gramEnd"/>
      <w:r>
        <w:rPr>
          <w:spacing w:val="59"/>
        </w:rPr>
        <w:t xml:space="preserve">  </w:t>
      </w:r>
      <w:r>
        <w:t>informacje, o których mowa w ust. 20 będą zanonimizowane przed ich wysłaniem.</w:t>
      </w:r>
    </w:p>
    <w:p w14:paraId="0FFF772D" w14:textId="77777777" w:rsidR="00BA2881" w:rsidRDefault="00B303DA" w:rsidP="00B303DA">
      <w:pPr>
        <w:pStyle w:val="Akapitzlist"/>
        <w:numPr>
          <w:ilvl w:val="0"/>
          <w:numId w:val="12"/>
        </w:numPr>
        <w:tabs>
          <w:tab w:val="left" w:pos="832"/>
        </w:tabs>
        <w:spacing w:before="120" w:line="276" w:lineRule="auto"/>
        <w:ind w:left="832" w:right="391"/>
      </w:pPr>
      <w:r>
        <w:t xml:space="preserve">Zamawiający wyraża zgodę na przeprowadzenie procesu </w:t>
      </w:r>
      <w:proofErr w:type="spellStart"/>
      <w:r>
        <w:t>anonimizacji</w:t>
      </w:r>
      <w:proofErr w:type="spellEnd"/>
      <w:r>
        <w:t xml:space="preserve"> i wysłanie zanonimizowanych informacji do Wykonawcy. </w:t>
      </w:r>
      <w:proofErr w:type="gramStart"/>
      <w:r>
        <w:t>Zamawiającemu,</w:t>
      </w:r>
      <w:proofErr w:type="gramEnd"/>
      <w:r>
        <w:t xml:space="preserve"> jako administratorowi w rozumieniu art. 4 ust. 7 lub jako podmiotowi uprawnionemu, na mocy art. 28 RODO przysługuje prawo kontroli, polegające na możliwości sprawdzenia czy przesyłane do Wykonawcy dane nie noszą znamion informacji osobowych (umożliwiających zidentyfikowanie konkretnej osoby).</w:t>
      </w:r>
    </w:p>
    <w:p w14:paraId="568BAE79" w14:textId="77777777" w:rsidR="00BA2881" w:rsidRDefault="00B303DA" w:rsidP="00B303DA">
      <w:pPr>
        <w:pStyle w:val="Akapitzlist"/>
        <w:numPr>
          <w:ilvl w:val="0"/>
          <w:numId w:val="12"/>
        </w:numPr>
        <w:tabs>
          <w:tab w:val="left" w:pos="832"/>
        </w:tabs>
        <w:spacing w:before="120" w:line="276" w:lineRule="auto"/>
        <w:ind w:left="832" w:right="389"/>
      </w:pPr>
      <w:r>
        <w:t xml:space="preserve">Obowiązkiem Wykonawcy jest </w:t>
      </w:r>
      <w:proofErr w:type="gramStart"/>
      <w:r>
        <w:t>zapewnienie</w:t>
      </w:r>
      <w:proofErr w:type="gramEnd"/>
      <w:r>
        <w:t xml:space="preserve"> aby informacje o których mowa w ust. 19 powyżej nie zostały przekazane podmiotom trzecim w postaci umożliwiającej identyfikację źródła ich pochodzenia.</w:t>
      </w:r>
    </w:p>
    <w:p w14:paraId="47B1297B" w14:textId="77777777" w:rsidR="00BA2881" w:rsidRDefault="00B303DA" w:rsidP="00B303DA">
      <w:pPr>
        <w:pStyle w:val="Akapitzlist"/>
        <w:numPr>
          <w:ilvl w:val="0"/>
          <w:numId w:val="12"/>
        </w:numPr>
        <w:tabs>
          <w:tab w:val="left" w:pos="832"/>
        </w:tabs>
        <w:spacing w:before="119" w:line="278" w:lineRule="auto"/>
        <w:ind w:left="832" w:right="397"/>
      </w:pPr>
      <w:r>
        <w:t>Wykonawca</w:t>
      </w:r>
      <w:r>
        <w:rPr>
          <w:spacing w:val="40"/>
        </w:rPr>
        <w:t xml:space="preserve"> </w:t>
      </w:r>
      <w:r>
        <w:t>oświadcza,</w:t>
      </w:r>
      <w:r>
        <w:rPr>
          <w:spacing w:val="40"/>
        </w:rPr>
        <w:t xml:space="preserve"> </w:t>
      </w:r>
      <w:r>
        <w:t>że</w:t>
      </w:r>
      <w:r>
        <w:rPr>
          <w:spacing w:val="40"/>
        </w:rPr>
        <w:t xml:space="preserve"> </w:t>
      </w:r>
      <w:r>
        <w:t>pozyskane</w:t>
      </w:r>
      <w:r>
        <w:rPr>
          <w:spacing w:val="40"/>
        </w:rPr>
        <w:t xml:space="preserve"> </w:t>
      </w:r>
      <w:proofErr w:type="spellStart"/>
      <w:r>
        <w:t>anonimizowane</w:t>
      </w:r>
      <w:proofErr w:type="spellEnd"/>
      <w:r>
        <w:rPr>
          <w:spacing w:val="40"/>
        </w:rPr>
        <w:t xml:space="preserve"> </w:t>
      </w:r>
      <w:r>
        <w:t>informacje</w:t>
      </w:r>
      <w:r>
        <w:rPr>
          <w:spacing w:val="40"/>
        </w:rPr>
        <w:t xml:space="preserve"> </w:t>
      </w:r>
      <w:r>
        <w:t>będą</w:t>
      </w:r>
      <w:r>
        <w:rPr>
          <w:spacing w:val="40"/>
        </w:rPr>
        <w:t xml:space="preserve"> </w:t>
      </w:r>
      <w:r>
        <w:t>wykorzystywane</w:t>
      </w:r>
      <w:r>
        <w:rPr>
          <w:spacing w:val="40"/>
        </w:rPr>
        <w:t xml:space="preserve"> </w:t>
      </w:r>
      <w:r>
        <w:t>wyłącznie w celu doskonalenia niezawodności i funkcjonalności rozwiązań Wykonawcy.</w:t>
      </w:r>
    </w:p>
    <w:p w14:paraId="72911F22" w14:textId="77777777" w:rsidR="00F13BB4" w:rsidRDefault="00B303DA" w:rsidP="00B303DA">
      <w:pPr>
        <w:pStyle w:val="Akapitzlist"/>
        <w:numPr>
          <w:ilvl w:val="0"/>
          <w:numId w:val="12"/>
        </w:numPr>
        <w:tabs>
          <w:tab w:val="left" w:pos="832"/>
        </w:tabs>
        <w:spacing w:before="117" w:line="252" w:lineRule="exact"/>
        <w:ind w:left="851" w:right="394" w:hanging="425"/>
      </w:pPr>
      <w:r>
        <w:t>Wykonawca oświadcza, że przed rozpoczęciem pozyskiwania zanonimizowanych informacji poinformuje Zamawiającego o planowanej dacie rozpoczęcia pozyskiwania informacji.</w:t>
      </w:r>
      <w:r w:rsidR="00F13BB4">
        <w:t xml:space="preserve">                                                    </w:t>
      </w:r>
    </w:p>
    <w:p w14:paraId="4464582F" w14:textId="77777777" w:rsidR="00F13BB4" w:rsidRDefault="00F13BB4" w:rsidP="00F13BB4">
      <w:pPr>
        <w:pStyle w:val="Akapitzlist"/>
        <w:tabs>
          <w:tab w:val="left" w:pos="832"/>
        </w:tabs>
        <w:spacing w:before="117" w:line="252" w:lineRule="exact"/>
        <w:ind w:left="3420" w:right="394" w:firstLine="0"/>
      </w:pPr>
    </w:p>
    <w:p w14:paraId="5897CE3A" w14:textId="77777777" w:rsidR="00BA2881" w:rsidRPr="00F13BB4" w:rsidRDefault="00B303DA" w:rsidP="00F13BB4">
      <w:pPr>
        <w:pStyle w:val="Akapitzlist"/>
        <w:tabs>
          <w:tab w:val="left" w:pos="832"/>
        </w:tabs>
        <w:spacing w:before="117" w:line="252" w:lineRule="exact"/>
        <w:ind w:left="3420" w:right="394" w:firstLine="0"/>
        <w:rPr>
          <w:b/>
          <w:bCs/>
        </w:rPr>
      </w:pPr>
      <w:r w:rsidRPr="00F13BB4">
        <w:rPr>
          <w:b/>
          <w:bCs/>
        </w:rPr>
        <w:t>§</w:t>
      </w:r>
      <w:r w:rsidRPr="00F13BB4">
        <w:rPr>
          <w:b/>
          <w:bCs/>
          <w:spacing w:val="-3"/>
        </w:rPr>
        <w:t xml:space="preserve"> </w:t>
      </w:r>
      <w:r w:rsidRPr="00F13BB4">
        <w:rPr>
          <w:b/>
          <w:bCs/>
        </w:rPr>
        <w:t>19</w:t>
      </w:r>
      <w:r w:rsidRPr="00F13BB4">
        <w:rPr>
          <w:b/>
          <w:bCs/>
          <w:spacing w:val="73"/>
          <w:w w:val="150"/>
        </w:rPr>
        <w:t xml:space="preserve"> </w:t>
      </w:r>
      <w:r w:rsidRPr="00F13BB4">
        <w:rPr>
          <w:b/>
          <w:bCs/>
        </w:rPr>
        <w:t>Środki</w:t>
      </w:r>
      <w:r w:rsidRPr="00F13BB4">
        <w:rPr>
          <w:b/>
          <w:bCs/>
          <w:spacing w:val="-2"/>
        </w:rPr>
        <w:t xml:space="preserve"> </w:t>
      </w:r>
      <w:r w:rsidRPr="00F13BB4">
        <w:rPr>
          <w:b/>
          <w:bCs/>
        </w:rPr>
        <w:t>zarządzania</w:t>
      </w:r>
      <w:r w:rsidRPr="00F13BB4">
        <w:rPr>
          <w:b/>
          <w:bCs/>
          <w:spacing w:val="-3"/>
        </w:rPr>
        <w:t xml:space="preserve"> </w:t>
      </w:r>
      <w:r w:rsidRPr="00F13BB4">
        <w:rPr>
          <w:b/>
          <w:bCs/>
          <w:spacing w:val="-2"/>
        </w:rPr>
        <w:t>środowiskowego</w:t>
      </w:r>
    </w:p>
    <w:p w14:paraId="52CF6807" w14:textId="77777777" w:rsidR="00BA2881" w:rsidRDefault="00B303DA" w:rsidP="00B303DA">
      <w:pPr>
        <w:pStyle w:val="Akapitzlist"/>
        <w:numPr>
          <w:ilvl w:val="0"/>
          <w:numId w:val="11"/>
        </w:numPr>
        <w:tabs>
          <w:tab w:val="left" w:pos="802"/>
          <w:tab w:val="left" w:pos="804"/>
        </w:tabs>
        <w:spacing w:before="124" w:line="276" w:lineRule="auto"/>
        <w:ind w:right="454"/>
      </w:pPr>
      <w:r>
        <w:t>Wykonawca</w:t>
      </w:r>
      <w:r>
        <w:rPr>
          <w:spacing w:val="80"/>
        </w:rPr>
        <w:t xml:space="preserve"> </w:t>
      </w:r>
      <w:r>
        <w:t>zobowiązuje</w:t>
      </w:r>
      <w:r>
        <w:rPr>
          <w:spacing w:val="77"/>
        </w:rPr>
        <w:t xml:space="preserve"> </w:t>
      </w:r>
      <w:r>
        <w:t>się</w:t>
      </w:r>
      <w:r>
        <w:rPr>
          <w:spacing w:val="80"/>
        </w:rPr>
        <w:t xml:space="preserve"> </w:t>
      </w:r>
      <w:r>
        <w:t>do</w:t>
      </w:r>
      <w:r>
        <w:rPr>
          <w:spacing w:val="77"/>
        </w:rPr>
        <w:t xml:space="preserve"> </w:t>
      </w:r>
      <w:r>
        <w:t>dostarczenia</w:t>
      </w:r>
      <w:r>
        <w:rPr>
          <w:spacing w:val="80"/>
        </w:rPr>
        <w:t xml:space="preserve"> </w:t>
      </w:r>
      <w:r>
        <w:t>przedmiotu</w:t>
      </w:r>
      <w:r>
        <w:rPr>
          <w:spacing w:val="79"/>
        </w:rPr>
        <w:t xml:space="preserve"> </w:t>
      </w:r>
      <w:r>
        <w:t>umowy</w:t>
      </w:r>
      <w:r>
        <w:rPr>
          <w:spacing w:val="77"/>
        </w:rPr>
        <w:t xml:space="preserve"> </w:t>
      </w:r>
      <w:r>
        <w:t>w</w:t>
      </w:r>
      <w:r>
        <w:rPr>
          <w:spacing w:val="78"/>
        </w:rPr>
        <w:t xml:space="preserve"> </w:t>
      </w:r>
      <w:r>
        <w:t>opakowaniach</w:t>
      </w:r>
      <w:r>
        <w:rPr>
          <w:spacing w:val="80"/>
        </w:rPr>
        <w:t xml:space="preserve"> </w:t>
      </w:r>
      <w:r>
        <w:t>wykonanych z materiału łatwo poddającego się recyklingowi, bądź z materiałów pochodzących ze źródeł odnawialnych lub powinny być to opakowania objęte systemem wielokrotnego użytku. Materiały opakowania muszą być ręcznie łatwo sortowalne i nadawać się do recyklingu, a w ich skład powinien wchodzić jeden rodzaj materiału (np. tektura, papier, tworzywo sztuczne, materiał włókienniczy).</w:t>
      </w:r>
    </w:p>
    <w:p w14:paraId="79D6B007" w14:textId="77777777" w:rsidR="00BA2881" w:rsidRDefault="00B303DA" w:rsidP="00B303DA">
      <w:pPr>
        <w:pStyle w:val="Akapitzlist"/>
        <w:numPr>
          <w:ilvl w:val="0"/>
          <w:numId w:val="11"/>
        </w:numPr>
        <w:tabs>
          <w:tab w:val="left" w:pos="802"/>
          <w:tab w:val="left" w:pos="804"/>
        </w:tabs>
        <w:spacing w:before="120" w:line="276" w:lineRule="auto"/>
        <w:ind w:right="448"/>
      </w:pPr>
      <w:r>
        <w:t>Przeprowadzenia szkolenia, które obejmuje elementy dotyczące regulacji i dostrajania parametrów sprzętu związanych z wykorzystaniem energii elektrycznej w celu zoptymalizowania zużycia energii.</w:t>
      </w:r>
    </w:p>
    <w:p w14:paraId="3C2BF46E" w14:textId="77777777" w:rsidR="00BA2881" w:rsidRDefault="00B303DA" w:rsidP="00B303DA">
      <w:pPr>
        <w:pStyle w:val="Akapitzlist"/>
        <w:numPr>
          <w:ilvl w:val="0"/>
          <w:numId w:val="11"/>
        </w:numPr>
        <w:tabs>
          <w:tab w:val="left" w:pos="802"/>
        </w:tabs>
        <w:spacing w:before="119"/>
        <w:ind w:left="802" w:hanging="359"/>
      </w:pPr>
      <w:r>
        <w:t>Wykonawca</w:t>
      </w:r>
      <w:r>
        <w:rPr>
          <w:spacing w:val="-8"/>
        </w:rPr>
        <w:t xml:space="preserve"> </w:t>
      </w:r>
      <w:r>
        <w:t>na</w:t>
      </w:r>
      <w:r>
        <w:rPr>
          <w:spacing w:val="-7"/>
        </w:rPr>
        <w:t xml:space="preserve"> </w:t>
      </w:r>
      <w:r>
        <w:t>wezwanie</w:t>
      </w:r>
      <w:r>
        <w:rPr>
          <w:spacing w:val="-8"/>
        </w:rPr>
        <w:t xml:space="preserve"> </w:t>
      </w:r>
      <w:r>
        <w:t>Zamawiającego</w:t>
      </w:r>
      <w:r>
        <w:rPr>
          <w:spacing w:val="-7"/>
        </w:rPr>
        <w:t xml:space="preserve"> </w:t>
      </w:r>
      <w:r>
        <w:t>przedłoży</w:t>
      </w:r>
      <w:r>
        <w:rPr>
          <w:spacing w:val="-8"/>
        </w:rPr>
        <w:t xml:space="preserve"> </w:t>
      </w:r>
      <w:r>
        <w:t>oświadczenie</w:t>
      </w:r>
      <w:r>
        <w:rPr>
          <w:spacing w:val="-7"/>
        </w:rPr>
        <w:t xml:space="preserve"> </w:t>
      </w:r>
      <w:r>
        <w:rPr>
          <w:spacing w:val="-5"/>
        </w:rPr>
        <w:t>o:</w:t>
      </w:r>
    </w:p>
    <w:p w14:paraId="7D4CEB69" w14:textId="77777777" w:rsidR="00BA2881" w:rsidRDefault="00B303DA" w:rsidP="00B303DA">
      <w:pPr>
        <w:pStyle w:val="Akapitzlist"/>
        <w:numPr>
          <w:ilvl w:val="1"/>
          <w:numId w:val="11"/>
        </w:numPr>
        <w:tabs>
          <w:tab w:val="left" w:pos="1146"/>
        </w:tabs>
        <w:spacing w:before="158"/>
        <w:ind w:left="1146" w:hanging="359"/>
      </w:pPr>
      <w:r>
        <w:t>zastosowaniu</w:t>
      </w:r>
      <w:r>
        <w:rPr>
          <w:spacing w:val="-7"/>
        </w:rPr>
        <w:t xml:space="preserve"> </w:t>
      </w:r>
      <w:r>
        <w:t>opakowań</w:t>
      </w:r>
      <w:r>
        <w:rPr>
          <w:spacing w:val="-4"/>
        </w:rPr>
        <w:t xml:space="preserve"> </w:t>
      </w:r>
      <w:r>
        <w:t>wykonanych</w:t>
      </w:r>
      <w:r>
        <w:rPr>
          <w:spacing w:val="-4"/>
        </w:rPr>
        <w:t xml:space="preserve"> </w:t>
      </w:r>
      <w:r>
        <w:t>z</w:t>
      </w:r>
      <w:r>
        <w:rPr>
          <w:spacing w:val="-4"/>
        </w:rPr>
        <w:t xml:space="preserve"> </w:t>
      </w:r>
      <w:r>
        <w:t>materiału</w:t>
      </w:r>
      <w:r>
        <w:rPr>
          <w:spacing w:val="-7"/>
        </w:rPr>
        <w:t xml:space="preserve"> </w:t>
      </w:r>
      <w:r>
        <w:t>łatwo</w:t>
      </w:r>
      <w:r>
        <w:rPr>
          <w:spacing w:val="-4"/>
        </w:rPr>
        <w:t xml:space="preserve"> </w:t>
      </w:r>
      <w:r>
        <w:t>poddającego</w:t>
      </w:r>
      <w:r>
        <w:rPr>
          <w:spacing w:val="-1"/>
        </w:rPr>
        <w:t xml:space="preserve"> </w:t>
      </w:r>
      <w:r>
        <w:t>się</w:t>
      </w:r>
      <w:r>
        <w:rPr>
          <w:spacing w:val="-6"/>
        </w:rPr>
        <w:t xml:space="preserve"> </w:t>
      </w:r>
      <w:r>
        <w:rPr>
          <w:spacing w:val="-2"/>
        </w:rPr>
        <w:t>recyklingowi;</w:t>
      </w:r>
    </w:p>
    <w:p w14:paraId="0AF017FB" w14:textId="77777777" w:rsidR="00BA2881" w:rsidRDefault="00B303DA" w:rsidP="00B303DA">
      <w:pPr>
        <w:pStyle w:val="Akapitzlist"/>
        <w:numPr>
          <w:ilvl w:val="1"/>
          <w:numId w:val="11"/>
        </w:numPr>
        <w:tabs>
          <w:tab w:val="left" w:pos="1146"/>
        </w:tabs>
        <w:spacing w:before="117"/>
        <w:ind w:left="1146" w:hanging="359"/>
      </w:pPr>
      <w:r>
        <w:t>przeprowadzeniu</w:t>
      </w:r>
      <w:r>
        <w:rPr>
          <w:spacing w:val="-7"/>
        </w:rPr>
        <w:t xml:space="preserve"> </w:t>
      </w:r>
      <w:r>
        <w:t>szkolenia</w:t>
      </w:r>
      <w:r>
        <w:rPr>
          <w:spacing w:val="-8"/>
        </w:rPr>
        <w:t xml:space="preserve"> </w:t>
      </w:r>
      <w:r>
        <w:t>dotyczącego</w:t>
      </w:r>
      <w:r>
        <w:rPr>
          <w:spacing w:val="-6"/>
        </w:rPr>
        <w:t xml:space="preserve"> </w:t>
      </w:r>
      <w:r>
        <w:t>efektywnego</w:t>
      </w:r>
      <w:r>
        <w:rPr>
          <w:spacing w:val="-7"/>
        </w:rPr>
        <w:t xml:space="preserve"> </w:t>
      </w:r>
      <w:r>
        <w:t>zużycia</w:t>
      </w:r>
      <w:r>
        <w:rPr>
          <w:spacing w:val="-6"/>
        </w:rPr>
        <w:t xml:space="preserve"> </w:t>
      </w:r>
      <w:r>
        <w:t>energii</w:t>
      </w:r>
      <w:r>
        <w:rPr>
          <w:spacing w:val="-5"/>
        </w:rPr>
        <w:t xml:space="preserve"> </w:t>
      </w:r>
      <w:r>
        <w:t>w</w:t>
      </w:r>
      <w:r>
        <w:rPr>
          <w:spacing w:val="-8"/>
        </w:rPr>
        <w:t xml:space="preserve"> </w:t>
      </w:r>
      <w:r>
        <w:t>dostarczonym</w:t>
      </w:r>
      <w:r>
        <w:rPr>
          <w:spacing w:val="-9"/>
        </w:rPr>
        <w:t xml:space="preserve"> </w:t>
      </w:r>
      <w:r>
        <w:rPr>
          <w:spacing w:val="-2"/>
        </w:rPr>
        <w:t>sprzęcie;</w:t>
      </w:r>
    </w:p>
    <w:p w14:paraId="37D49CF9" w14:textId="77777777" w:rsidR="00BA2881" w:rsidRDefault="00B303DA" w:rsidP="00B303DA">
      <w:pPr>
        <w:pStyle w:val="Akapitzlist"/>
        <w:numPr>
          <w:ilvl w:val="1"/>
          <w:numId w:val="11"/>
        </w:numPr>
        <w:tabs>
          <w:tab w:val="left" w:pos="1146"/>
        </w:tabs>
        <w:spacing w:before="116"/>
        <w:ind w:left="1146" w:hanging="359"/>
      </w:pPr>
      <w:r>
        <w:t>pisemne</w:t>
      </w:r>
      <w:r>
        <w:rPr>
          <w:spacing w:val="-7"/>
        </w:rPr>
        <w:t xml:space="preserve"> </w:t>
      </w:r>
      <w:r>
        <w:t>oświadczenie</w:t>
      </w:r>
      <w:r>
        <w:rPr>
          <w:spacing w:val="-5"/>
        </w:rPr>
        <w:t xml:space="preserve"> </w:t>
      </w:r>
      <w:r>
        <w:t>o</w:t>
      </w:r>
      <w:r>
        <w:rPr>
          <w:spacing w:val="-6"/>
        </w:rPr>
        <w:t xml:space="preserve"> </w:t>
      </w:r>
      <w:r>
        <w:t>realizacji</w:t>
      </w:r>
      <w:r>
        <w:rPr>
          <w:spacing w:val="-4"/>
        </w:rPr>
        <w:t xml:space="preserve"> </w:t>
      </w:r>
      <w:r>
        <w:t>zamówienia</w:t>
      </w:r>
      <w:r>
        <w:rPr>
          <w:spacing w:val="-5"/>
        </w:rPr>
        <w:t xml:space="preserve"> </w:t>
      </w:r>
      <w:r>
        <w:t>zgodnie</w:t>
      </w:r>
      <w:r>
        <w:rPr>
          <w:spacing w:val="-4"/>
        </w:rPr>
        <w:t xml:space="preserve"> </w:t>
      </w:r>
      <w:r>
        <w:t>z</w:t>
      </w:r>
      <w:r>
        <w:rPr>
          <w:spacing w:val="-7"/>
        </w:rPr>
        <w:t xml:space="preserve"> </w:t>
      </w:r>
      <w:r>
        <w:t>zasadą</w:t>
      </w:r>
      <w:r>
        <w:rPr>
          <w:spacing w:val="-4"/>
        </w:rPr>
        <w:t xml:space="preserve"> </w:t>
      </w:r>
      <w:r>
        <w:rPr>
          <w:spacing w:val="-2"/>
        </w:rPr>
        <w:t>DNSH.</w:t>
      </w:r>
    </w:p>
    <w:p w14:paraId="7296DD69" w14:textId="77777777" w:rsidR="00BA2881" w:rsidRDefault="00B303DA" w:rsidP="00B303DA">
      <w:pPr>
        <w:pStyle w:val="Akapitzlist"/>
        <w:numPr>
          <w:ilvl w:val="0"/>
          <w:numId w:val="11"/>
        </w:numPr>
        <w:tabs>
          <w:tab w:val="left" w:pos="761"/>
          <w:tab w:val="left" w:pos="763"/>
        </w:tabs>
        <w:spacing w:before="115" w:line="276" w:lineRule="auto"/>
        <w:ind w:left="763" w:right="330"/>
      </w:pPr>
      <w:r>
        <w:t>Brak złożenia pisemnego oświadczenia w wyznaczonym przez Zamawiającego terminie, będzie traktowany przez Zamawiającego jako niespełnienie wymogów i będzie skutkować naliczeniem Wykonawcy kary umownej w wysokości 200 zł za każdy stwierdzony przypadek.</w:t>
      </w:r>
    </w:p>
    <w:p w14:paraId="20B906FF" w14:textId="77777777" w:rsidR="00BA2881" w:rsidRDefault="00B303DA" w:rsidP="00B303DA">
      <w:pPr>
        <w:pStyle w:val="Akapitzlist"/>
        <w:numPr>
          <w:ilvl w:val="0"/>
          <w:numId w:val="11"/>
        </w:numPr>
        <w:tabs>
          <w:tab w:val="left" w:pos="761"/>
          <w:tab w:val="left" w:pos="763"/>
        </w:tabs>
        <w:spacing w:before="121" w:line="276" w:lineRule="auto"/>
        <w:ind w:left="763" w:right="329"/>
      </w:pPr>
      <w:r>
        <w:t xml:space="preserve">Wykonawca zobowiązany jest do realizacji przedmiotu umowy z zachowaniem zasady „nieczynienia poważnych szkód dla środowiska” (ang. </w:t>
      </w:r>
      <w:r>
        <w:rPr>
          <w:i/>
        </w:rPr>
        <w:t xml:space="preserve">Do No </w:t>
      </w:r>
      <w:proofErr w:type="spellStart"/>
      <w:r>
        <w:rPr>
          <w:i/>
        </w:rPr>
        <w:t>Significant</w:t>
      </w:r>
      <w:proofErr w:type="spellEnd"/>
      <w:r>
        <w:rPr>
          <w:i/>
        </w:rPr>
        <w:t xml:space="preserve"> </w:t>
      </w:r>
      <w:proofErr w:type="spellStart"/>
      <w:r>
        <w:rPr>
          <w:i/>
        </w:rPr>
        <w:t>Harm</w:t>
      </w:r>
      <w:proofErr w:type="spellEnd"/>
      <w:r>
        <w:t xml:space="preserve">, DNSH), zgodnie z art. 17 Rozporządzenia </w:t>
      </w:r>
      <w:r>
        <w:lastRenderedPageBreak/>
        <w:t xml:space="preserve">(UE) 2020/852 (taksonomia UE), w sposób zapewniający, że jego wykonania nie spowoduje znaczącej szkody dla żadnego z sześciu celów środowiskowych określonych w ww. </w:t>
      </w:r>
      <w:r>
        <w:rPr>
          <w:spacing w:val="-2"/>
        </w:rPr>
        <w:t>rozporządzeniu.</w:t>
      </w:r>
    </w:p>
    <w:p w14:paraId="754E363B" w14:textId="77777777" w:rsidR="00BA2881" w:rsidRDefault="00B303DA" w:rsidP="00B303DA">
      <w:pPr>
        <w:pStyle w:val="Akapitzlist"/>
        <w:numPr>
          <w:ilvl w:val="0"/>
          <w:numId w:val="11"/>
        </w:numPr>
        <w:tabs>
          <w:tab w:val="left" w:pos="761"/>
          <w:tab w:val="left" w:pos="763"/>
        </w:tabs>
        <w:spacing w:before="119" w:line="276" w:lineRule="auto"/>
        <w:ind w:left="763" w:right="339"/>
      </w:pPr>
      <w:r>
        <w:t>Z uwagi na charakter inwestycji realizowanej w infrastrukturze ochrony zdrowia, Wykonawca ma obowiązek w szczególności uwzględnić, że:</w:t>
      </w:r>
    </w:p>
    <w:p w14:paraId="54836E38" w14:textId="77777777" w:rsidR="00BA2881" w:rsidRDefault="00B303DA" w:rsidP="00B303DA">
      <w:pPr>
        <w:pStyle w:val="Akapitzlist"/>
        <w:numPr>
          <w:ilvl w:val="1"/>
          <w:numId w:val="11"/>
        </w:numPr>
        <w:tabs>
          <w:tab w:val="left" w:pos="1134"/>
        </w:tabs>
        <w:spacing w:before="117"/>
        <w:ind w:left="1134" w:hanging="359"/>
      </w:pPr>
      <w:r>
        <w:t>prace</w:t>
      </w:r>
      <w:r>
        <w:rPr>
          <w:spacing w:val="-4"/>
        </w:rPr>
        <w:t xml:space="preserve"> </w:t>
      </w:r>
      <w:r>
        <w:t>będą</w:t>
      </w:r>
      <w:r>
        <w:rPr>
          <w:spacing w:val="-3"/>
        </w:rPr>
        <w:t xml:space="preserve"> </w:t>
      </w:r>
      <w:r>
        <w:t>prowadzone</w:t>
      </w:r>
      <w:r>
        <w:rPr>
          <w:spacing w:val="-3"/>
        </w:rPr>
        <w:t xml:space="preserve"> </w:t>
      </w:r>
      <w:r>
        <w:t>na</w:t>
      </w:r>
      <w:r>
        <w:rPr>
          <w:spacing w:val="-6"/>
        </w:rPr>
        <w:t xml:space="preserve"> </w:t>
      </w:r>
      <w:r>
        <w:t>terenie</w:t>
      </w:r>
      <w:r>
        <w:rPr>
          <w:spacing w:val="-3"/>
        </w:rPr>
        <w:t xml:space="preserve"> </w:t>
      </w:r>
      <w:r>
        <w:t>czynnego</w:t>
      </w:r>
      <w:r>
        <w:rPr>
          <w:spacing w:val="-3"/>
        </w:rPr>
        <w:t xml:space="preserve"> </w:t>
      </w:r>
      <w:r>
        <w:t>obiektu</w:t>
      </w:r>
      <w:r>
        <w:rPr>
          <w:spacing w:val="-3"/>
        </w:rPr>
        <w:t xml:space="preserve"> </w:t>
      </w:r>
      <w:r>
        <w:rPr>
          <w:spacing w:val="-2"/>
        </w:rPr>
        <w:t>medycznego,</w:t>
      </w:r>
    </w:p>
    <w:p w14:paraId="51282CB0" w14:textId="77777777" w:rsidR="00BA2881" w:rsidRDefault="00B303DA" w:rsidP="00B303DA">
      <w:pPr>
        <w:pStyle w:val="Akapitzlist"/>
        <w:numPr>
          <w:ilvl w:val="1"/>
          <w:numId w:val="11"/>
        </w:numPr>
        <w:tabs>
          <w:tab w:val="left" w:pos="1134"/>
        </w:tabs>
        <w:spacing w:before="154"/>
        <w:ind w:left="1134" w:hanging="359"/>
      </w:pPr>
      <w:r>
        <w:t>w</w:t>
      </w:r>
      <w:r>
        <w:rPr>
          <w:spacing w:val="-8"/>
        </w:rPr>
        <w:t xml:space="preserve"> </w:t>
      </w:r>
      <w:r>
        <w:t>trakcie</w:t>
      </w:r>
      <w:r>
        <w:rPr>
          <w:spacing w:val="-4"/>
        </w:rPr>
        <w:t xml:space="preserve"> </w:t>
      </w:r>
      <w:r>
        <w:t>realizacji</w:t>
      </w:r>
      <w:r>
        <w:rPr>
          <w:spacing w:val="-4"/>
        </w:rPr>
        <w:t xml:space="preserve"> </w:t>
      </w:r>
      <w:r>
        <w:t>mogą</w:t>
      </w:r>
      <w:r>
        <w:rPr>
          <w:spacing w:val="-5"/>
        </w:rPr>
        <w:t xml:space="preserve"> </w:t>
      </w:r>
      <w:r>
        <w:t>wystąpić</w:t>
      </w:r>
      <w:r>
        <w:rPr>
          <w:spacing w:val="-6"/>
        </w:rPr>
        <w:t xml:space="preserve"> </w:t>
      </w:r>
      <w:r>
        <w:t>odpady</w:t>
      </w:r>
      <w:r>
        <w:rPr>
          <w:spacing w:val="-6"/>
        </w:rPr>
        <w:t xml:space="preserve"> </w:t>
      </w:r>
      <w:r>
        <w:t>wymagające</w:t>
      </w:r>
      <w:r>
        <w:rPr>
          <w:spacing w:val="-5"/>
        </w:rPr>
        <w:t xml:space="preserve"> </w:t>
      </w:r>
      <w:r>
        <w:t>selektywnego</w:t>
      </w:r>
      <w:r>
        <w:rPr>
          <w:spacing w:val="-4"/>
        </w:rPr>
        <w:t xml:space="preserve"> </w:t>
      </w:r>
      <w:r>
        <w:rPr>
          <w:spacing w:val="-2"/>
        </w:rPr>
        <w:t>zagospodarowania.</w:t>
      </w:r>
    </w:p>
    <w:p w14:paraId="0D474DAF" w14:textId="77777777" w:rsidR="00BA2881" w:rsidRDefault="00B303DA" w:rsidP="00B303DA">
      <w:pPr>
        <w:pStyle w:val="Akapitzlist"/>
        <w:numPr>
          <w:ilvl w:val="0"/>
          <w:numId w:val="14"/>
        </w:numPr>
        <w:tabs>
          <w:tab w:val="left" w:pos="853"/>
        </w:tabs>
        <w:spacing w:before="156"/>
        <w:ind w:left="853" w:hanging="359"/>
        <w:jc w:val="both"/>
      </w:pPr>
      <w:r>
        <w:t>Wykonawca</w:t>
      </w:r>
      <w:r>
        <w:rPr>
          <w:spacing w:val="-10"/>
        </w:rPr>
        <w:t xml:space="preserve"> </w:t>
      </w:r>
      <w:r>
        <w:t>zobowiązany</w:t>
      </w:r>
      <w:r>
        <w:rPr>
          <w:spacing w:val="-11"/>
        </w:rPr>
        <w:t xml:space="preserve"> </w:t>
      </w:r>
      <w:r>
        <w:t>jest</w:t>
      </w:r>
      <w:r>
        <w:rPr>
          <w:spacing w:val="-8"/>
        </w:rPr>
        <w:t xml:space="preserve"> </w:t>
      </w:r>
      <w:r>
        <w:rPr>
          <w:spacing w:val="-5"/>
        </w:rPr>
        <w:t>do:</w:t>
      </w:r>
    </w:p>
    <w:p w14:paraId="037BDBB7" w14:textId="77777777" w:rsidR="00BA2881" w:rsidRDefault="00B303DA" w:rsidP="00B303DA">
      <w:pPr>
        <w:pStyle w:val="Akapitzlist"/>
        <w:numPr>
          <w:ilvl w:val="1"/>
          <w:numId w:val="14"/>
        </w:numPr>
        <w:tabs>
          <w:tab w:val="left" w:pos="1147"/>
        </w:tabs>
        <w:spacing w:before="157" w:line="278" w:lineRule="auto"/>
        <w:ind w:left="1147" w:right="453"/>
      </w:pPr>
      <w:r>
        <w:t>minimalizacji</w:t>
      </w:r>
      <w:r>
        <w:rPr>
          <w:spacing w:val="80"/>
          <w:w w:val="150"/>
        </w:rPr>
        <w:t xml:space="preserve"> </w:t>
      </w:r>
      <w:r>
        <w:t>emisji</w:t>
      </w:r>
      <w:r>
        <w:rPr>
          <w:spacing w:val="80"/>
          <w:w w:val="150"/>
        </w:rPr>
        <w:t xml:space="preserve"> </w:t>
      </w:r>
      <w:r>
        <w:t>gazów</w:t>
      </w:r>
      <w:r>
        <w:rPr>
          <w:spacing w:val="80"/>
          <w:w w:val="150"/>
        </w:rPr>
        <w:t xml:space="preserve"> </w:t>
      </w:r>
      <w:r>
        <w:t>cieplarnianych,</w:t>
      </w:r>
      <w:r>
        <w:rPr>
          <w:spacing w:val="80"/>
          <w:w w:val="150"/>
        </w:rPr>
        <w:t xml:space="preserve"> </w:t>
      </w:r>
      <w:r>
        <w:t>w</w:t>
      </w:r>
      <w:r>
        <w:rPr>
          <w:spacing w:val="80"/>
          <w:w w:val="150"/>
        </w:rPr>
        <w:t xml:space="preserve"> </w:t>
      </w:r>
      <w:r>
        <w:t>szczególności</w:t>
      </w:r>
      <w:r>
        <w:rPr>
          <w:spacing w:val="80"/>
          <w:w w:val="150"/>
        </w:rPr>
        <w:t xml:space="preserve"> </w:t>
      </w:r>
      <w:r>
        <w:t>przez</w:t>
      </w:r>
      <w:r>
        <w:rPr>
          <w:spacing w:val="80"/>
          <w:w w:val="150"/>
        </w:rPr>
        <w:t xml:space="preserve"> </w:t>
      </w:r>
      <w:r>
        <w:t>zastosowanie</w:t>
      </w:r>
      <w:r>
        <w:rPr>
          <w:spacing w:val="80"/>
          <w:w w:val="150"/>
        </w:rPr>
        <w:t xml:space="preserve"> </w:t>
      </w:r>
      <w:r>
        <w:t>urządzeń</w:t>
      </w:r>
      <w:r>
        <w:rPr>
          <w:spacing w:val="40"/>
        </w:rPr>
        <w:t xml:space="preserve"> </w:t>
      </w:r>
      <w:r>
        <w:t>i materiałów o niskim śladzie węglowym (np. klasy</w:t>
      </w:r>
      <w:r>
        <w:rPr>
          <w:spacing w:val="-2"/>
        </w:rPr>
        <w:t xml:space="preserve"> </w:t>
      </w:r>
      <w:r>
        <w:t>A, A+),</w:t>
      </w:r>
    </w:p>
    <w:p w14:paraId="41A8A43E" w14:textId="77777777" w:rsidR="00BA2881" w:rsidRDefault="00B303DA" w:rsidP="00B303DA">
      <w:pPr>
        <w:pStyle w:val="Akapitzlist"/>
        <w:numPr>
          <w:ilvl w:val="1"/>
          <w:numId w:val="14"/>
        </w:numPr>
        <w:tabs>
          <w:tab w:val="left" w:pos="1146"/>
        </w:tabs>
        <w:spacing w:before="117"/>
        <w:ind w:left="1146" w:hanging="359"/>
      </w:pPr>
      <w:r>
        <w:t>właściwego</w:t>
      </w:r>
      <w:r>
        <w:rPr>
          <w:spacing w:val="-7"/>
        </w:rPr>
        <w:t xml:space="preserve"> </w:t>
      </w:r>
      <w:r>
        <w:t>gospodarowania</w:t>
      </w:r>
      <w:r>
        <w:rPr>
          <w:spacing w:val="-6"/>
        </w:rPr>
        <w:t xml:space="preserve"> </w:t>
      </w:r>
      <w:r>
        <w:t>odpadami,</w:t>
      </w:r>
      <w:r>
        <w:rPr>
          <w:spacing w:val="-6"/>
        </w:rPr>
        <w:t xml:space="preserve"> </w:t>
      </w:r>
      <w:r>
        <w:t>w</w:t>
      </w:r>
      <w:r>
        <w:rPr>
          <w:spacing w:val="-7"/>
        </w:rPr>
        <w:t xml:space="preserve"> </w:t>
      </w:r>
      <w:r>
        <w:rPr>
          <w:spacing w:val="-4"/>
        </w:rPr>
        <w:t>tym:</w:t>
      </w:r>
    </w:p>
    <w:p w14:paraId="7DB1B12A" w14:textId="77777777" w:rsidR="00BA2881" w:rsidRDefault="00B303DA" w:rsidP="00B303DA">
      <w:pPr>
        <w:pStyle w:val="Akapitzlist"/>
        <w:numPr>
          <w:ilvl w:val="2"/>
          <w:numId w:val="14"/>
        </w:numPr>
        <w:tabs>
          <w:tab w:val="left" w:pos="1464"/>
        </w:tabs>
        <w:spacing w:before="155" w:line="271" w:lineRule="auto"/>
        <w:ind w:right="319"/>
      </w:pPr>
      <w:proofErr w:type="gramStart"/>
      <w:r>
        <w:t>selektywnego</w:t>
      </w:r>
      <w:r>
        <w:rPr>
          <w:spacing w:val="40"/>
        </w:rPr>
        <w:t xml:space="preserve">  </w:t>
      </w:r>
      <w:r>
        <w:t>gromadzenia</w:t>
      </w:r>
      <w:proofErr w:type="gramEnd"/>
      <w:r>
        <w:rPr>
          <w:spacing w:val="40"/>
        </w:rPr>
        <w:t xml:space="preserve">  </w:t>
      </w:r>
      <w:proofErr w:type="gramStart"/>
      <w:r>
        <w:t>i</w:t>
      </w:r>
      <w:r>
        <w:rPr>
          <w:spacing w:val="40"/>
        </w:rPr>
        <w:t xml:space="preserve">  </w:t>
      </w:r>
      <w:r>
        <w:t>przekazywania</w:t>
      </w:r>
      <w:proofErr w:type="gramEnd"/>
      <w:r>
        <w:rPr>
          <w:spacing w:val="40"/>
        </w:rPr>
        <w:t xml:space="preserve">  </w:t>
      </w:r>
      <w:proofErr w:type="gramStart"/>
      <w:r>
        <w:t>odpadów</w:t>
      </w:r>
      <w:r>
        <w:rPr>
          <w:spacing w:val="40"/>
        </w:rPr>
        <w:t xml:space="preserve">  </w:t>
      </w:r>
      <w:r>
        <w:t>zgodnie</w:t>
      </w:r>
      <w:proofErr w:type="gramEnd"/>
      <w:r>
        <w:rPr>
          <w:spacing w:val="40"/>
        </w:rPr>
        <w:t xml:space="preserve">  </w:t>
      </w:r>
      <w:proofErr w:type="gramStart"/>
      <w:r>
        <w:t>z</w:t>
      </w:r>
      <w:r>
        <w:rPr>
          <w:spacing w:val="40"/>
        </w:rPr>
        <w:t xml:space="preserve">  </w:t>
      </w:r>
      <w:r>
        <w:t>katalogiem</w:t>
      </w:r>
      <w:proofErr w:type="gramEnd"/>
      <w:r>
        <w:rPr>
          <w:spacing w:val="40"/>
        </w:rPr>
        <w:t xml:space="preserve">  </w:t>
      </w:r>
      <w:r>
        <w:t>odpadów</w:t>
      </w:r>
      <w:r>
        <w:rPr>
          <w:spacing w:val="40"/>
        </w:rPr>
        <w:t xml:space="preserve"> </w:t>
      </w:r>
      <w:r>
        <w:t>i przepisami prawa (ustawa o odpadach),</w:t>
      </w:r>
    </w:p>
    <w:p w14:paraId="24E6A5E0" w14:textId="77777777" w:rsidR="00BA2881" w:rsidRDefault="00B303DA" w:rsidP="00B303DA">
      <w:pPr>
        <w:pStyle w:val="Akapitzlist"/>
        <w:numPr>
          <w:ilvl w:val="2"/>
          <w:numId w:val="14"/>
        </w:numPr>
        <w:tabs>
          <w:tab w:val="left" w:pos="1464"/>
        </w:tabs>
        <w:spacing w:before="122" w:line="271" w:lineRule="auto"/>
        <w:ind w:right="320"/>
      </w:pPr>
      <w:r>
        <w:t>dokumentowania</w:t>
      </w:r>
      <w:r>
        <w:rPr>
          <w:spacing w:val="80"/>
          <w:w w:val="150"/>
        </w:rPr>
        <w:t xml:space="preserve"> </w:t>
      </w:r>
      <w:r>
        <w:t>przekazania</w:t>
      </w:r>
      <w:r>
        <w:rPr>
          <w:spacing w:val="80"/>
          <w:w w:val="150"/>
        </w:rPr>
        <w:t xml:space="preserve"> </w:t>
      </w:r>
      <w:r>
        <w:t>odpadów</w:t>
      </w:r>
      <w:r>
        <w:rPr>
          <w:spacing w:val="80"/>
          <w:w w:val="150"/>
        </w:rPr>
        <w:t xml:space="preserve"> </w:t>
      </w:r>
      <w:r>
        <w:t>za</w:t>
      </w:r>
      <w:r>
        <w:rPr>
          <w:spacing w:val="80"/>
          <w:w w:val="150"/>
        </w:rPr>
        <w:t xml:space="preserve"> </w:t>
      </w:r>
      <w:r>
        <w:t>pomocą</w:t>
      </w:r>
      <w:r>
        <w:rPr>
          <w:spacing w:val="80"/>
          <w:w w:val="150"/>
        </w:rPr>
        <w:t xml:space="preserve"> </w:t>
      </w:r>
      <w:r>
        <w:t>Kart</w:t>
      </w:r>
      <w:r>
        <w:rPr>
          <w:spacing w:val="80"/>
          <w:w w:val="150"/>
        </w:rPr>
        <w:t xml:space="preserve"> </w:t>
      </w:r>
      <w:r>
        <w:t>Przekazania</w:t>
      </w:r>
      <w:r>
        <w:rPr>
          <w:spacing w:val="80"/>
          <w:w w:val="150"/>
        </w:rPr>
        <w:t xml:space="preserve"> </w:t>
      </w:r>
      <w:r>
        <w:t>Odpadów</w:t>
      </w:r>
      <w:r>
        <w:rPr>
          <w:spacing w:val="80"/>
          <w:w w:val="150"/>
        </w:rPr>
        <w:t xml:space="preserve"> </w:t>
      </w:r>
      <w:r>
        <w:t>(KPO)</w:t>
      </w:r>
      <w:r>
        <w:rPr>
          <w:spacing w:val="80"/>
        </w:rPr>
        <w:t xml:space="preserve"> </w:t>
      </w:r>
      <w:r>
        <w:t>w systemie BDO.</w:t>
      </w:r>
    </w:p>
    <w:p w14:paraId="3F76418A" w14:textId="77777777" w:rsidR="00BA2881" w:rsidRDefault="00B303DA" w:rsidP="00B303DA">
      <w:pPr>
        <w:pStyle w:val="Akapitzlist"/>
        <w:numPr>
          <w:ilvl w:val="1"/>
          <w:numId w:val="14"/>
        </w:numPr>
        <w:tabs>
          <w:tab w:val="left" w:pos="1147"/>
        </w:tabs>
        <w:spacing w:before="125" w:line="278" w:lineRule="auto"/>
        <w:ind w:left="1147" w:right="320"/>
      </w:pPr>
      <w:r>
        <w:t>ochrony środowiska wodnego, gleby i powietrza, przez zastosowanie materiałów, które nie emitują</w:t>
      </w:r>
      <w:r>
        <w:rPr>
          <w:spacing w:val="40"/>
        </w:rPr>
        <w:t xml:space="preserve"> </w:t>
      </w:r>
      <w:r>
        <w:t>zanieczyszczeń lub emitują je w niskim wymiarze.</w:t>
      </w:r>
    </w:p>
    <w:p w14:paraId="36BD29B1" w14:textId="77777777" w:rsidR="00BA2881" w:rsidRDefault="00B303DA" w:rsidP="00B303DA">
      <w:pPr>
        <w:pStyle w:val="Akapitzlist"/>
        <w:numPr>
          <w:ilvl w:val="1"/>
          <w:numId w:val="14"/>
        </w:numPr>
        <w:tabs>
          <w:tab w:val="left" w:pos="1146"/>
        </w:tabs>
        <w:spacing w:before="117"/>
        <w:ind w:left="1146" w:hanging="359"/>
      </w:pPr>
      <w:r>
        <w:t>racjonalnego</w:t>
      </w:r>
      <w:r>
        <w:rPr>
          <w:spacing w:val="-10"/>
        </w:rPr>
        <w:t xml:space="preserve"> </w:t>
      </w:r>
      <w:r>
        <w:t>wykorzystania</w:t>
      </w:r>
      <w:r>
        <w:rPr>
          <w:spacing w:val="-10"/>
        </w:rPr>
        <w:t xml:space="preserve"> </w:t>
      </w:r>
      <w:r>
        <w:t>zasobów,</w:t>
      </w:r>
      <w:r>
        <w:rPr>
          <w:spacing w:val="-10"/>
        </w:rPr>
        <w:t xml:space="preserve"> </w:t>
      </w:r>
      <w:r>
        <w:t>w</w:t>
      </w:r>
      <w:r>
        <w:rPr>
          <w:spacing w:val="-10"/>
        </w:rPr>
        <w:t xml:space="preserve"> </w:t>
      </w:r>
      <w:r>
        <w:rPr>
          <w:spacing w:val="-4"/>
        </w:rPr>
        <w:t>tym:</w:t>
      </w:r>
    </w:p>
    <w:p w14:paraId="11F54DFC" w14:textId="77777777" w:rsidR="00BA2881" w:rsidRDefault="00B303DA" w:rsidP="00B303DA">
      <w:pPr>
        <w:pStyle w:val="Akapitzlist"/>
        <w:numPr>
          <w:ilvl w:val="0"/>
          <w:numId w:val="10"/>
        </w:numPr>
        <w:tabs>
          <w:tab w:val="left" w:pos="1419"/>
        </w:tabs>
        <w:spacing w:before="155"/>
        <w:ind w:left="1419" w:hanging="359"/>
      </w:pPr>
      <w:r>
        <w:t>ograniczenia</w:t>
      </w:r>
      <w:r>
        <w:rPr>
          <w:spacing w:val="-4"/>
        </w:rPr>
        <w:t xml:space="preserve"> </w:t>
      </w:r>
      <w:r>
        <w:t>zużycia</w:t>
      </w:r>
      <w:r>
        <w:rPr>
          <w:spacing w:val="-3"/>
        </w:rPr>
        <w:t xml:space="preserve"> </w:t>
      </w:r>
      <w:r>
        <w:t>wody</w:t>
      </w:r>
      <w:r>
        <w:rPr>
          <w:spacing w:val="-5"/>
        </w:rPr>
        <w:t xml:space="preserve"> </w:t>
      </w:r>
      <w:r>
        <w:t>i</w:t>
      </w:r>
      <w:r>
        <w:rPr>
          <w:spacing w:val="-2"/>
        </w:rPr>
        <w:t xml:space="preserve"> </w:t>
      </w:r>
      <w:r>
        <w:t>energii</w:t>
      </w:r>
      <w:r>
        <w:rPr>
          <w:spacing w:val="-3"/>
        </w:rPr>
        <w:t xml:space="preserve"> </w:t>
      </w:r>
      <w:r>
        <w:t>w</w:t>
      </w:r>
      <w:r>
        <w:rPr>
          <w:spacing w:val="-4"/>
        </w:rPr>
        <w:t xml:space="preserve"> </w:t>
      </w:r>
      <w:r>
        <w:t>trakcie</w:t>
      </w:r>
      <w:r>
        <w:rPr>
          <w:spacing w:val="-5"/>
        </w:rPr>
        <w:t xml:space="preserve"> </w:t>
      </w:r>
      <w:r>
        <w:rPr>
          <w:spacing w:val="-2"/>
        </w:rPr>
        <w:t>robót,</w:t>
      </w:r>
    </w:p>
    <w:p w14:paraId="0ABD787E" w14:textId="77777777" w:rsidR="00BA2881" w:rsidRDefault="00B303DA" w:rsidP="00B303DA">
      <w:pPr>
        <w:pStyle w:val="Akapitzlist"/>
        <w:numPr>
          <w:ilvl w:val="0"/>
          <w:numId w:val="10"/>
        </w:numPr>
        <w:tabs>
          <w:tab w:val="left" w:pos="1420"/>
        </w:tabs>
        <w:spacing w:before="154" w:line="271" w:lineRule="auto"/>
        <w:ind w:right="319"/>
      </w:pPr>
      <w:r>
        <w:t>zastosowania</w:t>
      </w:r>
      <w:r>
        <w:rPr>
          <w:spacing w:val="80"/>
        </w:rPr>
        <w:t xml:space="preserve"> </w:t>
      </w:r>
      <w:r>
        <w:t>materiałów</w:t>
      </w:r>
      <w:r>
        <w:rPr>
          <w:spacing w:val="78"/>
        </w:rPr>
        <w:t xml:space="preserve"> </w:t>
      </w:r>
      <w:r>
        <w:t>z</w:t>
      </w:r>
      <w:r>
        <w:rPr>
          <w:spacing w:val="80"/>
        </w:rPr>
        <w:t xml:space="preserve"> </w:t>
      </w:r>
      <w:r>
        <w:t>recyklingu</w:t>
      </w:r>
      <w:r>
        <w:rPr>
          <w:spacing w:val="80"/>
        </w:rPr>
        <w:t xml:space="preserve"> </w:t>
      </w:r>
      <w:r>
        <w:t>lub</w:t>
      </w:r>
      <w:r>
        <w:rPr>
          <w:spacing w:val="79"/>
        </w:rPr>
        <w:t xml:space="preserve"> </w:t>
      </w:r>
      <w:r>
        <w:t>oznakowanych</w:t>
      </w:r>
      <w:r>
        <w:rPr>
          <w:spacing w:val="80"/>
        </w:rPr>
        <w:t xml:space="preserve"> </w:t>
      </w:r>
      <w:r>
        <w:t>jako</w:t>
      </w:r>
      <w:r>
        <w:rPr>
          <w:spacing w:val="80"/>
        </w:rPr>
        <w:t xml:space="preserve"> </w:t>
      </w:r>
      <w:r>
        <w:t>przyjazne</w:t>
      </w:r>
      <w:r>
        <w:rPr>
          <w:spacing w:val="80"/>
        </w:rPr>
        <w:t xml:space="preserve"> </w:t>
      </w:r>
      <w:r>
        <w:t>środowisku</w:t>
      </w:r>
      <w:r>
        <w:rPr>
          <w:spacing w:val="80"/>
        </w:rPr>
        <w:t xml:space="preserve"> </w:t>
      </w:r>
      <w:r>
        <w:t xml:space="preserve">(jeśli </w:t>
      </w:r>
      <w:r>
        <w:rPr>
          <w:spacing w:val="-2"/>
        </w:rPr>
        <w:t>możliwe).</w:t>
      </w:r>
    </w:p>
    <w:p w14:paraId="21C4393D" w14:textId="77777777" w:rsidR="00BA2881" w:rsidRDefault="00B303DA" w:rsidP="00B303DA">
      <w:pPr>
        <w:pStyle w:val="Akapitzlist"/>
        <w:numPr>
          <w:ilvl w:val="0"/>
          <w:numId w:val="14"/>
        </w:numPr>
        <w:tabs>
          <w:tab w:val="left" w:pos="775"/>
          <w:tab w:val="left" w:pos="777"/>
        </w:tabs>
        <w:spacing w:line="276" w:lineRule="auto"/>
        <w:ind w:left="777" w:right="317"/>
        <w:jc w:val="left"/>
      </w:pPr>
      <w:r>
        <w:t>Wykonawca zobowiązany jest do przedkładania na żądanie Zamawiającego następujących dokumentów potwierdzających realizację zasady DNSH:</w:t>
      </w:r>
    </w:p>
    <w:p w14:paraId="7FD4AD3A" w14:textId="77777777" w:rsidR="00BA2881" w:rsidRDefault="00B303DA" w:rsidP="00B303DA">
      <w:pPr>
        <w:pStyle w:val="Akapitzlist"/>
        <w:numPr>
          <w:ilvl w:val="0"/>
          <w:numId w:val="9"/>
        </w:numPr>
        <w:tabs>
          <w:tab w:val="left" w:pos="1237"/>
        </w:tabs>
        <w:spacing w:before="113"/>
        <w:ind w:left="1237" w:hanging="359"/>
      </w:pPr>
      <w:r>
        <w:t>karty</w:t>
      </w:r>
      <w:r>
        <w:rPr>
          <w:spacing w:val="-10"/>
        </w:rPr>
        <w:t xml:space="preserve"> </w:t>
      </w:r>
      <w:r>
        <w:t>charakterystyki</w:t>
      </w:r>
      <w:r>
        <w:rPr>
          <w:spacing w:val="-2"/>
        </w:rPr>
        <w:t xml:space="preserve"> </w:t>
      </w:r>
      <w:r>
        <w:t>materiałów</w:t>
      </w:r>
      <w:r>
        <w:rPr>
          <w:spacing w:val="-6"/>
        </w:rPr>
        <w:t xml:space="preserve"> </w:t>
      </w:r>
      <w:r>
        <w:t>i</w:t>
      </w:r>
      <w:r>
        <w:rPr>
          <w:spacing w:val="-4"/>
        </w:rPr>
        <w:t xml:space="preserve"> </w:t>
      </w:r>
      <w:r>
        <w:t>urządzeń</w:t>
      </w:r>
      <w:r>
        <w:rPr>
          <w:spacing w:val="-5"/>
        </w:rPr>
        <w:t xml:space="preserve"> </w:t>
      </w:r>
      <w:r>
        <w:t>(np.</w:t>
      </w:r>
      <w:r>
        <w:rPr>
          <w:spacing w:val="-8"/>
        </w:rPr>
        <w:t xml:space="preserve"> </w:t>
      </w:r>
      <w:r>
        <w:t>certyfikaty</w:t>
      </w:r>
      <w:r>
        <w:rPr>
          <w:spacing w:val="-7"/>
        </w:rPr>
        <w:t xml:space="preserve"> </w:t>
      </w:r>
      <w:r>
        <w:rPr>
          <w:spacing w:val="-2"/>
        </w:rPr>
        <w:t>energetyczne),</w:t>
      </w:r>
    </w:p>
    <w:p w14:paraId="1D0682A2" w14:textId="701A2501" w:rsidR="00BA2881" w:rsidRPr="007D6301" w:rsidRDefault="00B303DA" w:rsidP="00B303DA">
      <w:pPr>
        <w:pStyle w:val="Akapitzlist"/>
        <w:numPr>
          <w:ilvl w:val="0"/>
          <w:numId w:val="9"/>
        </w:numPr>
        <w:tabs>
          <w:tab w:val="left" w:pos="1237"/>
        </w:tabs>
        <w:spacing w:before="34"/>
        <w:ind w:left="1237" w:hanging="359"/>
      </w:pPr>
      <w:r>
        <w:t>dokumentacja</w:t>
      </w:r>
      <w:r>
        <w:rPr>
          <w:spacing w:val="-5"/>
        </w:rPr>
        <w:t xml:space="preserve"> </w:t>
      </w:r>
      <w:r>
        <w:t>potwierdzająca</w:t>
      </w:r>
      <w:r>
        <w:rPr>
          <w:spacing w:val="-5"/>
        </w:rPr>
        <w:t xml:space="preserve"> </w:t>
      </w:r>
      <w:r>
        <w:t>właściwe</w:t>
      </w:r>
      <w:r>
        <w:rPr>
          <w:spacing w:val="-5"/>
        </w:rPr>
        <w:t xml:space="preserve"> </w:t>
      </w:r>
      <w:r>
        <w:t>gospodarowanie</w:t>
      </w:r>
      <w:r>
        <w:rPr>
          <w:spacing w:val="-5"/>
        </w:rPr>
        <w:t xml:space="preserve"> </w:t>
      </w:r>
      <w:r>
        <w:t>odpadami</w:t>
      </w:r>
      <w:r>
        <w:rPr>
          <w:spacing w:val="-4"/>
        </w:rPr>
        <w:t xml:space="preserve"> </w:t>
      </w:r>
      <w:r>
        <w:t>(np.</w:t>
      </w:r>
      <w:r>
        <w:rPr>
          <w:spacing w:val="-7"/>
        </w:rPr>
        <w:t xml:space="preserve"> </w:t>
      </w:r>
      <w:r>
        <w:t>KPO</w:t>
      </w:r>
      <w:r>
        <w:rPr>
          <w:spacing w:val="-7"/>
        </w:rPr>
        <w:t xml:space="preserve"> </w:t>
      </w:r>
      <w:r>
        <w:t>z</w:t>
      </w:r>
      <w:r>
        <w:rPr>
          <w:spacing w:val="-6"/>
        </w:rPr>
        <w:t xml:space="preserve"> </w:t>
      </w:r>
      <w:r>
        <w:rPr>
          <w:spacing w:val="-2"/>
        </w:rPr>
        <w:t>BDO).</w:t>
      </w:r>
    </w:p>
    <w:p w14:paraId="360A7ADE" w14:textId="77777777" w:rsidR="007D6301" w:rsidRDefault="007D6301" w:rsidP="007D6301">
      <w:pPr>
        <w:pStyle w:val="Akapitzlist"/>
        <w:tabs>
          <w:tab w:val="left" w:pos="1237"/>
        </w:tabs>
        <w:spacing w:before="34"/>
        <w:ind w:left="1237" w:firstLine="0"/>
      </w:pPr>
    </w:p>
    <w:p w14:paraId="1DCE3E5F" w14:textId="77777777" w:rsidR="00BA2881" w:rsidRDefault="00B303DA">
      <w:pPr>
        <w:pStyle w:val="Nagwek3"/>
        <w:spacing w:before="160"/>
        <w:ind w:left="3999"/>
      </w:pPr>
      <w:bookmarkStart w:id="2" w:name="_Hlk226720221"/>
      <w:r>
        <w:t>§</w:t>
      </w:r>
      <w:r>
        <w:rPr>
          <w:spacing w:val="-3"/>
        </w:rPr>
        <w:t xml:space="preserve"> </w:t>
      </w:r>
      <w:r>
        <w:t>20</w:t>
      </w:r>
      <w:r>
        <w:rPr>
          <w:spacing w:val="69"/>
          <w:w w:val="150"/>
        </w:rPr>
        <w:t xml:space="preserve"> </w:t>
      </w:r>
      <w:r>
        <w:t>Wymagania</w:t>
      </w:r>
      <w:r>
        <w:rPr>
          <w:spacing w:val="-3"/>
        </w:rPr>
        <w:t xml:space="preserve"> </w:t>
      </w:r>
      <w:r>
        <w:rPr>
          <w:spacing w:val="-2"/>
        </w:rPr>
        <w:t>dostępności</w:t>
      </w:r>
    </w:p>
    <w:bookmarkEnd w:id="2"/>
    <w:p w14:paraId="0C3B7ADC" w14:textId="4B6D07FB" w:rsidR="00BA2881" w:rsidRDefault="00B303DA" w:rsidP="00B303DA">
      <w:pPr>
        <w:pStyle w:val="Akapitzlist"/>
        <w:numPr>
          <w:ilvl w:val="0"/>
          <w:numId w:val="8"/>
        </w:numPr>
        <w:tabs>
          <w:tab w:val="left" w:pos="802"/>
          <w:tab w:val="left" w:pos="804"/>
        </w:tabs>
        <w:spacing w:before="124" w:line="276" w:lineRule="auto"/>
        <w:ind w:right="318"/>
      </w:pPr>
      <w:r>
        <w:t>Wykonawca gwarantuje spełnienie wszelkich obowiązujących przepisów</w:t>
      </w:r>
      <w:r>
        <w:rPr>
          <w:spacing w:val="40"/>
        </w:rPr>
        <w:t xml:space="preserve"> </w:t>
      </w:r>
      <w:r>
        <w:t>prawa i wytycznych w zakresie dostępności, a w szczególności gwarantuje:</w:t>
      </w:r>
    </w:p>
    <w:p w14:paraId="60E5142D" w14:textId="77777777" w:rsidR="00BA2881" w:rsidRDefault="00B303DA" w:rsidP="00B303DA">
      <w:pPr>
        <w:pStyle w:val="Akapitzlist"/>
        <w:numPr>
          <w:ilvl w:val="1"/>
          <w:numId w:val="8"/>
        </w:numPr>
        <w:tabs>
          <w:tab w:val="left" w:pos="1211"/>
        </w:tabs>
        <w:spacing w:before="120" w:line="276" w:lineRule="auto"/>
        <w:ind w:left="1211" w:right="320"/>
      </w:pPr>
      <w:r>
        <w:t>Spełnienie wymagań w zakresie wykonania przedmiotu umowy zgodnie z ustawą z dnia 19 lipca 2019 r. o zapewnianiu dostępności osobom ze szczególnymi potrzebami (Dz. U. z 2024 r. poz. 1411</w:t>
      </w:r>
      <w:r>
        <w:rPr>
          <w:spacing w:val="40"/>
        </w:rPr>
        <w:t xml:space="preserve"> </w:t>
      </w:r>
      <w:r>
        <w:t xml:space="preserve">z </w:t>
      </w:r>
      <w:proofErr w:type="spellStart"/>
      <w:r>
        <w:t>późn</w:t>
      </w:r>
      <w:proofErr w:type="spellEnd"/>
      <w:r>
        <w:t>. zm.).</w:t>
      </w:r>
    </w:p>
    <w:p w14:paraId="4F43DC69" w14:textId="77777777" w:rsidR="00BA2881" w:rsidRDefault="00B303DA" w:rsidP="00B303DA">
      <w:pPr>
        <w:pStyle w:val="Akapitzlist"/>
        <w:numPr>
          <w:ilvl w:val="1"/>
          <w:numId w:val="8"/>
        </w:numPr>
        <w:tabs>
          <w:tab w:val="left" w:pos="1211"/>
        </w:tabs>
        <w:spacing w:before="121"/>
        <w:ind w:left="1211" w:hanging="359"/>
      </w:pPr>
      <w:r>
        <w:t>Spełnienie</w:t>
      </w:r>
      <w:r>
        <w:rPr>
          <w:spacing w:val="76"/>
          <w:w w:val="150"/>
        </w:rPr>
        <w:t xml:space="preserve"> </w:t>
      </w:r>
      <w:r>
        <w:t>wymagań</w:t>
      </w:r>
      <w:r>
        <w:rPr>
          <w:spacing w:val="77"/>
          <w:w w:val="150"/>
        </w:rPr>
        <w:t xml:space="preserve"> </w:t>
      </w:r>
      <w:r>
        <w:t>w</w:t>
      </w:r>
      <w:r>
        <w:rPr>
          <w:spacing w:val="75"/>
          <w:w w:val="150"/>
        </w:rPr>
        <w:t xml:space="preserve"> </w:t>
      </w:r>
      <w:r>
        <w:t>zakresie</w:t>
      </w:r>
      <w:r>
        <w:rPr>
          <w:spacing w:val="77"/>
          <w:w w:val="150"/>
        </w:rPr>
        <w:t xml:space="preserve"> </w:t>
      </w:r>
      <w:r>
        <w:t>wykonania</w:t>
      </w:r>
      <w:r>
        <w:rPr>
          <w:spacing w:val="76"/>
          <w:w w:val="150"/>
        </w:rPr>
        <w:t xml:space="preserve"> </w:t>
      </w:r>
      <w:r>
        <w:t>przedmiotu</w:t>
      </w:r>
      <w:r>
        <w:rPr>
          <w:spacing w:val="76"/>
          <w:w w:val="150"/>
        </w:rPr>
        <w:t xml:space="preserve"> </w:t>
      </w:r>
      <w:r>
        <w:t>umowy</w:t>
      </w:r>
      <w:r>
        <w:rPr>
          <w:spacing w:val="74"/>
          <w:w w:val="150"/>
        </w:rPr>
        <w:t xml:space="preserve"> </w:t>
      </w:r>
      <w:r>
        <w:t>zgodnie</w:t>
      </w:r>
      <w:r>
        <w:rPr>
          <w:spacing w:val="77"/>
          <w:w w:val="150"/>
        </w:rPr>
        <w:t xml:space="preserve"> </w:t>
      </w:r>
      <w:r>
        <w:t>z</w:t>
      </w:r>
      <w:r>
        <w:rPr>
          <w:spacing w:val="74"/>
          <w:w w:val="150"/>
        </w:rPr>
        <w:t xml:space="preserve"> </w:t>
      </w:r>
      <w:r>
        <w:t>ustawą</w:t>
      </w:r>
      <w:r>
        <w:rPr>
          <w:spacing w:val="76"/>
          <w:w w:val="150"/>
        </w:rPr>
        <w:t xml:space="preserve"> </w:t>
      </w:r>
      <w:r>
        <w:t>z</w:t>
      </w:r>
      <w:r>
        <w:rPr>
          <w:spacing w:val="75"/>
          <w:w w:val="150"/>
        </w:rPr>
        <w:t xml:space="preserve"> </w:t>
      </w:r>
      <w:r>
        <w:rPr>
          <w:spacing w:val="-4"/>
        </w:rPr>
        <w:t>dnia</w:t>
      </w:r>
    </w:p>
    <w:p w14:paraId="796B8EB8" w14:textId="77777777" w:rsidR="00BA2881" w:rsidRDefault="00B303DA">
      <w:pPr>
        <w:pStyle w:val="Tekstpodstawowy"/>
        <w:spacing w:before="38" w:line="276" w:lineRule="auto"/>
        <w:ind w:left="1211" w:right="318"/>
      </w:pPr>
      <w:r>
        <w:t>26 kwietnia 2024 r. o zapewnianiu spełniania dostępności niektórych produktów i usług przez podmioty gospodarcze (Dz.U. z 2024 r. poz. 731) (Polski</w:t>
      </w:r>
      <w:r>
        <w:rPr>
          <w:spacing w:val="-5"/>
        </w:rPr>
        <w:t xml:space="preserve"> </w:t>
      </w:r>
      <w:r>
        <w:t>Akt o Dostępności – PAD).</w:t>
      </w:r>
    </w:p>
    <w:p w14:paraId="2E4F1C3C" w14:textId="77777777" w:rsidR="00BA2881" w:rsidRDefault="00B303DA" w:rsidP="00B303DA">
      <w:pPr>
        <w:pStyle w:val="Akapitzlist"/>
        <w:numPr>
          <w:ilvl w:val="1"/>
          <w:numId w:val="8"/>
        </w:numPr>
        <w:tabs>
          <w:tab w:val="left" w:pos="1211"/>
        </w:tabs>
        <w:spacing w:before="119" w:line="276" w:lineRule="auto"/>
        <w:ind w:left="1211" w:right="319"/>
      </w:pPr>
      <w:r>
        <w:t>Spełnienie</w:t>
      </w:r>
      <w:r>
        <w:rPr>
          <w:spacing w:val="77"/>
          <w:w w:val="150"/>
        </w:rPr>
        <w:t xml:space="preserve"> </w:t>
      </w:r>
      <w:r>
        <w:t>wymagań</w:t>
      </w:r>
      <w:r>
        <w:rPr>
          <w:spacing w:val="77"/>
          <w:w w:val="150"/>
        </w:rPr>
        <w:t xml:space="preserve"> </w:t>
      </w:r>
      <w:r>
        <w:t>w</w:t>
      </w:r>
      <w:r>
        <w:rPr>
          <w:spacing w:val="75"/>
          <w:w w:val="150"/>
        </w:rPr>
        <w:t xml:space="preserve"> </w:t>
      </w:r>
      <w:r>
        <w:t>zakresie</w:t>
      </w:r>
      <w:r>
        <w:rPr>
          <w:spacing w:val="77"/>
          <w:w w:val="150"/>
        </w:rPr>
        <w:t xml:space="preserve"> </w:t>
      </w:r>
      <w:r>
        <w:t>wykonania</w:t>
      </w:r>
      <w:r>
        <w:rPr>
          <w:spacing w:val="77"/>
          <w:w w:val="150"/>
        </w:rPr>
        <w:t xml:space="preserve"> </w:t>
      </w:r>
      <w:r>
        <w:t>przedmiotu</w:t>
      </w:r>
      <w:r>
        <w:rPr>
          <w:spacing w:val="76"/>
          <w:w w:val="150"/>
        </w:rPr>
        <w:t xml:space="preserve"> </w:t>
      </w:r>
      <w:r>
        <w:t>umowy</w:t>
      </w:r>
      <w:r>
        <w:rPr>
          <w:spacing w:val="74"/>
          <w:w w:val="150"/>
        </w:rPr>
        <w:t xml:space="preserve"> </w:t>
      </w:r>
      <w:r>
        <w:t>zgodnie</w:t>
      </w:r>
      <w:r>
        <w:rPr>
          <w:spacing w:val="77"/>
          <w:w w:val="150"/>
        </w:rPr>
        <w:t xml:space="preserve"> </w:t>
      </w:r>
      <w:r>
        <w:t>z</w:t>
      </w:r>
      <w:r>
        <w:rPr>
          <w:spacing w:val="75"/>
          <w:w w:val="150"/>
        </w:rPr>
        <w:t xml:space="preserve"> </w:t>
      </w:r>
      <w:r>
        <w:t>ustawą</w:t>
      </w:r>
      <w:r>
        <w:rPr>
          <w:spacing w:val="76"/>
          <w:w w:val="150"/>
        </w:rPr>
        <w:t xml:space="preserve"> </w:t>
      </w:r>
      <w:r>
        <w:t>z</w:t>
      </w:r>
      <w:r>
        <w:rPr>
          <w:spacing w:val="75"/>
          <w:w w:val="150"/>
        </w:rPr>
        <w:t xml:space="preserve"> </w:t>
      </w:r>
      <w:r>
        <w:t>dnia 4 kwietnia 2019 r. o dostępności cyfrowej stron internetowych i aplikacji mobilnych podmiotów publicznych (Dz. U. z 2023 r. poz. 1440).</w:t>
      </w:r>
    </w:p>
    <w:p w14:paraId="2BFAF926" w14:textId="77777777" w:rsidR="00BA2881" w:rsidRDefault="00B303DA" w:rsidP="00B303DA">
      <w:pPr>
        <w:pStyle w:val="Akapitzlist"/>
        <w:numPr>
          <w:ilvl w:val="1"/>
          <w:numId w:val="8"/>
        </w:numPr>
        <w:tabs>
          <w:tab w:val="left" w:pos="1211"/>
        </w:tabs>
        <w:spacing w:before="121" w:line="276" w:lineRule="auto"/>
        <w:ind w:left="1211" w:right="317"/>
      </w:pPr>
      <w:r>
        <w:t xml:space="preserve">Spełnienie wymagań w zakresie wykonania przedmiotu umowy zgodnie ze Standardami dostępności stanowiącymi załącznik nr 2 do Wytycznych dotyczących realizacji zasad równościowych w ramach </w:t>
      </w:r>
      <w:r>
        <w:lastRenderedPageBreak/>
        <w:t>funduszy unijnych na lata 2021 – 2027 oraz innych wytycznych mających zastosowanie.</w:t>
      </w:r>
    </w:p>
    <w:p w14:paraId="5634E7FE" w14:textId="77777777" w:rsidR="00BA2881" w:rsidRDefault="00B303DA" w:rsidP="00B303DA">
      <w:pPr>
        <w:pStyle w:val="Akapitzlist"/>
        <w:numPr>
          <w:ilvl w:val="1"/>
          <w:numId w:val="8"/>
        </w:numPr>
        <w:tabs>
          <w:tab w:val="left" w:pos="1211"/>
        </w:tabs>
        <w:spacing w:before="120" w:line="276" w:lineRule="auto"/>
        <w:ind w:left="1211" w:right="313"/>
      </w:pPr>
      <w:r>
        <w:t>Spełnienie (jeżeli dotyczy) wymagań dotyczących Standardu dostępności szpitali – Dostępność Plus stanowiącymi zestaw wytycznych opracowanych w ramach projektu "Dostępność Plus dla zdrowia", który ma na celu poprawę dostępności placówek medycznych dla osób ze szczególnymi potrzebami, szczególnie z niepełnosprawnościami i osób starszych.</w:t>
      </w:r>
    </w:p>
    <w:p w14:paraId="46B4D629" w14:textId="77777777" w:rsidR="00BA2881" w:rsidRDefault="00B303DA" w:rsidP="00B303DA">
      <w:pPr>
        <w:pStyle w:val="Akapitzlist"/>
        <w:numPr>
          <w:ilvl w:val="0"/>
          <w:numId w:val="8"/>
        </w:numPr>
        <w:tabs>
          <w:tab w:val="left" w:pos="785"/>
          <w:tab w:val="left" w:pos="787"/>
        </w:tabs>
        <w:spacing w:before="121" w:line="276" w:lineRule="auto"/>
        <w:ind w:left="787" w:right="319"/>
      </w:pPr>
      <w:r>
        <w:t xml:space="preserve">Wykonawca na wezwanie Zamawiającego przedłoży oświadczenie o spełnieniu wymagań w zakresie </w:t>
      </w:r>
      <w:r>
        <w:rPr>
          <w:spacing w:val="-2"/>
        </w:rPr>
        <w:t>dostępności.</w:t>
      </w:r>
    </w:p>
    <w:p w14:paraId="2288C966" w14:textId="4B1878E1" w:rsidR="00BA2881" w:rsidRDefault="00B303DA" w:rsidP="00B303DA">
      <w:pPr>
        <w:pStyle w:val="Akapitzlist"/>
        <w:numPr>
          <w:ilvl w:val="0"/>
          <w:numId w:val="8"/>
        </w:numPr>
        <w:tabs>
          <w:tab w:val="left" w:pos="785"/>
          <w:tab w:val="left" w:pos="787"/>
        </w:tabs>
        <w:spacing w:before="119" w:line="276" w:lineRule="auto"/>
        <w:ind w:left="787" w:right="319"/>
      </w:pPr>
      <w:r>
        <w:t>Brak złożenia pisemnego oświadczenia w wyznaczonym przez Zamawiającego terminie, będzie traktowany przez Zamawiającego jako niespełnienie wymogów i będzie skutkować naliczeniem Wykonawcy kary umownej w wysokości 200 zł za każdy stwierdzony przypadek.</w:t>
      </w:r>
    </w:p>
    <w:p w14:paraId="04E22E9A" w14:textId="77777777" w:rsidR="007D6301" w:rsidRDefault="007D6301" w:rsidP="007D6301">
      <w:pPr>
        <w:pStyle w:val="Akapitzlist"/>
        <w:tabs>
          <w:tab w:val="left" w:pos="785"/>
          <w:tab w:val="left" w:pos="787"/>
        </w:tabs>
        <w:spacing w:before="119" w:line="276" w:lineRule="auto"/>
        <w:ind w:left="787" w:right="319" w:firstLine="0"/>
      </w:pPr>
    </w:p>
    <w:p w14:paraId="74A3141C" w14:textId="77777777" w:rsidR="00BA2881" w:rsidRDefault="00B303DA">
      <w:pPr>
        <w:pStyle w:val="Nagwek3"/>
        <w:spacing w:before="126"/>
        <w:ind w:left="4085"/>
      </w:pPr>
      <w:r>
        <w:t xml:space="preserve">§ </w:t>
      </w:r>
      <w:proofErr w:type="gramStart"/>
      <w:r>
        <w:t>21</w:t>
      </w:r>
      <w:r>
        <w:rPr>
          <w:spacing w:val="26"/>
        </w:rPr>
        <w:t xml:space="preserve">  </w:t>
      </w:r>
      <w:r>
        <w:rPr>
          <w:spacing w:val="-2"/>
        </w:rPr>
        <w:t>Podwykonawcy</w:t>
      </w:r>
      <w:proofErr w:type="gramEnd"/>
    </w:p>
    <w:p w14:paraId="2F477002" w14:textId="77777777" w:rsidR="00BA2881" w:rsidRDefault="00B303DA" w:rsidP="00B303DA">
      <w:pPr>
        <w:pStyle w:val="Akapitzlist"/>
        <w:numPr>
          <w:ilvl w:val="0"/>
          <w:numId w:val="7"/>
        </w:numPr>
        <w:tabs>
          <w:tab w:val="left" w:pos="775"/>
          <w:tab w:val="left" w:pos="777"/>
        </w:tabs>
        <w:spacing w:before="231" w:line="276" w:lineRule="auto"/>
        <w:ind w:right="448"/>
      </w:pPr>
      <w:r>
        <w:t>Wykonawca, o zamiarze powierzenia wykonania określonych prac podwykonawcom, powinien powiadomić Zamawiającego na piśmie nie później niż 7 dni przed planowanym powierzeniem, wraz ze wskazaniem podwykonawcy oraz uzasadnieniem. Zamawiający może żądać udokumentowania wiedzy, doświadczenia i kwalifikacji niezbędnych do realizacji powierzonych prac, a także zabezpieczenia przez podwykonawcę zobowiązań przewidzianych Umową. Wykonawca nie może powierzyć wykonania przedmiotu Umowy osobom trzecim bez uprzedniej pisemnej zgody Zamawiającego.</w:t>
      </w:r>
    </w:p>
    <w:p w14:paraId="62A0BDB0" w14:textId="5BA83452" w:rsidR="00BA2881" w:rsidRDefault="00B303DA" w:rsidP="007050B0">
      <w:pPr>
        <w:pStyle w:val="Akapitzlist"/>
        <w:numPr>
          <w:ilvl w:val="0"/>
          <w:numId w:val="7"/>
        </w:numPr>
        <w:tabs>
          <w:tab w:val="left" w:pos="775"/>
          <w:tab w:val="left" w:pos="777"/>
        </w:tabs>
        <w:spacing w:before="120" w:line="247" w:lineRule="exact"/>
        <w:ind w:right="452"/>
      </w:pPr>
      <w:r>
        <w:t xml:space="preserve">Wykonawca może powierzyć wykonanie określonych prac jedynie takim podwykonawcom, którzy posiadają wiedzę, doświadczenie i kwalifikacje niezbędne do realizacji powierzonych prac. Wykonawca nie może powierzyć do </w:t>
      </w:r>
      <w:proofErr w:type="spellStart"/>
      <w:r>
        <w:t>podwykonania</w:t>
      </w:r>
      <w:proofErr w:type="spellEnd"/>
      <w:r>
        <w:t xml:space="preserve"> innych części przedmiotu Umowy, niż te, których </w:t>
      </w:r>
      <w:proofErr w:type="spellStart"/>
      <w:r>
        <w:t>podwykonanie</w:t>
      </w:r>
      <w:proofErr w:type="spellEnd"/>
      <w:r w:rsidR="009555DE">
        <w:t xml:space="preserve"> </w:t>
      </w:r>
      <w:r>
        <w:t>wymienił</w:t>
      </w:r>
      <w:r w:rsidRPr="00F13BB4">
        <w:rPr>
          <w:spacing w:val="-6"/>
        </w:rPr>
        <w:t xml:space="preserve"> </w:t>
      </w:r>
      <w:r>
        <w:t>w</w:t>
      </w:r>
      <w:r w:rsidRPr="00F13BB4">
        <w:rPr>
          <w:spacing w:val="-5"/>
        </w:rPr>
        <w:t xml:space="preserve"> </w:t>
      </w:r>
      <w:r>
        <w:t>swojej</w:t>
      </w:r>
      <w:r w:rsidRPr="00F13BB4">
        <w:rPr>
          <w:spacing w:val="-3"/>
        </w:rPr>
        <w:t xml:space="preserve"> </w:t>
      </w:r>
      <w:r>
        <w:t>ofercie,</w:t>
      </w:r>
      <w:r w:rsidRPr="00F13BB4">
        <w:rPr>
          <w:spacing w:val="-5"/>
        </w:rPr>
        <w:t xml:space="preserve"> </w:t>
      </w:r>
      <w:r>
        <w:t>bez</w:t>
      </w:r>
      <w:r w:rsidRPr="00F13BB4">
        <w:rPr>
          <w:spacing w:val="-6"/>
        </w:rPr>
        <w:t xml:space="preserve"> </w:t>
      </w:r>
      <w:r>
        <w:t>uprzedniej</w:t>
      </w:r>
      <w:r w:rsidRPr="00F13BB4">
        <w:rPr>
          <w:spacing w:val="-3"/>
        </w:rPr>
        <w:t xml:space="preserve"> </w:t>
      </w:r>
      <w:r>
        <w:t>zgody</w:t>
      </w:r>
      <w:r w:rsidRPr="00F13BB4">
        <w:rPr>
          <w:spacing w:val="-5"/>
        </w:rPr>
        <w:t xml:space="preserve"> </w:t>
      </w:r>
      <w:r>
        <w:t>Zamawiającego</w:t>
      </w:r>
      <w:r w:rsidRPr="00F13BB4">
        <w:rPr>
          <w:spacing w:val="-4"/>
        </w:rPr>
        <w:t xml:space="preserve"> </w:t>
      </w:r>
      <w:r>
        <w:t>wyrażonej</w:t>
      </w:r>
      <w:r w:rsidRPr="00F13BB4">
        <w:rPr>
          <w:spacing w:val="-2"/>
        </w:rPr>
        <w:t xml:space="preserve"> </w:t>
      </w:r>
      <w:r>
        <w:t>na</w:t>
      </w:r>
      <w:r w:rsidRPr="00F13BB4">
        <w:rPr>
          <w:spacing w:val="-5"/>
        </w:rPr>
        <w:t xml:space="preserve"> </w:t>
      </w:r>
      <w:r w:rsidRPr="00F13BB4">
        <w:rPr>
          <w:spacing w:val="-2"/>
        </w:rPr>
        <w:t>piśmie.</w:t>
      </w:r>
    </w:p>
    <w:p w14:paraId="4B99F549" w14:textId="77777777" w:rsidR="00BA2881" w:rsidRDefault="00B303DA" w:rsidP="00B303DA">
      <w:pPr>
        <w:pStyle w:val="Akapitzlist"/>
        <w:numPr>
          <w:ilvl w:val="0"/>
          <w:numId w:val="7"/>
        </w:numPr>
        <w:tabs>
          <w:tab w:val="left" w:pos="775"/>
          <w:tab w:val="left" w:pos="777"/>
        </w:tabs>
        <w:spacing w:before="158" w:line="276" w:lineRule="auto"/>
        <w:ind w:right="454"/>
      </w:pPr>
      <w:r>
        <w:t>Wszelkie postanowienia Umowy odnoszące się do Wykonawcy stosuje się odpowiednio do podwykonawców. W szczególności dotyczy to poufności, wymagań co do świadczenia usług, poddania się kontroli i audytowi Zamawiającego. Wykonawca jest zobowiązany do zapewnienia spełnienia przez podwykonawcę tych warunków.</w:t>
      </w:r>
    </w:p>
    <w:p w14:paraId="6C63BE05" w14:textId="77777777" w:rsidR="00BA2881" w:rsidRDefault="00B303DA" w:rsidP="00B303DA">
      <w:pPr>
        <w:pStyle w:val="Akapitzlist"/>
        <w:numPr>
          <w:ilvl w:val="0"/>
          <w:numId w:val="7"/>
        </w:numPr>
        <w:tabs>
          <w:tab w:val="left" w:pos="775"/>
          <w:tab w:val="left" w:pos="777"/>
        </w:tabs>
        <w:spacing w:before="120" w:line="276" w:lineRule="auto"/>
        <w:ind w:right="455"/>
      </w:pPr>
      <w:r>
        <w:t>Za działania lub zaniechania podwykonawców Wykonawca ponosi odpowiedzialność jak za działania lub zaniechania własne.</w:t>
      </w:r>
    </w:p>
    <w:p w14:paraId="5DE9C4FC" w14:textId="33C843D2" w:rsidR="00FF43BE" w:rsidRDefault="00B303DA" w:rsidP="00376AFB">
      <w:pPr>
        <w:pStyle w:val="Akapitzlist"/>
        <w:numPr>
          <w:ilvl w:val="0"/>
          <w:numId w:val="7"/>
        </w:numPr>
        <w:tabs>
          <w:tab w:val="left" w:pos="775"/>
          <w:tab w:val="left" w:pos="777"/>
        </w:tabs>
        <w:spacing w:before="121" w:line="276" w:lineRule="auto"/>
        <w:ind w:right="385"/>
      </w:pPr>
      <w: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5638C43F" w14:textId="77777777" w:rsidR="007F4F2E" w:rsidRDefault="007F4F2E" w:rsidP="007F4F2E">
      <w:pPr>
        <w:pStyle w:val="Nagwek3"/>
        <w:tabs>
          <w:tab w:val="left" w:pos="604"/>
        </w:tabs>
        <w:spacing w:before="1"/>
        <w:ind w:left="0" w:right="429"/>
        <w:jc w:val="center"/>
      </w:pPr>
    </w:p>
    <w:p w14:paraId="0CC4504F" w14:textId="0945541E" w:rsidR="00BA2881" w:rsidRDefault="00B303DA" w:rsidP="007F4F2E">
      <w:pPr>
        <w:pStyle w:val="Nagwek3"/>
        <w:tabs>
          <w:tab w:val="left" w:pos="604"/>
        </w:tabs>
        <w:spacing w:before="1"/>
        <w:ind w:left="0" w:right="429"/>
        <w:jc w:val="center"/>
      </w:pPr>
      <w:r>
        <w:t xml:space="preserve">§ </w:t>
      </w:r>
      <w:r>
        <w:rPr>
          <w:spacing w:val="-5"/>
        </w:rPr>
        <w:t>2</w:t>
      </w:r>
      <w:r w:rsidR="00376AFB">
        <w:rPr>
          <w:spacing w:val="-5"/>
        </w:rPr>
        <w:t>2</w:t>
      </w:r>
      <w:r>
        <w:tab/>
        <w:t>Postanowienia</w:t>
      </w:r>
      <w:r>
        <w:rPr>
          <w:spacing w:val="-9"/>
        </w:rPr>
        <w:t xml:space="preserve"> </w:t>
      </w:r>
      <w:r>
        <w:rPr>
          <w:spacing w:val="-2"/>
        </w:rPr>
        <w:t>końcowe</w:t>
      </w:r>
    </w:p>
    <w:p w14:paraId="62499946" w14:textId="77777777" w:rsidR="00BA2881" w:rsidRDefault="00B303DA" w:rsidP="00B303DA">
      <w:pPr>
        <w:pStyle w:val="Akapitzlist"/>
        <w:numPr>
          <w:ilvl w:val="0"/>
          <w:numId w:val="6"/>
        </w:numPr>
        <w:tabs>
          <w:tab w:val="left" w:pos="709"/>
        </w:tabs>
        <w:spacing w:before="236"/>
        <w:ind w:left="709" w:hanging="359"/>
      </w:pPr>
      <w:r>
        <w:t>Do</w:t>
      </w:r>
      <w:r>
        <w:rPr>
          <w:spacing w:val="-6"/>
        </w:rPr>
        <w:t xml:space="preserve"> </w:t>
      </w:r>
      <w:r>
        <w:t>prawidłowego</w:t>
      </w:r>
      <w:r>
        <w:rPr>
          <w:spacing w:val="-4"/>
        </w:rPr>
        <w:t xml:space="preserve"> </w:t>
      </w:r>
      <w:r>
        <w:t>i</w:t>
      </w:r>
      <w:r>
        <w:rPr>
          <w:spacing w:val="-6"/>
        </w:rPr>
        <w:t xml:space="preserve"> </w:t>
      </w:r>
      <w:r>
        <w:t>rzetelnego</w:t>
      </w:r>
      <w:r>
        <w:rPr>
          <w:spacing w:val="-4"/>
        </w:rPr>
        <w:t xml:space="preserve"> </w:t>
      </w:r>
      <w:r>
        <w:t>wykonania</w:t>
      </w:r>
      <w:r>
        <w:rPr>
          <w:spacing w:val="-1"/>
        </w:rPr>
        <w:t xml:space="preserve"> </w:t>
      </w:r>
      <w:r>
        <w:t>Umowy</w:t>
      </w:r>
      <w:r>
        <w:rPr>
          <w:spacing w:val="-7"/>
        </w:rPr>
        <w:t xml:space="preserve"> </w:t>
      </w:r>
      <w:r>
        <w:t>Strony</w:t>
      </w:r>
      <w:r>
        <w:rPr>
          <w:spacing w:val="-7"/>
        </w:rPr>
        <w:t xml:space="preserve"> </w:t>
      </w:r>
      <w:r>
        <w:t>ustalają</w:t>
      </w:r>
      <w:r>
        <w:rPr>
          <w:spacing w:val="-5"/>
        </w:rPr>
        <w:t xml:space="preserve"> </w:t>
      </w:r>
      <w:r>
        <w:t>następujące</w:t>
      </w:r>
      <w:r>
        <w:rPr>
          <w:spacing w:val="-4"/>
        </w:rPr>
        <w:t xml:space="preserve"> </w:t>
      </w:r>
      <w:r>
        <w:t>osoby</w:t>
      </w:r>
      <w:r>
        <w:rPr>
          <w:spacing w:val="-7"/>
        </w:rPr>
        <w:t xml:space="preserve"> </w:t>
      </w:r>
      <w:r>
        <w:t>do</w:t>
      </w:r>
      <w:r>
        <w:rPr>
          <w:spacing w:val="-3"/>
        </w:rPr>
        <w:t xml:space="preserve"> </w:t>
      </w:r>
      <w:r>
        <w:rPr>
          <w:spacing w:val="-2"/>
        </w:rPr>
        <w:t>kontaktu:</w:t>
      </w:r>
    </w:p>
    <w:p w14:paraId="3C8A0392" w14:textId="77777777" w:rsidR="00BA2881" w:rsidRDefault="00B303DA" w:rsidP="00B303DA">
      <w:pPr>
        <w:pStyle w:val="Akapitzlist"/>
        <w:numPr>
          <w:ilvl w:val="1"/>
          <w:numId w:val="6"/>
        </w:numPr>
        <w:tabs>
          <w:tab w:val="left" w:pos="1146"/>
          <w:tab w:val="left" w:leader="dot" w:pos="6475"/>
        </w:tabs>
        <w:spacing w:before="156"/>
        <w:ind w:left="1146" w:hanging="359"/>
      </w:pPr>
      <w:r>
        <w:t>ze</w:t>
      </w:r>
      <w:r>
        <w:rPr>
          <w:spacing w:val="-5"/>
        </w:rPr>
        <w:t xml:space="preserve"> </w:t>
      </w:r>
      <w:r>
        <w:t>strony</w:t>
      </w:r>
      <w:r>
        <w:rPr>
          <w:spacing w:val="-6"/>
        </w:rPr>
        <w:t xml:space="preserve"> </w:t>
      </w:r>
      <w:r>
        <w:t>Zamawiającego</w:t>
      </w:r>
      <w:r>
        <w:rPr>
          <w:spacing w:val="-2"/>
        </w:rPr>
        <w:t xml:space="preserve"> </w:t>
      </w:r>
      <w:r>
        <w:t>–</w:t>
      </w:r>
      <w:r>
        <w:rPr>
          <w:spacing w:val="-6"/>
        </w:rPr>
        <w:t xml:space="preserve"> </w:t>
      </w:r>
      <w:r>
        <w:t>...................</w:t>
      </w:r>
      <w:r>
        <w:rPr>
          <w:spacing w:val="-2"/>
        </w:rPr>
        <w:t xml:space="preserve"> </w:t>
      </w:r>
      <w:proofErr w:type="spellStart"/>
      <w:r>
        <w:rPr>
          <w:spacing w:val="-5"/>
        </w:rPr>
        <w:t>tel</w:t>
      </w:r>
      <w:proofErr w:type="spellEnd"/>
      <w:r>
        <w:tab/>
      </w:r>
      <w:r>
        <w:rPr>
          <w:spacing w:val="-2"/>
        </w:rPr>
        <w:t>e-mail……</w:t>
      </w:r>
    </w:p>
    <w:p w14:paraId="15B7DC85" w14:textId="77777777" w:rsidR="00BA2881" w:rsidRDefault="00B303DA" w:rsidP="00B303DA">
      <w:pPr>
        <w:pStyle w:val="Akapitzlist"/>
        <w:numPr>
          <w:ilvl w:val="1"/>
          <w:numId w:val="6"/>
        </w:numPr>
        <w:tabs>
          <w:tab w:val="left" w:pos="1146"/>
        </w:tabs>
        <w:spacing w:before="153"/>
        <w:ind w:left="1146" w:hanging="359"/>
      </w:pPr>
      <w:r>
        <w:t>ze</w:t>
      </w:r>
      <w:r>
        <w:rPr>
          <w:spacing w:val="-6"/>
        </w:rPr>
        <w:t xml:space="preserve"> </w:t>
      </w:r>
      <w:r>
        <w:t>strony</w:t>
      </w:r>
      <w:r>
        <w:rPr>
          <w:spacing w:val="-12"/>
        </w:rPr>
        <w:t xml:space="preserve"> </w:t>
      </w:r>
      <w:r>
        <w:t>Wykonawcy</w:t>
      </w:r>
      <w:r>
        <w:rPr>
          <w:spacing w:val="-7"/>
        </w:rPr>
        <w:t xml:space="preserve"> </w:t>
      </w:r>
      <w:r>
        <w:t>–</w:t>
      </w:r>
      <w:r>
        <w:rPr>
          <w:spacing w:val="-5"/>
        </w:rPr>
        <w:t xml:space="preserve"> </w:t>
      </w:r>
      <w:r>
        <w:t>……….</w:t>
      </w:r>
      <w:r>
        <w:rPr>
          <w:spacing w:val="-6"/>
        </w:rPr>
        <w:t xml:space="preserve"> </w:t>
      </w:r>
      <w:r>
        <w:t>tel.</w:t>
      </w:r>
      <w:r>
        <w:rPr>
          <w:spacing w:val="-7"/>
        </w:rPr>
        <w:t xml:space="preserve"> </w:t>
      </w:r>
      <w:r>
        <w:t>…………</w:t>
      </w:r>
      <w:proofErr w:type="gramStart"/>
      <w:r>
        <w:t>…….</w:t>
      </w:r>
      <w:proofErr w:type="gramEnd"/>
      <w:r>
        <w:t>e-</w:t>
      </w:r>
      <w:r>
        <w:rPr>
          <w:spacing w:val="-2"/>
        </w:rPr>
        <w:t>mail………</w:t>
      </w:r>
    </w:p>
    <w:p w14:paraId="4993A40C" w14:textId="77777777" w:rsidR="00BA2881" w:rsidRDefault="00B303DA" w:rsidP="00B303DA">
      <w:pPr>
        <w:pStyle w:val="Akapitzlist"/>
        <w:numPr>
          <w:ilvl w:val="0"/>
          <w:numId w:val="6"/>
        </w:numPr>
        <w:tabs>
          <w:tab w:val="left" w:pos="708"/>
          <w:tab w:val="left" w:pos="710"/>
        </w:tabs>
        <w:spacing w:before="156" w:line="276" w:lineRule="auto"/>
        <w:ind w:right="451"/>
      </w:pPr>
      <w:r>
        <w:t xml:space="preserve">Strony zgodnie przyjmują, że w przypadku zobowiązań Zamawiającego wynikających z niniejszej Umowy, czynność prawna mająca na celu zmianę wierzyciela może nastąpić wyłącznie w trybie określonym przepisami ustawy z dnia 15 kwietnia 2011 r. o działalności leczniczej, to jest po wyrażeniu </w:t>
      </w:r>
      <w:r>
        <w:lastRenderedPageBreak/>
        <w:t>na to zgody przez podmiot tworzący Zamawiającego oraz po wyrażeniu na to zgody przez Zamawiającego, w formie pisemnej pod rygorem nieważności. W przypadku naruszenia przez Wykonawcę lub jakąkolwiek osobę trzecią przepisów ww. ustawy, Zamawiający może wystąpić do sądu o stwierdzenie nieważności takiej czynności prawnej.</w:t>
      </w:r>
    </w:p>
    <w:p w14:paraId="40093002" w14:textId="77777777" w:rsidR="00BA2881" w:rsidRDefault="00B303DA" w:rsidP="00B303DA">
      <w:pPr>
        <w:pStyle w:val="Akapitzlist"/>
        <w:numPr>
          <w:ilvl w:val="0"/>
          <w:numId w:val="6"/>
        </w:numPr>
        <w:tabs>
          <w:tab w:val="left" w:pos="708"/>
          <w:tab w:val="left" w:pos="710"/>
        </w:tabs>
        <w:spacing w:before="119" w:line="276" w:lineRule="auto"/>
        <w:ind w:right="450"/>
      </w:pPr>
      <w:r>
        <w:t>W zakresie w jakim nie narusza to obowiązujących przepisów prawa, Strony zobowiązują się do utrzymania</w:t>
      </w:r>
      <w:r>
        <w:rPr>
          <w:spacing w:val="80"/>
        </w:rPr>
        <w:t xml:space="preserve"> </w:t>
      </w:r>
      <w:r>
        <w:t>w</w:t>
      </w:r>
      <w:r>
        <w:rPr>
          <w:spacing w:val="80"/>
        </w:rPr>
        <w:t xml:space="preserve"> </w:t>
      </w:r>
      <w:r>
        <w:t>tajemnicy</w:t>
      </w:r>
      <w:r>
        <w:rPr>
          <w:spacing w:val="80"/>
        </w:rPr>
        <w:t xml:space="preserve"> </w:t>
      </w:r>
      <w:r>
        <w:t>i</w:t>
      </w:r>
      <w:r>
        <w:rPr>
          <w:spacing w:val="80"/>
        </w:rPr>
        <w:t xml:space="preserve"> </w:t>
      </w:r>
      <w:r>
        <w:t>nie</w:t>
      </w:r>
      <w:r>
        <w:rPr>
          <w:spacing w:val="80"/>
        </w:rPr>
        <w:t xml:space="preserve"> </w:t>
      </w:r>
      <w:r>
        <w:t>ujawniania,</w:t>
      </w:r>
      <w:r>
        <w:rPr>
          <w:spacing w:val="80"/>
        </w:rPr>
        <w:t xml:space="preserve"> </w:t>
      </w:r>
      <w:r>
        <w:t>niepublikowania,</w:t>
      </w:r>
      <w:r>
        <w:rPr>
          <w:spacing w:val="80"/>
        </w:rPr>
        <w:t xml:space="preserve"> </w:t>
      </w:r>
      <w:r>
        <w:t>nieprzekazywania</w:t>
      </w:r>
      <w:r>
        <w:rPr>
          <w:spacing w:val="80"/>
        </w:rPr>
        <w:t xml:space="preserve"> </w:t>
      </w:r>
      <w:r>
        <w:t>i</w:t>
      </w:r>
      <w:r>
        <w:rPr>
          <w:spacing w:val="80"/>
        </w:rPr>
        <w:t xml:space="preserve"> </w:t>
      </w:r>
      <w:r>
        <w:t>nieudostępniania w żaden inny sposób osobom trzecim, jakichkolwiek informacji stanowiących tajemnicę</w:t>
      </w:r>
      <w:r>
        <w:rPr>
          <w:spacing w:val="40"/>
        </w:rPr>
        <w:t xml:space="preserve"> </w:t>
      </w:r>
      <w:r>
        <w:t>przedsiębiorstwa</w:t>
      </w:r>
      <w:r>
        <w:rPr>
          <w:spacing w:val="64"/>
        </w:rPr>
        <w:t xml:space="preserve">  </w:t>
      </w:r>
      <w:r>
        <w:t>w</w:t>
      </w:r>
      <w:r>
        <w:rPr>
          <w:spacing w:val="64"/>
        </w:rPr>
        <w:t xml:space="preserve">  </w:t>
      </w:r>
      <w:r>
        <w:t>rozumieniu</w:t>
      </w:r>
      <w:r>
        <w:rPr>
          <w:spacing w:val="64"/>
        </w:rPr>
        <w:t xml:space="preserve">  </w:t>
      </w:r>
      <w:r>
        <w:t>przepisów</w:t>
      </w:r>
      <w:r>
        <w:rPr>
          <w:spacing w:val="64"/>
        </w:rPr>
        <w:t xml:space="preserve">  </w:t>
      </w:r>
      <w:r>
        <w:t>ustawy</w:t>
      </w:r>
      <w:r>
        <w:rPr>
          <w:spacing w:val="40"/>
        </w:rPr>
        <w:t xml:space="preserve">  </w:t>
      </w:r>
      <w:r>
        <w:t>o</w:t>
      </w:r>
      <w:r>
        <w:rPr>
          <w:spacing w:val="65"/>
        </w:rPr>
        <w:t xml:space="preserve">  </w:t>
      </w:r>
      <w:r>
        <w:t>zwalczaniu</w:t>
      </w:r>
      <w:r>
        <w:rPr>
          <w:spacing w:val="64"/>
        </w:rPr>
        <w:t xml:space="preserve">  </w:t>
      </w:r>
      <w:r>
        <w:t>nieuczciwej</w:t>
      </w:r>
      <w:r>
        <w:rPr>
          <w:spacing w:val="66"/>
        </w:rPr>
        <w:t xml:space="preserve">  </w:t>
      </w:r>
      <w:r>
        <w:t>konkurencji (</w:t>
      </w:r>
      <w:proofErr w:type="spellStart"/>
      <w:r>
        <w:t>t.j</w:t>
      </w:r>
      <w:proofErr w:type="spellEnd"/>
      <w:r>
        <w:t>. Dz.U.2026.85), które to informacje uzyskają w trakcie lub w związku z</w:t>
      </w:r>
      <w:r>
        <w:rPr>
          <w:spacing w:val="-1"/>
        </w:rPr>
        <w:t xml:space="preserve"> </w:t>
      </w:r>
      <w:r>
        <w:t>realizacją niniejszej Umowy, o</w:t>
      </w:r>
      <w:r>
        <w:rPr>
          <w:spacing w:val="80"/>
        </w:rPr>
        <w:t xml:space="preserve"> </w:t>
      </w:r>
      <w:r>
        <w:t>ile</w:t>
      </w:r>
      <w:r>
        <w:rPr>
          <w:spacing w:val="80"/>
        </w:rPr>
        <w:t xml:space="preserve"> </w:t>
      </w:r>
      <w:r>
        <w:t>informacje</w:t>
      </w:r>
      <w:r>
        <w:rPr>
          <w:spacing w:val="80"/>
        </w:rPr>
        <w:t xml:space="preserve"> </w:t>
      </w:r>
      <w:r>
        <w:t>takie</w:t>
      </w:r>
      <w:r>
        <w:rPr>
          <w:spacing w:val="80"/>
        </w:rPr>
        <w:t xml:space="preserve"> </w:t>
      </w:r>
      <w:r>
        <w:t>nie</w:t>
      </w:r>
      <w:r>
        <w:rPr>
          <w:spacing w:val="80"/>
        </w:rPr>
        <w:t xml:space="preserve"> </w:t>
      </w:r>
      <w:r>
        <w:t>są</w:t>
      </w:r>
      <w:r>
        <w:rPr>
          <w:spacing w:val="80"/>
        </w:rPr>
        <w:t xml:space="preserve"> </w:t>
      </w:r>
      <w:r>
        <w:t>powszechnie</w:t>
      </w:r>
      <w:r>
        <w:rPr>
          <w:spacing w:val="80"/>
        </w:rPr>
        <w:t xml:space="preserve"> </w:t>
      </w:r>
      <w:r>
        <w:t>znane,</w:t>
      </w:r>
      <w:r>
        <w:rPr>
          <w:spacing w:val="80"/>
        </w:rPr>
        <w:t xml:space="preserve"> </w:t>
      </w:r>
      <w:r>
        <w:t>bądź</w:t>
      </w:r>
      <w:r>
        <w:rPr>
          <w:spacing w:val="80"/>
        </w:rPr>
        <w:t xml:space="preserve"> </w:t>
      </w:r>
      <w:r>
        <w:t>obowiązek</w:t>
      </w:r>
      <w:r>
        <w:rPr>
          <w:spacing w:val="80"/>
        </w:rPr>
        <w:t xml:space="preserve"> </w:t>
      </w:r>
      <w:r>
        <w:t>ich</w:t>
      </w:r>
      <w:r>
        <w:rPr>
          <w:spacing w:val="80"/>
        </w:rPr>
        <w:t xml:space="preserve"> </w:t>
      </w:r>
      <w:r>
        <w:t>ujawnienia</w:t>
      </w:r>
      <w:r>
        <w:rPr>
          <w:spacing w:val="80"/>
        </w:rPr>
        <w:t xml:space="preserve"> </w:t>
      </w:r>
      <w:r>
        <w:t>nie</w:t>
      </w:r>
      <w:r>
        <w:rPr>
          <w:spacing w:val="80"/>
        </w:rPr>
        <w:t xml:space="preserve"> </w:t>
      </w:r>
      <w:r>
        <w:t>wynika</w:t>
      </w:r>
      <w:r>
        <w:rPr>
          <w:spacing w:val="80"/>
          <w:w w:val="150"/>
        </w:rPr>
        <w:t xml:space="preserve"> </w:t>
      </w:r>
      <w:r>
        <w:t>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3B8399CA" w14:textId="77777777" w:rsidR="00BA2881" w:rsidRDefault="00B303DA" w:rsidP="00B303DA">
      <w:pPr>
        <w:pStyle w:val="Akapitzlist"/>
        <w:numPr>
          <w:ilvl w:val="0"/>
          <w:numId w:val="6"/>
        </w:numPr>
        <w:tabs>
          <w:tab w:val="left" w:pos="708"/>
          <w:tab w:val="left" w:pos="710"/>
        </w:tabs>
        <w:spacing w:before="122" w:line="276" w:lineRule="auto"/>
        <w:ind w:right="450"/>
      </w:pPr>
      <w:r>
        <w:t>W zakresie, w jakim nie narusza to przepisu art. 35 ustawy o finansach publicznych, każdej ze Stron wolno ujawniać</w:t>
      </w:r>
      <w:r>
        <w:rPr>
          <w:spacing w:val="-2"/>
        </w:rPr>
        <w:t xml:space="preserve"> </w:t>
      </w:r>
      <w:r>
        <w:t>informacje</w:t>
      </w:r>
      <w:r>
        <w:rPr>
          <w:spacing w:val="-2"/>
        </w:rPr>
        <w:t xml:space="preserve"> </w:t>
      </w:r>
      <w:r>
        <w:t>poufne</w:t>
      </w:r>
      <w:r>
        <w:rPr>
          <w:spacing w:val="-2"/>
        </w:rPr>
        <w:t xml:space="preserve"> </w:t>
      </w:r>
      <w:r>
        <w:t>z ograniczeniami wynikającymi z</w:t>
      </w:r>
      <w:r>
        <w:rPr>
          <w:spacing w:val="-2"/>
        </w:rPr>
        <w:t xml:space="preserve"> </w:t>
      </w:r>
      <w:r>
        <w:t>przepisów</w:t>
      </w:r>
      <w:r>
        <w:rPr>
          <w:spacing w:val="-1"/>
        </w:rPr>
        <w:t xml:space="preserve"> </w:t>
      </w:r>
      <w:r>
        <w:t>prawa, członkom</w:t>
      </w:r>
      <w:r>
        <w:rPr>
          <w:spacing w:val="-4"/>
        </w:rPr>
        <w:t xml:space="preserve"> </w:t>
      </w:r>
      <w:r>
        <w:t>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paragrafie.</w:t>
      </w:r>
    </w:p>
    <w:p w14:paraId="42AFA4C9" w14:textId="77777777" w:rsidR="00BA2881" w:rsidRDefault="00B303DA" w:rsidP="00B303DA">
      <w:pPr>
        <w:pStyle w:val="Akapitzlist"/>
        <w:numPr>
          <w:ilvl w:val="0"/>
          <w:numId w:val="6"/>
        </w:numPr>
        <w:tabs>
          <w:tab w:val="left" w:pos="708"/>
          <w:tab w:val="left" w:pos="710"/>
        </w:tabs>
        <w:spacing w:line="276" w:lineRule="auto"/>
        <w:ind w:right="456"/>
      </w:pPr>
      <w:r>
        <w:t>Wykonawca zobowiązuje się do zapewnienia poufności udostępnionej przez Zamawiającego dokumentacji technicznej.</w:t>
      </w:r>
    </w:p>
    <w:p w14:paraId="67519B05" w14:textId="77777777" w:rsidR="00BA2881" w:rsidRDefault="00B303DA" w:rsidP="00B303DA">
      <w:pPr>
        <w:pStyle w:val="Akapitzlist"/>
        <w:numPr>
          <w:ilvl w:val="0"/>
          <w:numId w:val="6"/>
        </w:numPr>
        <w:tabs>
          <w:tab w:val="left" w:pos="708"/>
          <w:tab w:val="left" w:pos="710"/>
        </w:tabs>
        <w:spacing w:before="115" w:line="276" w:lineRule="auto"/>
        <w:ind w:right="454"/>
      </w:pPr>
      <w:r>
        <w:t>Strony Umowy mają prawo do wykorzystania informacji o fakcie zawarcia i realizacji Umowy oraz wskazania ogólnego przedmiotu i Stron Umowy, dla celów referencyjnych i marketingowych, w tym podania tych informacji do wiadomości publicznej, pod warunkiem nieujawniania szczegółów handlowych oraz technicznych.</w:t>
      </w:r>
    </w:p>
    <w:p w14:paraId="40B4ED27" w14:textId="77777777" w:rsidR="00BA2881" w:rsidRDefault="00B303DA" w:rsidP="00B303DA">
      <w:pPr>
        <w:pStyle w:val="Akapitzlist"/>
        <w:numPr>
          <w:ilvl w:val="0"/>
          <w:numId w:val="6"/>
        </w:numPr>
        <w:tabs>
          <w:tab w:val="left" w:pos="708"/>
          <w:tab w:val="left" w:pos="710"/>
        </w:tabs>
        <w:spacing w:before="118" w:line="276" w:lineRule="auto"/>
        <w:ind w:right="450"/>
      </w:pPr>
      <w:r>
        <w:t>W przypadku stwierdzenia, że którekolwiek z postanowień Umowy jest z mocy prawa nieważna lub bezskuteczna, okoliczność ta nie będzie miała wpływu na ważność i skuteczność pozostałych postanowień, chyba że z okoliczności wynikać będzie w sposób oczywisty, że bez postanowień nieważnych lub bezskutecznych, Umowa nie zostałaby zawarta. W takiej sytuacji Strony zobowiązane będą zawrzeć aneks do Umowy, w którym sformułują postanowienia zastępcze, których cel gospodarczy</w:t>
      </w:r>
      <w:r>
        <w:rPr>
          <w:spacing w:val="40"/>
        </w:rPr>
        <w:t xml:space="preserve"> </w:t>
      </w:r>
      <w:r>
        <w:t xml:space="preserve">i ekonomiczny będzie równoważny i maksymalnie zbliżony do celu postanowień nieważnych lub </w:t>
      </w:r>
      <w:r>
        <w:rPr>
          <w:spacing w:val="-2"/>
        </w:rPr>
        <w:t>bezskutecznych.</w:t>
      </w:r>
    </w:p>
    <w:p w14:paraId="77FABEF1" w14:textId="77777777" w:rsidR="00BA2881" w:rsidRDefault="00B303DA" w:rsidP="00B303DA">
      <w:pPr>
        <w:pStyle w:val="Akapitzlist"/>
        <w:numPr>
          <w:ilvl w:val="0"/>
          <w:numId w:val="6"/>
        </w:numPr>
        <w:tabs>
          <w:tab w:val="left" w:pos="761"/>
          <w:tab w:val="left" w:pos="763"/>
        </w:tabs>
        <w:spacing w:before="122" w:line="276" w:lineRule="auto"/>
        <w:ind w:left="763" w:right="455"/>
      </w:pPr>
      <w:r>
        <w:t>W sprawach nieuregulowanych niniejszą Umową stosuje się przepisy Kodeksu cywilnego, ustawy</w:t>
      </w:r>
      <w:r>
        <w:rPr>
          <w:spacing w:val="40"/>
        </w:rPr>
        <w:t xml:space="preserve"> </w:t>
      </w:r>
      <w:r>
        <w:t xml:space="preserve">Prawo zamówień publicznych, ustawy o prawie autorskim i prawach pokrewnych oraz rozporządzeń </w:t>
      </w:r>
      <w:r>
        <w:rPr>
          <w:spacing w:val="-2"/>
        </w:rPr>
        <w:t>wykonawczych.</w:t>
      </w:r>
    </w:p>
    <w:p w14:paraId="697C1238" w14:textId="77777777" w:rsidR="00BA2881" w:rsidRDefault="00B303DA" w:rsidP="00B303DA">
      <w:pPr>
        <w:pStyle w:val="Akapitzlist"/>
        <w:numPr>
          <w:ilvl w:val="0"/>
          <w:numId w:val="6"/>
        </w:numPr>
        <w:tabs>
          <w:tab w:val="left" w:pos="761"/>
          <w:tab w:val="left" w:pos="763"/>
        </w:tabs>
        <w:spacing w:before="121" w:line="276" w:lineRule="auto"/>
        <w:ind w:left="763" w:right="452"/>
      </w:pPr>
      <w:r>
        <w:t>Spory wynikłe na tle realizacji niniejszej Umowy będą rozstrzygane przez Sąd powszechny właściwy miejscowo dla siedziby Zamawiającego.</w:t>
      </w:r>
    </w:p>
    <w:p w14:paraId="57D3D31F" w14:textId="20B20D1E" w:rsidR="00BA2881" w:rsidRDefault="00B303DA">
      <w:pPr>
        <w:spacing w:before="193" w:line="250" w:lineRule="exact"/>
        <w:ind w:left="5251"/>
        <w:rPr>
          <w:b/>
        </w:rPr>
      </w:pPr>
      <w:r>
        <w:rPr>
          <w:b/>
          <w:color w:val="000009"/>
        </w:rPr>
        <w:t xml:space="preserve">§ </w:t>
      </w:r>
      <w:r>
        <w:rPr>
          <w:b/>
          <w:color w:val="000009"/>
          <w:spacing w:val="-5"/>
        </w:rPr>
        <w:t>2</w:t>
      </w:r>
      <w:r w:rsidR="00376AFB">
        <w:rPr>
          <w:b/>
          <w:color w:val="000009"/>
          <w:spacing w:val="-5"/>
        </w:rPr>
        <w:t>3</w:t>
      </w:r>
    </w:p>
    <w:p w14:paraId="745731DD" w14:textId="77777777" w:rsidR="00BA2881" w:rsidRDefault="00B303DA" w:rsidP="00B303DA">
      <w:pPr>
        <w:pStyle w:val="Akapitzlist"/>
        <w:numPr>
          <w:ilvl w:val="0"/>
          <w:numId w:val="5"/>
        </w:numPr>
        <w:tabs>
          <w:tab w:val="left" w:pos="854"/>
        </w:tabs>
        <w:spacing w:line="276" w:lineRule="auto"/>
        <w:ind w:right="391"/>
      </w:pPr>
      <w:r>
        <w:t>Umowa została sporządzona w formie elektronicznej i podpisana przez każdą ze Stron kwalifikowanym podpisem elektronicznym.</w:t>
      </w:r>
    </w:p>
    <w:p w14:paraId="5020D0D0" w14:textId="77777777" w:rsidR="00BA2881" w:rsidRDefault="00B303DA" w:rsidP="00B303DA">
      <w:pPr>
        <w:pStyle w:val="Akapitzlist"/>
        <w:numPr>
          <w:ilvl w:val="0"/>
          <w:numId w:val="5"/>
        </w:numPr>
        <w:tabs>
          <w:tab w:val="left" w:pos="854"/>
        </w:tabs>
        <w:spacing w:line="276" w:lineRule="auto"/>
        <w:ind w:right="392"/>
      </w:pPr>
      <w:r>
        <w:t>Uzupełnienie lub</w:t>
      </w:r>
      <w:r>
        <w:rPr>
          <w:spacing w:val="-3"/>
        </w:rPr>
        <w:t xml:space="preserve"> </w:t>
      </w:r>
      <w:r>
        <w:t>zmiana umowy wymaga</w:t>
      </w:r>
      <w:r>
        <w:rPr>
          <w:spacing w:val="-2"/>
        </w:rPr>
        <w:t xml:space="preserve"> </w:t>
      </w:r>
      <w:r>
        <w:t>zachowania takiej</w:t>
      </w:r>
      <w:r>
        <w:rPr>
          <w:spacing w:val="-1"/>
        </w:rPr>
        <w:t xml:space="preserve"> </w:t>
      </w:r>
      <w:r>
        <w:t>formy, jaką strony przewidziały w celu jej zawarcia pod rygorem nieważności.</w:t>
      </w:r>
    </w:p>
    <w:p w14:paraId="15F79A33" w14:textId="77777777" w:rsidR="00BA2881" w:rsidRDefault="00BA2881">
      <w:pPr>
        <w:pStyle w:val="Tekstpodstawowy"/>
        <w:spacing w:before="251"/>
        <w:ind w:left="0"/>
        <w:jc w:val="left"/>
      </w:pPr>
    </w:p>
    <w:p w14:paraId="56E359D0" w14:textId="77777777" w:rsidR="00BA2881" w:rsidRDefault="00B303DA">
      <w:pPr>
        <w:pStyle w:val="Tekstpodstawowy"/>
        <w:ind w:left="426"/>
        <w:jc w:val="left"/>
      </w:pPr>
      <w:r>
        <w:rPr>
          <w:color w:val="000009"/>
          <w:u w:val="single" w:color="000009"/>
        </w:rPr>
        <w:t>Załączniki</w:t>
      </w:r>
      <w:r>
        <w:rPr>
          <w:color w:val="000009"/>
          <w:spacing w:val="-6"/>
          <w:u w:val="single" w:color="000009"/>
        </w:rPr>
        <w:t xml:space="preserve"> </w:t>
      </w:r>
      <w:r>
        <w:rPr>
          <w:color w:val="000009"/>
          <w:u w:val="single" w:color="000009"/>
        </w:rPr>
        <w:t>stanowiące</w:t>
      </w:r>
      <w:r>
        <w:rPr>
          <w:color w:val="000009"/>
          <w:spacing w:val="-8"/>
          <w:u w:val="single" w:color="000009"/>
        </w:rPr>
        <w:t xml:space="preserve"> </w:t>
      </w:r>
      <w:r>
        <w:rPr>
          <w:color w:val="000009"/>
          <w:u w:val="single" w:color="000009"/>
        </w:rPr>
        <w:t>integralną</w:t>
      </w:r>
      <w:r>
        <w:rPr>
          <w:color w:val="000009"/>
          <w:spacing w:val="-6"/>
          <w:u w:val="single" w:color="000009"/>
        </w:rPr>
        <w:t xml:space="preserve"> </w:t>
      </w:r>
      <w:r>
        <w:rPr>
          <w:color w:val="000009"/>
          <w:u w:val="single" w:color="000009"/>
        </w:rPr>
        <w:t>części</w:t>
      </w:r>
      <w:r>
        <w:rPr>
          <w:color w:val="000009"/>
          <w:spacing w:val="-5"/>
          <w:u w:val="single" w:color="000009"/>
        </w:rPr>
        <w:t xml:space="preserve"> </w:t>
      </w:r>
      <w:r>
        <w:rPr>
          <w:color w:val="000009"/>
          <w:spacing w:val="-2"/>
          <w:u w:val="single" w:color="000009"/>
        </w:rPr>
        <w:t>umowy</w:t>
      </w:r>
      <w:r>
        <w:rPr>
          <w:color w:val="000009"/>
          <w:spacing w:val="-2"/>
        </w:rPr>
        <w:t>:</w:t>
      </w:r>
    </w:p>
    <w:p w14:paraId="6AF95EBF" w14:textId="77777777" w:rsidR="00BA2881" w:rsidRDefault="00B303DA">
      <w:pPr>
        <w:spacing w:before="239"/>
        <w:ind w:left="426" w:right="6218"/>
        <w:rPr>
          <w:sz w:val="20"/>
        </w:rPr>
      </w:pPr>
      <w:r>
        <w:rPr>
          <w:sz w:val="20"/>
        </w:rPr>
        <w:t>Załącznik</w:t>
      </w:r>
      <w:r>
        <w:rPr>
          <w:spacing w:val="-8"/>
          <w:sz w:val="20"/>
        </w:rPr>
        <w:t xml:space="preserve"> </w:t>
      </w:r>
      <w:r>
        <w:rPr>
          <w:sz w:val="20"/>
        </w:rPr>
        <w:t>nr</w:t>
      </w:r>
      <w:r>
        <w:rPr>
          <w:spacing w:val="-7"/>
          <w:sz w:val="20"/>
        </w:rPr>
        <w:t xml:space="preserve"> </w:t>
      </w:r>
      <w:r>
        <w:rPr>
          <w:sz w:val="20"/>
        </w:rPr>
        <w:t>1</w:t>
      </w:r>
      <w:r>
        <w:rPr>
          <w:spacing w:val="-5"/>
          <w:sz w:val="20"/>
        </w:rPr>
        <w:t xml:space="preserve"> </w:t>
      </w:r>
      <w:r>
        <w:rPr>
          <w:sz w:val="20"/>
        </w:rPr>
        <w:t>–</w:t>
      </w:r>
      <w:r>
        <w:rPr>
          <w:spacing w:val="-6"/>
          <w:sz w:val="20"/>
        </w:rPr>
        <w:t xml:space="preserve"> </w:t>
      </w:r>
      <w:r>
        <w:rPr>
          <w:sz w:val="20"/>
        </w:rPr>
        <w:t>KRS</w:t>
      </w:r>
      <w:r>
        <w:rPr>
          <w:spacing w:val="-8"/>
          <w:sz w:val="20"/>
        </w:rPr>
        <w:t xml:space="preserve"> </w:t>
      </w:r>
      <w:r>
        <w:rPr>
          <w:sz w:val="20"/>
        </w:rPr>
        <w:t>Zamawiającego; Załącznik nr 2 – KRS Wykonawcy;</w:t>
      </w:r>
    </w:p>
    <w:p w14:paraId="7BB4AB96" w14:textId="77777777" w:rsidR="00BA2881" w:rsidRDefault="00B303DA">
      <w:pPr>
        <w:spacing w:before="1"/>
        <w:ind w:left="426" w:right="1072"/>
        <w:rPr>
          <w:sz w:val="20"/>
        </w:rPr>
      </w:pPr>
      <w:r>
        <w:rPr>
          <w:sz w:val="20"/>
        </w:rPr>
        <w:t>Załącznik</w:t>
      </w:r>
      <w:r>
        <w:rPr>
          <w:spacing w:val="-6"/>
          <w:sz w:val="20"/>
        </w:rPr>
        <w:t xml:space="preserve"> </w:t>
      </w:r>
      <w:r>
        <w:rPr>
          <w:sz w:val="20"/>
        </w:rPr>
        <w:t>nr</w:t>
      </w:r>
      <w:r>
        <w:rPr>
          <w:spacing w:val="-6"/>
          <w:sz w:val="20"/>
        </w:rPr>
        <w:t xml:space="preserve"> </w:t>
      </w:r>
      <w:r>
        <w:rPr>
          <w:sz w:val="20"/>
        </w:rPr>
        <w:t>3</w:t>
      </w:r>
      <w:r>
        <w:rPr>
          <w:spacing w:val="-3"/>
          <w:sz w:val="20"/>
        </w:rPr>
        <w:t xml:space="preserve"> </w:t>
      </w:r>
      <w:r>
        <w:rPr>
          <w:sz w:val="20"/>
        </w:rPr>
        <w:t>–</w:t>
      </w:r>
      <w:r>
        <w:rPr>
          <w:spacing w:val="-5"/>
          <w:sz w:val="20"/>
        </w:rPr>
        <w:t xml:space="preserve"> </w:t>
      </w:r>
      <w:r>
        <w:rPr>
          <w:color w:val="000009"/>
          <w:sz w:val="20"/>
        </w:rPr>
        <w:t>Formularz</w:t>
      </w:r>
      <w:r>
        <w:rPr>
          <w:color w:val="000009"/>
          <w:spacing w:val="-6"/>
          <w:sz w:val="20"/>
        </w:rPr>
        <w:t xml:space="preserve"> </w:t>
      </w:r>
      <w:r>
        <w:rPr>
          <w:color w:val="000009"/>
          <w:sz w:val="20"/>
        </w:rPr>
        <w:t>ofertowy,</w:t>
      </w:r>
      <w:r>
        <w:rPr>
          <w:color w:val="000009"/>
          <w:spacing w:val="-3"/>
          <w:sz w:val="20"/>
        </w:rPr>
        <w:t xml:space="preserve"> </w:t>
      </w:r>
      <w:r>
        <w:rPr>
          <w:color w:val="000009"/>
          <w:sz w:val="20"/>
        </w:rPr>
        <w:t>Opis</w:t>
      </w:r>
      <w:r>
        <w:rPr>
          <w:color w:val="000009"/>
          <w:spacing w:val="-6"/>
          <w:sz w:val="20"/>
        </w:rPr>
        <w:t xml:space="preserve"> </w:t>
      </w:r>
      <w:r>
        <w:rPr>
          <w:color w:val="000009"/>
          <w:sz w:val="20"/>
        </w:rPr>
        <w:t>przedmiotu</w:t>
      </w:r>
      <w:r>
        <w:rPr>
          <w:color w:val="000009"/>
          <w:spacing w:val="-6"/>
          <w:sz w:val="20"/>
        </w:rPr>
        <w:t xml:space="preserve"> </w:t>
      </w:r>
      <w:r>
        <w:rPr>
          <w:color w:val="000009"/>
          <w:sz w:val="20"/>
        </w:rPr>
        <w:t>zamówienia</w:t>
      </w:r>
      <w:r>
        <w:rPr>
          <w:color w:val="000009"/>
          <w:spacing w:val="-6"/>
          <w:sz w:val="20"/>
        </w:rPr>
        <w:t xml:space="preserve"> </w:t>
      </w:r>
      <w:r>
        <w:rPr>
          <w:color w:val="000009"/>
          <w:sz w:val="20"/>
        </w:rPr>
        <w:t>(parametry</w:t>
      </w:r>
      <w:r>
        <w:rPr>
          <w:color w:val="000009"/>
          <w:spacing w:val="-9"/>
          <w:sz w:val="20"/>
        </w:rPr>
        <w:t xml:space="preserve"> </w:t>
      </w:r>
      <w:r>
        <w:rPr>
          <w:color w:val="000009"/>
          <w:sz w:val="20"/>
        </w:rPr>
        <w:t>techniczne</w:t>
      </w:r>
      <w:r>
        <w:rPr>
          <w:color w:val="000009"/>
          <w:spacing w:val="-3"/>
          <w:sz w:val="20"/>
        </w:rPr>
        <w:t xml:space="preserve"> </w:t>
      </w:r>
      <w:r>
        <w:rPr>
          <w:color w:val="000009"/>
          <w:sz w:val="20"/>
        </w:rPr>
        <w:t>wymagane); Załącznik nr 4 – Protokół Odbioru Końcowego;</w:t>
      </w:r>
    </w:p>
    <w:p w14:paraId="5D279067" w14:textId="77777777" w:rsidR="00BA2881" w:rsidRDefault="00B303DA">
      <w:pPr>
        <w:ind w:left="426"/>
        <w:rPr>
          <w:sz w:val="20"/>
        </w:rPr>
      </w:pPr>
      <w:r>
        <w:rPr>
          <w:sz w:val="20"/>
        </w:rPr>
        <w:t>Załącznik</w:t>
      </w:r>
      <w:r>
        <w:rPr>
          <w:spacing w:val="-11"/>
          <w:sz w:val="20"/>
        </w:rPr>
        <w:t xml:space="preserve"> </w:t>
      </w:r>
      <w:r>
        <w:rPr>
          <w:sz w:val="20"/>
        </w:rPr>
        <w:t>nr</w:t>
      </w:r>
      <w:r>
        <w:rPr>
          <w:spacing w:val="-6"/>
          <w:sz w:val="20"/>
        </w:rPr>
        <w:t xml:space="preserve"> </w:t>
      </w:r>
      <w:r>
        <w:rPr>
          <w:sz w:val="20"/>
        </w:rPr>
        <w:t>5</w:t>
      </w:r>
      <w:r>
        <w:rPr>
          <w:spacing w:val="-3"/>
          <w:sz w:val="20"/>
        </w:rPr>
        <w:t xml:space="preserve"> </w:t>
      </w:r>
      <w:r>
        <w:rPr>
          <w:sz w:val="20"/>
        </w:rPr>
        <w:t>–</w:t>
      </w:r>
      <w:r>
        <w:rPr>
          <w:spacing w:val="-5"/>
          <w:sz w:val="20"/>
        </w:rPr>
        <w:t xml:space="preserve"> </w:t>
      </w:r>
      <w:r>
        <w:rPr>
          <w:sz w:val="20"/>
        </w:rPr>
        <w:t>Zasady</w:t>
      </w:r>
      <w:r>
        <w:rPr>
          <w:spacing w:val="-6"/>
          <w:sz w:val="20"/>
        </w:rPr>
        <w:t xml:space="preserve"> </w:t>
      </w:r>
      <w:r>
        <w:rPr>
          <w:sz w:val="20"/>
        </w:rPr>
        <w:t>udzielania</w:t>
      </w:r>
      <w:r>
        <w:rPr>
          <w:spacing w:val="-6"/>
          <w:sz w:val="20"/>
        </w:rPr>
        <w:t xml:space="preserve"> </w:t>
      </w:r>
      <w:r>
        <w:rPr>
          <w:sz w:val="20"/>
        </w:rPr>
        <w:t>zdalnego</w:t>
      </w:r>
      <w:r>
        <w:rPr>
          <w:spacing w:val="-5"/>
          <w:sz w:val="20"/>
        </w:rPr>
        <w:t xml:space="preserve"> </w:t>
      </w:r>
      <w:r>
        <w:rPr>
          <w:sz w:val="20"/>
        </w:rPr>
        <w:t>dostępu</w:t>
      </w:r>
      <w:r>
        <w:rPr>
          <w:spacing w:val="-7"/>
          <w:sz w:val="20"/>
        </w:rPr>
        <w:t xml:space="preserve"> </w:t>
      </w:r>
      <w:r>
        <w:rPr>
          <w:sz w:val="20"/>
        </w:rPr>
        <w:t>do</w:t>
      </w:r>
      <w:r>
        <w:rPr>
          <w:spacing w:val="-4"/>
          <w:sz w:val="20"/>
        </w:rPr>
        <w:t xml:space="preserve"> </w:t>
      </w:r>
      <w:r>
        <w:rPr>
          <w:sz w:val="20"/>
        </w:rPr>
        <w:t>systemu</w:t>
      </w:r>
      <w:r>
        <w:rPr>
          <w:spacing w:val="-7"/>
          <w:sz w:val="20"/>
        </w:rPr>
        <w:t xml:space="preserve"> </w:t>
      </w:r>
      <w:r>
        <w:rPr>
          <w:sz w:val="20"/>
        </w:rPr>
        <w:t>teleinformatycznego</w:t>
      </w:r>
      <w:r>
        <w:rPr>
          <w:spacing w:val="-5"/>
          <w:sz w:val="20"/>
        </w:rPr>
        <w:t xml:space="preserve"> </w:t>
      </w:r>
      <w:r>
        <w:rPr>
          <w:sz w:val="20"/>
        </w:rPr>
        <w:t>SP</w:t>
      </w:r>
      <w:r>
        <w:rPr>
          <w:spacing w:val="-11"/>
          <w:sz w:val="20"/>
        </w:rPr>
        <w:t xml:space="preserve"> </w:t>
      </w:r>
      <w:r>
        <w:rPr>
          <w:sz w:val="20"/>
        </w:rPr>
        <w:t>ZOZ</w:t>
      </w:r>
      <w:r>
        <w:rPr>
          <w:spacing w:val="-8"/>
          <w:sz w:val="20"/>
        </w:rPr>
        <w:t xml:space="preserve"> </w:t>
      </w:r>
      <w:r>
        <w:rPr>
          <w:sz w:val="20"/>
        </w:rPr>
        <w:t>MSWiA</w:t>
      </w:r>
      <w:r>
        <w:rPr>
          <w:spacing w:val="-12"/>
          <w:sz w:val="20"/>
        </w:rPr>
        <w:t xml:space="preserve"> </w:t>
      </w:r>
      <w:r>
        <w:rPr>
          <w:sz w:val="20"/>
        </w:rPr>
        <w:t>w</w:t>
      </w:r>
      <w:r>
        <w:rPr>
          <w:spacing w:val="-6"/>
          <w:sz w:val="20"/>
        </w:rPr>
        <w:t xml:space="preserve"> </w:t>
      </w:r>
      <w:r>
        <w:rPr>
          <w:spacing w:val="-2"/>
          <w:sz w:val="20"/>
        </w:rPr>
        <w:t>Lublinie</w:t>
      </w:r>
    </w:p>
    <w:p w14:paraId="51DBA372" w14:textId="77777777" w:rsidR="00BA2881" w:rsidRDefault="00BA2881">
      <w:pPr>
        <w:pStyle w:val="Tekstpodstawowy"/>
        <w:spacing w:before="35"/>
        <w:ind w:left="0"/>
        <w:jc w:val="left"/>
        <w:rPr>
          <w:sz w:val="20"/>
        </w:rPr>
      </w:pPr>
    </w:p>
    <w:p w14:paraId="721A390F" w14:textId="77777777" w:rsidR="00BA2881" w:rsidRDefault="00B303DA">
      <w:pPr>
        <w:tabs>
          <w:tab w:val="left" w:pos="6519"/>
        </w:tabs>
        <w:ind w:left="412"/>
        <w:rPr>
          <w:b/>
        </w:rPr>
      </w:pPr>
      <w:r>
        <w:rPr>
          <w:b/>
          <w:spacing w:val="-2"/>
        </w:rPr>
        <w:t>WYKONAWCA</w:t>
      </w:r>
      <w:r>
        <w:rPr>
          <w:b/>
        </w:rPr>
        <w:tab/>
      </w:r>
      <w:r>
        <w:rPr>
          <w:b/>
          <w:spacing w:val="-2"/>
        </w:rPr>
        <w:t>ZAMAWIAJĄCY</w:t>
      </w:r>
    </w:p>
    <w:p w14:paraId="730BDCD2" w14:textId="77777777" w:rsidR="00BA2881" w:rsidRDefault="00BA2881">
      <w:pPr>
        <w:pStyle w:val="Tekstpodstawowy"/>
        <w:ind w:left="0"/>
        <w:jc w:val="left"/>
        <w:rPr>
          <w:b/>
        </w:rPr>
      </w:pPr>
    </w:p>
    <w:p w14:paraId="2923658B" w14:textId="77777777" w:rsidR="00BA2881" w:rsidRDefault="00BA2881">
      <w:pPr>
        <w:pStyle w:val="Tekstpodstawowy"/>
        <w:ind w:left="0"/>
        <w:jc w:val="left"/>
        <w:rPr>
          <w:b/>
        </w:rPr>
      </w:pPr>
    </w:p>
    <w:p w14:paraId="4DFB45B6" w14:textId="77777777" w:rsidR="00BA2881" w:rsidRDefault="00BA2881">
      <w:pPr>
        <w:pStyle w:val="Tekstpodstawowy"/>
        <w:ind w:left="0"/>
        <w:jc w:val="left"/>
        <w:rPr>
          <w:b/>
        </w:rPr>
      </w:pPr>
    </w:p>
    <w:p w14:paraId="3BAE2425" w14:textId="77777777" w:rsidR="00BA2881" w:rsidRDefault="00BA2881">
      <w:pPr>
        <w:pStyle w:val="Tekstpodstawowy"/>
        <w:spacing w:before="103"/>
        <w:ind w:left="0"/>
        <w:jc w:val="left"/>
        <w:rPr>
          <w:b/>
        </w:rPr>
      </w:pPr>
    </w:p>
    <w:p w14:paraId="22AD6ECB" w14:textId="77777777" w:rsidR="00BA2881" w:rsidRDefault="00B303DA">
      <w:pPr>
        <w:tabs>
          <w:tab w:val="left" w:pos="6462"/>
        </w:tabs>
        <w:spacing w:before="1"/>
        <w:ind w:left="412"/>
        <w:rPr>
          <w:b/>
        </w:rPr>
      </w:pPr>
      <w:r>
        <w:rPr>
          <w:b/>
          <w:spacing w:val="-2"/>
        </w:rPr>
        <w:t>……………………</w:t>
      </w:r>
      <w:r>
        <w:rPr>
          <w:b/>
        </w:rPr>
        <w:tab/>
      </w:r>
      <w:r>
        <w:rPr>
          <w:b/>
          <w:spacing w:val="-2"/>
        </w:rPr>
        <w:t>………………………….</w:t>
      </w:r>
    </w:p>
    <w:p w14:paraId="728022EE" w14:textId="77777777" w:rsidR="00BA2881" w:rsidRDefault="00BA2881">
      <w:pPr>
        <w:rPr>
          <w:b/>
        </w:rPr>
        <w:sectPr w:rsidR="00BA2881">
          <w:headerReference w:type="default" r:id="rId8"/>
          <w:footerReference w:type="default" r:id="rId9"/>
          <w:pgSz w:w="11910" w:h="16840"/>
          <w:pgMar w:top="1600" w:right="566" w:bottom="1440" w:left="850" w:header="708" w:footer="1228" w:gutter="0"/>
          <w:cols w:space="708"/>
        </w:sectPr>
      </w:pPr>
    </w:p>
    <w:p w14:paraId="38C905B7" w14:textId="77777777" w:rsidR="00BA2881" w:rsidRDefault="00BA2881">
      <w:pPr>
        <w:pStyle w:val="Tekstpodstawowy"/>
        <w:spacing w:before="203"/>
        <w:ind w:left="0"/>
        <w:jc w:val="left"/>
        <w:rPr>
          <w:b/>
          <w:sz w:val="20"/>
        </w:rPr>
      </w:pPr>
    </w:p>
    <w:p w14:paraId="12ECFDB2" w14:textId="77777777" w:rsidR="00BA2881" w:rsidRDefault="00B303DA">
      <w:pPr>
        <w:ind w:left="6687"/>
        <w:rPr>
          <w:sz w:val="20"/>
        </w:rPr>
      </w:pPr>
      <w:r>
        <w:rPr>
          <w:sz w:val="20"/>
        </w:rPr>
        <w:t>Lublin,</w:t>
      </w:r>
      <w:r>
        <w:rPr>
          <w:spacing w:val="-7"/>
          <w:sz w:val="20"/>
        </w:rPr>
        <w:t xml:space="preserve"> </w:t>
      </w:r>
      <w:r>
        <w:rPr>
          <w:sz w:val="20"/>
        </w:rPr>
        <w:t>dnia</w:t>
      </w:r>
      <w:r>
        <w:rPr>
          <w:spacing w:val="-5"/>
          <w:sz w:val="20"/>
        </w:rPr>
        <w:t xml:space="preserve"> </w:t>
      </w:r>
      <w:r>
        <w:rPr>
          <w:spacing w:val="-2"/>
          <w:sz w:val="20"/>
        </w:rPr>
        <w:t>………………………</w:t>
      </w:r>
      <w:proofErr w:type="gramStart"/>
      <w:r>
        <w:rPr>
          <w:spacing w:val="-2"/>
          <w:sz w:val="20"/>
        </w:rPr>
        <w:t>…….</w:t>
      </w:r>
      <w:proofErr w:type="gramEnd"/>
      <w:r>
        <w:rPr>
          <w:spacing w:val="-2"/>
          <w:sz w:val="20"/>
        </w:rPr>
        <w:t>.</w:t>
      </w:r>
    </w:p>
    <w:p w14:paraId="28CD62B1" w14:textId="77777777" w:rsidR="00BA2881" w:rsidRDefault="00B303DA">
      <w:pPr>
        <w:pStyle w:val="Nagwek1"/>
        <w:spacing w:before="184"/>
        <w:ind w:right="536"/>
      </w:pPr>
      <w:r>
        <w:t>PROTOKÓŁ</w:t>
      </w:r>
      <w:r>
        <w:rPr>
          <w:spacing w:val="-15"/>
        </w:rPr>
        <w:t xml:space="preserve"> </w:t>
      </w:r>
      <w:r>
        <w:t>ODBIORU</w:t>
      </w:r>
      <w:r>
        <w:rPr>
          <w:spacing w:val="-14"/>
        </w:rPr>
        <w:t xml:space="preserve"> </w:t>
      </w:r>
      <w:r>
        <w:rPr>
          <w:spacing w:val="-2"/>
        </w:rPr>
        <w:t>KOŃCOWEGO</w:t>
      </w:r>
    </w:p>
    <w:p w14:paraId="6A4FEFA6" w14:textId="77777777" w:rsidR="00BA2881" w:rsidRDefault="00BA2881">
      <w:pPr>
        <w:pStyle w:val="Tekstpodstawowy"/>
        <w:spacing w:before="138"/>
        <w:ind w:left="0"/>
        <w:jc w:val="left"/>
        <w:rPr>
          <w:sz w:val="26"/>
        </w:rPr>
      </w:pPr>
    </w:p>
    <w:p w14:paraId="17A99ADC" w14:textId="77777777" w:rsidR="00BA2881" w:rsidRDefault="00B303DA">
      <w:pPr>
        <w:pStyle w:val="Tekstpodstawowy"/>
        <w:tabs>
          <w:tab w:val="left" w:leader="dot" w:pos="6250"/>
        </w:tabs>
        <w:ind w:left="693"/>
        <w:jc w:val="center"/>
      </w:pPr>
      <w:r>
        <w:rPr>
          <w:spacing w:val="-10"/>
        </w:rPr>
        <w:t>…</w:t>
      </w:r>
      <w:r>
        <w:tab/>
        <w:t>przekazał</w:t>
      </w:r>
      <w:r>
        <w:rPr>
          <w:spacing w:val="-6"/>
        </w:rPr>
        <w:t xml:space="preserve"> </w:t>
      </w:r>
      <w:r>
        <w:t>/</w:t>
      </w:r>
      <w:r>
        <w:rPr>
          <w:spacing w:val="-4"/>
        </w:rPr>
        <w:t xml:space="preserve"> </w:t>
      </w:r>
      <w:r>
        <w:t>wykonał</w:t>
      </w:r>
      <w:r>
        <w:rPr>
          <w:spacing w:val="-4"/>
        </w:rPr>
        <w:t xml:space="preserve"> </w:t>
      </w:r>
      <w:r>
        <w:rPr>
          <w:spacing w:val="-5"/>
        </w:rPr>
        <w:t>dla</w:t>
      </w:r>
    </w:p>
    <w:p w14:paraId="60A69E72" w14:textId="77777777" w:rsidR="00BA2881" w:rsidRDefault="00B303DA">
      <w:pPr>
        <w:spacing w:before="3"/>
        <w:ind w:left="2335"/>
        <w:rPr>
          <w:sz w:val="18"/>
        </w:rPr>
      </w:pPr>
      <w:r>
        <w:rPr>
          <w:sz w:val="18"/>
        </w:rPr>
        <w:t>(nazwa</w:t>
      </w:r>
      <w:r>
        <w:rPr>
          <w:spacing w:val="-5"/>
          <w:sz w:val="18"/>
        </w:rPr>
        <w:t xml:space="preserve"> </w:t>
      </w:r>
      <w:r>
        <w:rPr>
          <w:spacing w:val="-2"/>
          <w:sz w:val="18"/>
        </w:rPr>
        <w:t>Wykonawcy)</w:t>
      </w:r>
    </w:p>
    <w:p w14:paraId="731961EA" w14:textId="77777777" w:rsidR="00BA2881" w:rsidRDefault="00B303DA">
      <w:pPr>
        <w:pStyle w:val="Tekstpodstawowy"/>
        <w:spacing w:before="204"/>
        <w:ind w:left="1063" w:right="1232"/>
        <w:jc w:val="center"/>
      </w:pPr>
      <w:r>
        <w:t>Samodzielnego</w:t>
      </w:r>
      <w:r>
        <w:rPr>
          <w:spacing w:val="-9"/>
        </w:rPr>
        <w:t xml:space="preserve"> </w:t>
      </w:r>
      <w:r>
        <w:t>Publicznego</w:t>
      </w:r>
      <w:r>
        <w:rPr>
          <w:spacing w:val="-8"/>
        </w:rPr>
        <w:t xml:space="preserve"> </w:t>
      </w:r>
      <w:r>
        <w:t>Zakładu</w:t>
      </w:r>
      <w:r>
        <w:rPr>
          <w:spacing w:val="-8"/>
        </w:rPr>
        <w:t xml:space="preserve"> </w:t>
      </w:r>
      <w:r>
        <w:t>Opieki</w:t>
      </w:r>
      <w:r>
        <w:rPr>
          <w:spacing w:val="-7"/>
        </w:rPr>
        <w:t xml:space="preserve"> </w:t>
      </w:r>
      <w:r>
        <w:t>Zdrowotnej</w:t>
      </w:r>
      <w:r>
        <w:rPr>
          <w:spacing w:val="-8"/>
        </w:rPr>
        <w:t xml:space="preserve"> </w:t>
      </w:r>
      <w:r>
        <w:t>Ministerstwa</w:t>
      </w:r>
      <w:r>
        <w:rPr>
          <w:spacing w:val="-8"/>
        </w:rPr>
        <w:t xml:space="preserve"> </w:t>
      </w:r>
      <w:r>
        <w:t>Spraw</w:t>
      </w:r>
      <w:r>
        <w:rPr>
          <w:spacing w:val="-14"/>
        </w:rPr>
        <w:t xml:space="preserve"> </w:t>
      </w:r>
      <w:r>
        <w:t>Wewnętrznych i Administracji w Lublinie</w:t>
      </w:r>
    </w:p>
    <w:p w14:paraId="2FCE3A6E" w14:textId="77777777" w:rsidR="00BA2881" w:rsidRDefault="00B303DA">
      <w:pPr>
        <w:pStyle w:val="Tekstpodstawowy"/>
        <w:spacing w:before="1"/>
        <w:ind w:left="487"/>
        <w:jc w:val="center"/>
      </w:pPr>
      <w:r>
        <w:t>z</w:t>
      </w:r>
      <w:r>
        <w:rPr>
          <w:spacing w:val="-8"/>
        </w:rPr>
        <w:t xml:space="preserve"> </w:t>
      </w:r>
      <w:r>
        <w:t>tytułu:</w:t>
      </w:r>
      <w:r>
        <w:rPr>
          <w:spacing w:val="-2"/>
        </w:rPr>
        <w:t xml:space="preserve"> </w:t>
      </w:r>
      <w:r>
        <w:t>umowy</w:t>
      </w:r>
      <w:r>
        <w:rPr>
          <w:spacing w:val="-6"/>
        </w:rPr>
        <w:t xml:space="preserve"> </w:t>
      </w:r>
      <w:r>
        <w:rPr>
          <w:spacing w:val="-2"/>
        </w:rPr>
        <w:t>nr……………………</w:t>
      </w:r>
      <w:proofErr w:type="gramStart"/>
      <w:r>
        <w:rPr>
          <w:spacing w:val="-2"/>
        </w:rPr>
        <w:t>…….</w:t>
      </w:r>
      <w:proofErr w:type="gramEnd"/>
      <w:r>
        <w:rPr>
          <w:spacing w:val="-2"/>
        </w:rPr>
        <w:t>.</w:t>
      </w:r>
    </w:p>
    <w:p w14:paraId="15A46182" w14:textId="77777777" w:rsidR="00BA2881" w:rsidRDefault="00B303DA">
      <w:pPr>
        <w:spacing w:before="209"/>
        <w:ind w:left="685"/>
        <w:jc w:val="center"/>
        <w:rPr>
          <w:sz w:val="18"/>
        </w:rPr>
      </w:pPr>
      <w:r>
        <w:rPr>
          <w:sz w:val="18"/>
        </w:rPr>
        <w:t>(sprzedaży,</w:t>
      </w:r>
      <w:r>
        <w:rPr>
          <w:spacing w:val="-3"/>
          <w:sz w:val="18"/>
        </w:rPr>
        <w:t xml:space="preserve"> </w:t>
      </w:r>
      <w:r>
        <w:rPr>
          <w:sz w:val="18"/>
        </w:rPr>
        <w:t>realizacji</w:t>
      </w:r>
      <w:r>
        <w:rPr>
          <w:spacing w:val="-5"/>
          <w:sz w:val="18"/>
        </w:rPr>
        <w:t xml:space="preserve"> </w:t>
      </w:r>
      <w:r>
        <w:rPr>
          <w:sz w:val="18"/>
        </w:rPr>
        <w:t>zamówienia</w:t>
      </w:r>
      <w:r>
        <w:rPr>
          <w:spacing w:val="-4"/>
          <w:sz w:val="18"/>
        </w:rPr>
        <w:t xml:space="preserve"> </w:t>
      </w:r>
      <w:r>
        <w:rPr>
          <w:sz w:val="18"/>
        </w:rPr>
        <w:t>/</w:t>
      </w:r>
      <w:r>
        <w:rPr>
          <w:spacing w:val="-5"/>
          <w:sz w:val="18"/>
        </w:rPr>
        <w:t xml:space="preserve"> </w:t>
      </w:r>
      <w:r>
        <w:rPr>
          <w:sz w:val="18"/>
        </w:rPr>
        <w:t>umowy</w:t>
      </w:r>
      <w:r>
        <w:rPr>
          <w:spacing w:val="-6"/>
          <w:sz w:val="18"/>
        </w:rPr>
        <w:t xml:space="preserve"> </w:t>
      </w:r>
      <w:r>
        <w:rPr>
          <w:sz w:val="18"/>
        </w:rPr>
        <w:t>wypożyczenia,</w:t>
      </w:r>
      <w:r>
        <w:rPr>
          <w:spacing w:val="-4"/>
          <w:sz w:val="18"/>
        </w:rPr>
        <w:t xml:space="preserve"> </w:t>
      </w:r>
      <w:r>
        <w:rPr>
          <w:sz w:val="18"/>
        </w:rPr>
        <w:t>zwrotu,</w:t>
      </w:r>
      <w:r>
        <w:rPr>
          <w:spacing w:val="-6"/>
          <w:sz w:val="18"/>
        </w:rPr>
        <w:t xml:space="preserve"> </w:t>
      </w:r>
      <w:r>
        <w:rPr>
          <w:spacing w:val="-2"/>
          <w:sz w:val="18"/>
        </w:rPr>
        <w:t>inne)</w:t>
      </w:r>
    </w:p>
    <w:p w14:paraId="5E3D8002" w14:textId="77777777" w:rsidR="00BA2881" w:rsidRDefault="00B303DA">
      <w:pPr>
        <w:pStyle w:val="Tekstpodstawowy"/>
        <w:spacing w:before="205" w:after="5"/>
        <w:ind w:left="688"/>
        <w:jc w:val="center"/>
      </w:pPr>
      <w:r>
        <w:rPr>
          <w:spacing w:val="-2"/>
        </w:rPr>
        <w:t>poniżej:</w:t>
      </w:r>
    </w:p>
    <w:tbl>
      <w:tblPr>
        <w:tblStyle w:val="TableNormal"/>
        <w:tblW w:w="0" w:type="auto"/>
        <w:tblInd w:w="1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9"/>
        <w:gridCol w:w="8346"/>
        <w:gridCol w:w="1056"/>
      </w:tblGrid>
      <w:tr w:rsidR="00BA2881" w14:paraId="7B92A5A5" w14:textId="77777777">
        <w:trPr>
          <w:trHeight w:val="448"/>
        </w:trPr>
        <w:tc>
          <w:tcPr>
            <w:tcW w:w="569" w:type="dxa"/>
          </w:tcPr>
          <w:p w14:paraId="7864A703" w14:textId="77777777" w:rsidR="00BA2881" w:rsidRDefault="00B303DA">
            <w:pPr>
              <w:pStyle w:val="TableParagraph"/>
              <w:ind w:right="189"/>
              <w:jc w:val="right"/>
              <w:rPr>
                <w:b/>
              </w:rPr>
            </w:pPr>
            <w:r>
              <w:rPr>
                <w:b/>
                <w:spacing w:val="-5"/>
              </w:rPr>
              <w:t>Lp.</w:t>
            </w:r>
          </w:p>
        </w:tc>
        <w:tc>
          <w:tcPr>
            <w:tcW w:w="8346" w:type="dxa"/>
          </w:tcPr>
          <w:p w14:paraId="48681992" w14:textId="77777777" w:rsidR="00BA2881" w:rsidRDefault="00B303DA">
            <w:pPr>
              <w:pStyle w:val="TableParagraph"/>
              <w:ind w:left="2510"/>
              <w:rPr>
                <w:b/>
              </w:rPr>
            </w:pPr>
            <w:r>
              <w:rPr>
                <w:b/>
              </w:rPr>
              <w:t>NAZWA</w:t>
            </w:r>
            <w:r>
              <w:rPr>
                <w:b/>
                <w:spacing w:val="-14"/>
              </w:rPr>
              <w:t xml:space="preserve"> </w:t>
            </w:r>
            <w:r>
              <w:rPr>
                <w:b/>
              </w:rPr>
              <w:t>/</w:t>
            </w:r>
            <w:r>
              <w:rPr>
                <w:b/>
                <w:spacing w:val="-9"/>
              </w:rPr>
              <w:t xml:space="preserve"> </w:t>
            </w:r>
            <w:r>
              <w:rPr>
                <w:b/>
              </w:rPr>
              <w:t>model</w:t>
            </w:r>
            <w:r>
              <w:rPr>
                <w:b/>
                <w:spacing w:val="-7"/>
              </w:rPr>
              <w:t xml:space="preserve"> </w:t>
            </w:r>
            <w:r>
              <w:rPr>
                <w:b/>
              </w:rPr>
              <w:t>/</w:t>
            </w:r>
            <w:r>
              <w:rPr>
                <w:b/>
                <w:spacing w:val="-5"/>
              </w:rPr>
              <w:t xml:space="preserve"> </w:t>
            </w:r>
            <w:r>
              <w:rPr>
                <w:b/>
              </w:rPr>
              <w:t>nr</w:t>
            </w:r>
            <w:r>
              <w:rPr>
                <w:b/>
                <w:spacing w:val="-10"/>
              </w:rPr>
              <w:t xml:space="preserve"> </w:t>
            </w:r>
            <w:r>
              <w:rPr>
                <w:b/>
              </w:rPr>
              <w:t>seryjny</w:t>
            </w:r>
            <w:r>
              <w:rPr>
                <w:b/>
                <w:spacing w:val="-6"/>
              </w:rPr>
              <w:t xml:space="preserve"> </w:t>
            </w:r>
            <w:r>
              <w:rPr>
                <w:b/>
              </w:rPr>
              <w:t>/</w:t>
            </w:r>
            <w:r>
              <w:rPr>
                <w:b/>
                <w:spacing w:val="-7"/>
              </w:rPr>
              <w:t xml:space="preserve"> </w:t>
            </w:r>
            <w:r>
              <w:rPr>
                <w:b/>
                <w:spacing w:val="-2"/>
              </w:rPr>
              <w:t>fabryczny</w:t>
            </w:r>
          </w:p>
        </w:tc>
        <w:tc>
          <w:tcPr>
            <w:tcW w:w="1056" w:type="dxa"/>
          </w:tcPr>
          <w:p w14:paraId="5CA9DD10" w14:textId="77777777" w:rsidR="00BA2881" w:rsidRDefault="00B303DA">
            <w:pPr>
              <w:pStyle w:val="TableParagraph"/>
              <w:ind w:left="185"/>
              <w:rPr>
                <w:b/>
              </w:rPr>
            </w:pPr>
            <w:r>
              <w:rPr>
                <w:b/>
                <w:spacing w:val="-2"/>
              </w:rPr>
              <w:t>ILOŚĆ</w:t>
            </w:r>
          </w:p>
        </w:tc>
      </w:tr>
      <w:tr w:rsidR="00BA2881" w14:paraId="7BBD0DBA" w14:textId="77777777">
        <w:trPr>
          <w:trHeight w:val="275"/>
        </w:trPr>
        <w:tc>
          <w:tcPr>
            <w:tcW w:w="569" w:type="dxa"/>
          </w:tcPr>
          <w:p w14:paraId="43E9AE4A" w14:textId="77777777" w:rsidR="00BA2881" w:rsidRDefault="00B303DA">
            <w:pPr>
              <w:pStyle w:val="TableParagraph"/>
              <w:spacing w:line="246" w:lineRule="exact"/>
              <w:ind w:right="216"/>
              <w:jc w:val="right"/>
            </w:pPr>
            <w:r>
              <w:rPr>
                <w:spacing w:val="-10"/>
              </w:rPr>
              <w:t>1</w:t>
            </w:r>
          </w:p>
        </w:tc>
        <w:tc>
          <w:tcPr>
            <w:tcW w:w="8346" w:type="dxa"/>
          </w:tcPr>
          <w:p w14:paraId="76D036C1" w14:textId="77777777" w:rsidR="00BA2881" w:rsidRDefault="00BA2881">
            <w:pPr>
              <w:pStyle w:val="TableParagraph"/>
              <w:rPr>
                <w:sz w:val="20"/>
              </w:rPr>
            </w:pPr>
          </w:p>
        </w:tc>
        <w:tc>
          <w:tcPr>
            <w:tcW w:w="1056" w:type="dxa"/>
          </w:tcPr>
          <w:p w14:paraId="2CD17D34" w14:textId="77777777" w:rsidR="00BA2881" w:rsidRDefault="00BA2881">
            <w:pPr>
              <w:pStyle w:val="TableParagraph"/>
              <w:rPr>
                <w:sz w:val="20"/>
              </w:rPr>
            </w:pPr>
          </w:p>
        </w:tc>
      </w:tr>
      <w:tr w:rsidR="00BA2881" w14:paraId="2F9F954C" w14:textId="77777777">
        <w:trPr>
          <w:trHeight w:val="275"/>
        </w:trPr>
        <w:tc>
          <w:tcPr>
            <w:tcW w:w="569" w:type="dxa"/>
          </w:tcPr>
          <w:p w14:paraId="1EC4909C" w14:textId="77777777" w:rsidR="00BA2881" w:rsidRDefault="00B303DA">
            <w:pPr>
              <w:pStyle w:val="TableParagraph"/>
              <w:spacing w:line="246" w:lineRule="exact"/>
              <w:ind w:right="216"/>
              <w:jc w:val="right"/>
            </w:pPr>
            <w:r>
              <w:rPr>
                <w:spacing w:val="-10"/>
              </w:rPr>
              <w:t>2</w:t>
            </w:r>
          </w:p>
        </w:tc>
        <w:tc>
          <w:tcPr>
            <w:tcW w:w="8346" w:type="dxa"/>
          </w:tcPr>
          <w:p w14:paraId="75EC63D8" w14:textId="77777777" w:rsidR="00BA2881" w:rsidRDefault="00BA2881">
            <w:pPr>
              <w:pStyle w:val="TableParagraph"/>
              <w:rPr>
                <w:sz w:val="20"/>
              </w:rPr>
            </w:pPr>
          </w:p>
        </w:tc>
        <w:tc>
          <w:tcPr>
            <w:tcW w:w="1056" w:type="dxa"/>
          </w:tcPr>
          <w:p w14:paraId="08BF57FF" w14:textId="77777777" w:rsidR="00BA2881" w:rsidRDefault="00BA2881">
            <w:pPr>
              <w:pStyle w:val="TableParagraph"/>
              <w:rPr>
                <w:sz w:val="20"/>
              </w:rPr>
            </w:pPr>
          </w:p>
        </w:tc>
      </w:tr>
      <w:tr w:rsidR="00BA2881" w14:paraId="31F45E14" w14:textId="77777777">
        <w:trPr>
          <w:trHeight w:val="277"/>
        </w:trPr>
        <w:tc>
          <w:tcPr>
            <w:tcW w:w="569" w:type="dxa"/>
          </w:tcPr>
          <w:p w14:paraId="182F5F46" w14:textId="77777777" w:rsidR="00BA2881" w:rsidRDefault="00B303DA">
            <w:pPr>
              <w:pStyle w:val="TableParagraph"/>
              <w:spacing w:line="249" w:lineRule="exact"/>
              <w:ind w:right="216"/>
              <w:jc w:val="right"/>
            </w:pPr>
            <w:r>
              <w:rPr>
                <w:spacing w:val="-10"/>
              </w:rPr>
              <w:t>3</w:t>
            </w:r>
          </w:p>
        </w:tc>
        <w:tc>
          <w:tcPr>
            <w:tcW w:w="8346" w:type="dxa"/>
          </w:tcPr>
          <w:p w14:paraId="6C66D206" w14:textId="77777777" w:rsidR="00BA2881" w:rsidRDefault="00BA2881">
            <w:pPr>
              <w:pStyle w:val="TableParagraph"/>
              <w:rPr>
                <w:sz w:val="20"/>
              </w:rPr>
            </w:pPr>
          </w:p>
        </w:tc>
        <w:tc>
          <w:tcPr>
            <w:tcW w:w="1056" w:type="dxa"/>
          </w:tcPr>
          <w:p w14:paraId="3F9428F7" w14:textId="77777777" w:rsidR="00BA2881" w:rsidRDefault="00BA2881">
            <w:pPr>
              <w:pStyle w:val="TableParagraph"/>
              <w:rPr>
                <w:sz w:val="20"/>
              </w:rPr>
            </w:pPr>
          </w:p>
        </w:tc>
      </w:tr>
      <w:tr w:rsidR="00BA2881" w14:paraId="5224D7FE" w14:textId="77777777">
        <w:trPr>
          <w:trHeight w:val="1585"/>
        </w:trPr>
        <w:tc>
          <w:tcPr>
            <w:tcW w:w="9971" w:type="dxa"/>
            <w:gridSpan w:val="3"/>
          </w:tcPr>
          <w:p w14:paraId="06C9F0A6" w14:textId="77777777" w:rsidR="00BA2881" w:rsidRDefault="00B303DA">
            <w:pPr>
              <w:pStyle w:val="TableParagraph"/>
              <w:spacing w:line="251" w:lineRule="exact"/>
              <w:ind w:left="38"/>
              <w:rPr>
                <w:b/>
              </w:rPr>
            </w:pPr>
            <w:r>
              <w:rPr>
                <w:b/>
              </w:rPr>
              <w:t>Potwierdzam</w:t>
            </w:r>
            <w:r>
              <w:rPr>
                <w:b/>
                <w:spacing w:val="-5"/>
              </w:rPr>
              <w:t xml:space="preserve"> </w:t>
            </w:r>
            <w:r>
              <w:rPr>
                <w:b/>
              </w:rPr>
              <w:t>odbiór</w:t>
            </w:r>
            <w:r>
              <w:rPr>
                <w:b/>
                <w:spacing w:val="-9"/>
              </w:rPr>
              <w:t xml:space="preserve"> </w:t>
            </w:r>
            <w:r>
              <w:rPr>
                <w:b/>
              </w:rPr>
              <w:t>bez</w:t>
            </w:r>
            <w:r>
              <w:rPr>
                <w:b/>
                <w:spacing w:val="-6"/>
              </w:rPr>
              <w:t xml:space="preserve"> </w:t>
            </w:r>
            <w:r>
              <w:rPr>
                <w:b/>
                <w:spacing w:val="-2"/>
              </w:rPr>
              <w:t>zastrzeżeń</w:t>
            </w:r>
            <w:r>
              <w:rPr>
                <w:b/>
                <w:color w:val="FF0000"/>
                <w:spacing w:val="-2"/>
              </w:rPr>
              <w:t>*</w:t>
            </w:r>
          </w:p>
          <w:p w14:paraId="0C21B972" w14:textId="77777777" w:rsidR="00BA2881" w:rsidRDefault="00BA2881">
            <w:pPr>
              <w:pStyle w:val="TableParagraph"/>
              <w:spacing w:before="252"/>
            </w:pPr>
          </w:p>
          <w:p w14:paraId="04D3F32E" w14:textId="77777777" w:rsidR="00BA2881" w:rsidRDefault="00B303DA">
            <w:pPr>
              <w:pStyle w:val="TableParagraph"/>
              <w:ind w:left="38" w:right="5610"/>
              <w:rPr>
                <w:b/>
              </w:rPr>
            </w:pPr>
            <w:r>
              <w:rPr>
                <w:b/>
              </w:rPr>
              <w:t>Potwierdzam</w:t>
            </w:r>
            <w:r>
              <w:rPr>
                <w:b/>
                <w:spacing w:val="-14"/>
              </w:rPr>
              <w:t xml:space="preserve"> </w:t>
            </w:r>
            <w:r>
              <w:rPr>
                <w:b/>
              </w:rPr>
              <w:t>odbiór</w:t>
            </w:r>
            <w:r>
              <w:rPr>
                <w:b/>
                <w:spacing w:val="-14"/>
              </w:rPr>
              <w:t xml:space="preserve"> </w:t>
            </w:r>
            <w:r>
              <w:rPr>
                <w:b/>
              </w:rPr>
              <w:t>z</w:t>
            </w:r>
            <w:r>
              <w:rPr>
                <w:b/>
                <w:spacing w:val="-13"/>
              </w:rPr>
              <w:t xml:space="preserve"> </w:t>
            </w:r>
            <w:r>
              <w:rPr>
                <w:b/>
              </w:rPr>
              <w:t>zastrzeżeniami</w:t>
            </w:r>
            <w:r>
              <w:rPr>
                <w:b/>
                <w:color w:val="FF0000"/>
              </w:rPr>
              <w:t>*</w:t>
            </w:r>
            <w:r>
              <w:rPr>
                <w:b/>
              </w:rPr>
              <w:t xml:space="preserve">: </w:t>
            </w:r>
            <w:r>
              <w:rPr>
                <w:b/>
                <w:spacing w:val="-2"/>
              </w:rPr>
              <w:t>Uwagi:</w:t>
            </w:r>
          </w:p>
        </w:tc>
      </w:tr>
    </w:tbl>
    <w:p w14:paraId="6A7F1286" w14:textId="77777777" w:rsidR="00BA2881" w:rsidRDefault="00BA2881">
      <w:pPr>
        <w:pStyle w:val="Tekstpodstawowy"/>
        <w:spacing w:before="11"/>
        <w:ind w:left="0"/>
        <w:jc w:val="left"/>
      </w:pPr>
    </w:p>
    <w:p w14:paraId="27F6840F" w14:textId="77777777" w:rsidR="00BA2881" w:rsidRDefault="00B303DA">
      <w:pPr>
        <w:pStyle w:val="Tekstpodstawowy"/>
        <w:ind w:left="414"/>
        <w:jc w:val="left"/>
      </w:pPr>
      <w:r>
        <w:t>Strony</w:t>
      </w:r>
      <w:r>
        <w:rPr>
          <w:spacing w:val="-9"/>
        </w:rPr>
        <w:t xml:space="preserve"> </w:t>
      </w:r>
      <w:r>
        <w:t>oświadczają,</w:t>
      </w:r>
      <w:r>
        <w:rPr>
          <w:spacing w:val="-6"/>
        </w:rPr>
        <w:t xml:space="preserve"> </w:t>
      </w:r>
      <w:r>
        <w:t>że</w:t>
      </w:r>
      <w:r>
        <w:rPr>
          <w:spacing w:val="-10"/>
        </w:rPr>
        <w:t xml:space="preserve"> </w:t>
      </w:r>
      <w:r>
        <w:t>Wykonawca</w:t>
      </w:r>
      <w:r>
        <w:rPr>
          <w:spacing w:val="-6"/>
        </w:rPr>
        <w:t xml:space="preserve"> </w:t>
      </w:r>
      <w:r>
        <w:t>w</w:t>
      </w:r>
      <w:r>
        <w:rPr>
          <w:spacing w:val="-6"/>
        </w:rPr>
        <w:t xml:space="preserve"> </w:t>
      </w:r>
      <w:r>
        <w:t>ramach</w:t>
      </w:r>
      <w:r>
        <w:rPr>
          <w:spacing w:val="-6"/>
        </w:rPr>
        <w:t xml:space="preserve"> </w:t>
      </w:r>
      <w:r>
        <w:t>wskazanej</w:t>
      </w:r>
      <w:r>
        <w:rPr>
          <w:spacing w:val="-3"/>
        </w:rPr>
        <w:t xml:space="preserve"> </w:t>
      </w:r>
      <w:r>
        <w:t>Umowy</w:t>
      </w:r>
      <w:r>
        <w:rPr>
          <w:spacing w:val="-8"/>
        </w:rPr>
        <w:t xml:space="preserve"> </w:t>
      </w:r>
      <w:r>
        <w:rPr>
          <w:spacing w:val="-2"/>
        </w:rPr>
        <w:t>wykonał:</w:t>
      </w:r>
    </w:p>
    <w:p w14:paraId="37350413" w14:textId="15AFEE53" w:rsidR="00BA2881" w:rsidRDefault="00B303DA" w:rsidP="00B303DA">
      <w:pPr>
        <w:pStyle w:val="Akapitzlist"/>
        <w:numPr>
          <w:ilvl w:val="1"/>
          <w:numId w:val="5"/>
        </w:numPr>
        <w:tabs>
          <w:tab w:val="left" w:pos="1146"/>
        </w:tabs>
        <w:spacing w:before="129" w:line="252" w:lineRule="exact"/>
        <w:ind w:left="1146" w:hanging="359"/>
      </w:pPr>
      <w:r>
        <w:t>dostawę</w:t>
      </w:r>
      <w:r>
        <w:rPr>
          <w:spacing w:val="-5"/>
        </w:rPr>
        <w:t xml:space="preserve"> </w:t>
      </w:r>
      <w:r>
        <w:t>w/w</w:t>
      </w:r>
      <w:r>
        <w:rPr>
          <w:spacing w:val="-5"/>
        </w:rPr>
        <w:t xml:space="preserve"> </w:t>
      </w:r>
      <w:r>
        <w:t>Oprogramowani</w:t>
      </w:r>
      <w:r w:rsidR="004452BA">
        <w:t>a</w:t>
      </w:r>
      <w:r>
        <w:rPr>
          <w:spacing w:val="-8"/>
        </w:rPr>
        <w:t xml:space="preserve"> </w:t>
      </w:r>
      <w:r w:rsidR="004452BA">
        <w:t xml:space="preserve">wraz </w:t>
      </w:r>
      <w:proofErr w:type="gramStart"/>
      <w:r w:rsidR="004452BA">
        <w:t xml:space="preserve">z </w:t>
      </w:r>
      <w:r>
        <w:rPr>
          <w:spacing w:val="-2"/>
        </w:rPr>
        <w:t xml:space="preserve"> </w:t>
      </w:r>
      <w:r>
        <w:t>koniecznymi</w:t>
      </w:r>
      <w:proofErr w:type="gramEnd"/>
      <w:r>
        <w:rPr>
          <w:spacing w:val="-3"/>
        </w:rPr>
        <w:t xml:space="preserve"> </w:t>
      </w:r>
      <w:r>
        <w:rPr>
          <w:spacing w:val="-2"/>
        </w:rPr>
        <w:t>licencjami;</w:t>
      </w:r>
    </w:p>
    <w:p w14:paraId="07EA1177" w14:textId="723C4B46" w:rsidR="00BA2881" w:rsidRDefault="00B303DA" w:rsidP="00B303DA">
      <w:pPr>
        <w:pStyle w:val="Akapitzlist"/>
        <w:numPr>
          <w:ilvl w:val="1"/>
          <w:numId w:val="5"/>
        </w:numPr>
        <w:tabs>
          <w:tab w:val="left" w:pos="1147"/>
        </w:tabs>
        <w:ind w:right="591"/>
      </w:pPr>
      <w:r>
        <w:t>instalację,</w:t>
      </w:r>
      <w:r>
        <w:rPr>
          <w:spacing w:val="-4"/>
        </w:rPr>
        <w:t xml:space="preserve"> </w:t>
      </w:r>
      <w:r>
        <w:t>konfigurację</w:t>
      </w:r>
      <w:r>
        <w:rPr>
          <w:spacing w:val="-4"/>
        </w:rPr>
        <w:t xml:space="preserve"> </w:t>
      </w:r>
      <w:r>
        <w:t>i</w:t>
      </w:r>
      <w:r>
        <w:rPr>
          <w:spacing w:val="-3"/>
        </w:rPr>
        <w:t xml:space="preserve"> </w:t>
      </w:r>
      <w:r>
        <w:t>wdrożenie</w:t>
      </w:r>
      <w:r>
        <w:rPr>
          <w:spacing w:val="-6"/>
        </w:rPr>
        <w:t xml:space="preserve"> </w:t>
      </w:r>
      <w:r>
        <w:t>Oprogramowania</w:t>
      </w:r>
      <w:r>
        <w:rPr>
          <w:spacing w:val="-4"/>
        </w:rPr>
        <w:t xml:space="preserve"> </w:t>
      </w:r>
      <w:r>
        <w:t>zgodnie</w:t>
      </w:r>
      <w:r>
        <w:rPr>
          <w:spacing w:val="-4"/>
        </w:rPr>
        <w:t xml:space="preserve"> </w:t>
      </w:r>
      <w:r>
        <w:t>z</w:t>
      </w:r>
      <w:r>
        <w:rPr>
          <w:spacing w:val="-6"/>
        </w:rPr>
        <w:t xml:space="preserve"> </w:t>
      </w:r>
      <w:r>
        <w:t>założeniami</w:t>
      </w:r>
      <w:r>
        <w:rPr>
          <w:spacing w:val="-3"/>
        </w:rPr>
        <w:t xml:space="preserve"> </w:t>
      </w:r>
      <w:r>
        <w:t>określonymi w Umowie i OPZ;</w:t>
      </w:r>
    </w:p>
    <w:p w14:paraId="39ACBD6D" w14:textId="77777777" w:rsidR="00BA2881" w:rsidRDefault="00B303DA" w:rsidP="00B303DA">
      <w:pPr>
        <w:pStyle w:val="Akapitzlist"/>
        <w:numPr>
          <w:ilvl w:val="1"/>
          <w:numId w:val="5"/>
        </w:numPr>
        <w:tabs>
          <w:tab w:val="left" w:pos="1146"/>
        </w:tabs>
        <w:spacing w:line="252" w:lineRule="exact"/>
        <w:ind w:left="1146" w:hanging="359"/>
      </w:pPr>
      <w:r>
        <w:t>dokumentację</w:t>
      </w:r>
      <w:r>
        <w:rPr>
          <w:spacing w:val="-5"/>
        </w:rPr>
        <w:t xml:space="preserve"> </w:t>
      </w:r>
      <w:r>
        <w:t>zgodnie</w:t>
      </w:r>
      <w:r>
        <w:rPr>
          <w:spacing w:val="-4"/>
        </w:rPr>
        <w:t xml:space="preserve"> </w:t>
      </w:r>
      <w:r>
        <w:t>z</w:t>
      </w:r>
      <w:r>
        <w:rPr>
          <w:spacing w:val="-6"/>
        </w:rPr>
        <w:t xml:space="preserve"> </w:t>
      </w:r>
      <w:r>
        <w:t>założeniami</w:t>
      </w:r>
      <w:r>
        <w:rPr>
          <w:spacing w:val="-3"/>
        </w:rPr>
        <w:t xml:space="preserve"> </w:t>
      </w:r>
      <w:r>
        <w:t>określonymi</w:t>
      </w:r>
      <w:r>
        <w:rPr>
          <w:spacing w:val="-4"/>
        </w:rPr>
        <w:t xml:space="preserve"> </w:t>
      </w:r>
      <w:r>
        <w:t>w</w:t>
      </w:r>
      <w:r>
        <w:rPr>
          <w:spacing w:val="-5"/>
        </w:rPr>
        <w:t xml:space="preserve"> </w:t>
      </w:r>
      <w:r>
        <w:t>Umowie</w:t>
      </w:r>
      <w:r>
        <w:rPr>
          <w:spacing w:val="-4"/>
        </w:rPr>
        <w:t xml:space="preserve"> </w:t>
      </w:r>
      <w:r>
        <w:t>i</w:t>
      </w:r>
      <w:r>
        <w:rPr>
          <w:spacing w:val="-3"/>
        </w:rPr>
        <w:t xml:space="preserve"> </w:t>
      </w:r>
      <w:r>
        <w:rPr>
          <w:spacing w:val="-4"/>
        </w:rPr>
        <w:t>OPZ;</w:t>
      </w:r>
    </w:p>
    <w:p w14:paraId="32EBC51B" w14:textId="77777777" w:rsidR="00BA2881" w:rsidRDefault="00B303DA" w:rsidP="00B303DA">
      <w:pPr>
        <w:pStyle w:val="Akapitzlist"/>
        <w:numPr>
          <w:ilvl w:val="1"/>
          <w:numId w:val="5"/>
        </w:numPr>
        <w:tabs>
          <w:tab w:val="left" w:pos="1146"/>
        </w:tabs>
        <w:spacing w:line="252" w:lineRule="exact"/>
        <w:ind w:left="1146" w:hanging="359"/>
      </w:pPr>
      <w:r>
        <w:t>instruktaże</w:t>
      </w:r>
      <w:r>
        <w:rPr>
          <w:spacing w:val="-9"/>
        </w:rPr>
        <w:t xml:space="preserve"> </w:t>
      </w:r>
      <w:r>
        <w:rPr>
          <w:spacing w:val="-2"/>
        </w:rPr>
        <w:t>stanowiskowe.</w:t>
      </w:r>
    </w:p>
    <w:p w14:paraId="19F573BA" w14:textId="77777777" w:rsidR="00BA2881" w:rsidRDefault="00BA2881">
      <w:pPr>
        <w:pStyle w:val="Tekstpodstawowy"/>
        <w:spacing w:before="54"/>
        <w:ind w:left="0"/>
        <w:jc w:val="left"/>
        <w:rPr>
          <w:sz w:val="20"/>
        </w:rPr>
      </w:pPr>
    </w:p>
    <w:tbl>
      <w:tblPr>
        <w:tblStyle w:val="TableNormal"/>
        <w:tblW w:w="0" w:type="auto"/>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59"/>
        <w:gridCol w:w="4765"/>
      </w:tblGrid>
      <w:tr w:rsidR="00BA2881" w14:paraId="2EDC0516" w14:textId="77777777">
        <w:trPr>
          <w:trHeight w:val="1072"/>
        </w:trPr>
        <w:tc>
          <w:tcPr>
            <w:tcW w:w="5159" w:type="dxa"/>
          </w:tcPr>
          <w:p w14:paraId="78657504" w14:textId="77777777" w:rsidR="00BA2881" w:rsidRDefault="00B303DA">
            <w:pPr>
              <w:pStyle w:val="TableParagraph"/>
              <w:spacing w:line="247" w:lineRule="exact"/>
              <w:ind w:left="105"/>
            </w:pPr>
            <w:r>
              <w:t>Osoba</w:t>
            </w:r>
            <w:r>
              <w:rPr>
                <w:spacing w:val="-5"/>
              </w:rPr>
              <w:t xml:space="preserve"> </w:t>
            </w:r>
            <w:r>
              <w:t>odbierająca</w:t>
            </w:r>
            <w:r>
              <w:rPr>
                <w:spacing w:val="-6"/>
              </w:rPr>
              <w:t xml:space="preserve"> </w:t>
            </w:r>
            <w:r>
              <w:t>po</w:t>
            </w:r>
            <w:r>
              <w:rPr>
                <w:spacing w:val="-5"/>
              </w:rPr>
              <w:t xml:space="preserve"> </w:t>
            </w:r>
            <w:r>
              <w:t>stronie</w:t>
            </w:r>
            <w:r>
              <w:rPr>
                <w:spacing w:val="-4"/>
              </w:rPr>
              <w:t xml:space="preserve"> </w:t>
            </w:r>
            <w:r>
              <w:rPr>
                <w:spacing w:val="-2"/>
              </w:rPr>
              <w:t>Szpitala</w:t>
            </w:r>
          </w:p>
        </w:tc>
        <w:tc>
          <w:tcPr>
            <w:tcW w:w="4765" w:type="dxa"/>
          </w:tcPr>
          <w:p w14:paraId="67472179" w14:textId="77777777" w:rsidR="00BA2881" w:rsidRDefault="00B303DA">
            <w:pPr>
              <w:pStyle w:val="TableParagraph"/>
              <w:spacing w:line="247" w:lineRule="exact"/>
              <w:ind w:left="105"/>
            </w:pPr>
            <w:r>
              <w:t>Osoba</w:t>
            </w:r>
            <w:r>
              <w:rPr>
                <w:spacing w:val="-4"/>
              </w:rPr>
              <w:t xml:space="preserve"> </w:t>
            </w:r>
            <w:r>
              <w:t>przekazująca</w:t>
            </w:r>
            <w:r>
              <w:rPr>
                <w:spacing w:val="-4"/>
              </w:rPr>
              <w:t xml:space="preserve"> </w:t>
            </w:r>
            <w:r>
              <w:t>towar</w:t>
            </w:r>
            <w:r>
              <w:rPr>
                <w:spacing w:val="-5"/>
              </w:rPr>
              <w:t xml:space="preserve"> </w:t>
            </w:r>
            <w:r>
              <w:t>po</w:t>
            </w:r>
            <w:r>
              <w:rPr>
                <w:spacing w:val="-4"/>
              </w:rPr>
              <w:t xml:space="preserve"> </w:t>
            </w:r>
            <w:r>
              <w:t>stronie</w:t>
            </w:r>
            <w:r>
              <w:rPr>
                <w:spacing w:val="-8"/>
              </w:rPr>
              <w:t xml:space="preserve"> </w:t>
            </w:r>
            <w:r>
              <w:rPr>
                <w:spacing w:val="-2"/>
              </w:rPr>
              <w:t>Wykonawcy</w:t>
            </w:r>
          </w:p>
        </w:tc>
      </w:tr>
      <w:tr w:rsidR="00BA2881" w14:paraId="57DFD8D6" w14:textId="77777777">
        <w:trPr>
          <w:trHeight w:val="1358"/>
        </w:trPr>
        <w:tc>
          <w:tcPr>
            <w:tcW w:w="5159" w:type="dxa"/>
          </w:tcPr>
          <w:p w14:paraId="49BBE692" w14:textId="77777777" w:rsidR="00BA2881" w:rsidRDefault="00B303DA">
            <w:pPr>
              <w:pStyle w:val="TableParagraph"/>
              <w:spacing w:line="247" w:lineRule="exact"/>
              <w:ind w:left="105"/>
            </w:pPr>
            <w:r>
              <w:t>Czytelny</w:t>
            </w:r>
            <w:r>
              <w:rPr>
                <w:spacing w:val="-5"/>
              </w:rPr>
              <w:t xml:space="preserve"> </w:t>
            </w:r>
            <w:r>
              <w:rPr>
                <w:spacing w:val="-2"/>
              </w:rPr>
              <w:t>podpis</w:t>
            </w:r>
          </w:p>
        </w:tc>
        <w:tc>
          <w:tcPr>
            <w:tcW w:w="4765" w:type="dxa"/>
          </w:tcPr>
          <w:p w14:paraId="4889571D" w14:textId="77777777" w:rsidR="00BA2881" w:rsidRDefault="00B303DA">
            <w:pPr>
              <w:pStyle w:val="TableParagraph"/>
              <w:spacing w:line="247" w:lineRule="exact"/>
              <w:ind w:left="105"/>
            </w:pPr>
            <w:r>
              <w:t>Czytelny</w:t>
            </w:r>
            <w:r>
              <w:rPr>
                <w:spacing w:val="-5"/>
              </w:rPr>
              <w:t xml:space="preserve"> </w:t>
            </w:r>
            <w:r>
              <w:rPr>
                <w:spacing w:val="-2"/>
              </w:rPr>
              <w:t>podpis</w:t>
            </w:r>
          </w:p>
        </w:tc>
      </w:tr>
    </w:tbl>
    <w:p w14:paraId="418E79C3" w14:textId="77777777" w:rsidR="00BA2881" w:rsidRDefault="00BA2881">
      <w:pPr>
        <w:pStyle w:val="TableParagraph"/>
        <w:spacing w:line="247" w:lineRule="exact"/>
        <w:sectPr w:rsidR="00BA2881">
          <w:headerReference w:type="default" r:id="rId10"/>
          <w:footerReference w:type="default" r:id="rId11"/>
          <w:pgSz w:w="11910" w:h="16840"/>
          <w:pgMar w:top="1840" w:right="566" w:bottom="1440" w:left="850" w:header="708" w:footer="1240" w:gutter="0"/>
          <w:cols w:space="708"/>
        </w:sectPr>
      </w:pPr>
    </w:p>
    <w:p w14:paraId="11E1F686" w14:textId="77777777" w:rsidR="00BA2881" w:rsidRDefault="00B303DA">
      <w:pPr>
        <w:pStyle w:val="Nagwek3"/>
        <w:spacing w:before="203"/>
        <w:ind w:left="967"/>
        <w:jc w:val="left"/>
      </w:pPr>
      <w:r>
        <w:lastRenderedPageBreak/>
        <w:t>Zasady</w:t>
      </w:r>
      <w:r>
        <w:rPr>
          <w:spacing w:val="-11"/>
        </w:rPr>
        <w:t xml:space="preserve"> </w:t>
      </w:r>
      <w:r>
        <w:t>udzielania</w:t>
      </w:r>
      <w:r>
        <w:rPr>
          <w:spacing w:val="-4"/>
        </w:rPr>
        <w:t xml:space="preserve"> </w:t>
      </w:r>
      <w:r>
        <w:t>zdalnego</w:t>
      </w:r>
      <w:r>
        <w:rPr>
          <w:spacing w:val="-5"/>
        </w:rPr>
        <w:t xml:space="preserve"> </w:t>
      </w:r>
      <w:r>
        <w:t>dostępu</w:t>
      </w:r>
      <w:r>
        <w:rPr>
          <w:spacing w:val="-5"/>
        </w:rPr>
        <w:t xml:space="preserve"> </w:t>
      </w:r>
      <w:r>
        <w:t>do</w:t>
      </w:r>
      <w:r>
        <w:rPr>
          <w:spacing w:val="-4"/>
        </w:rPr>
        <w:t xml:space="preserve"> </w:t>
      </w:r>
      <w:r>
        <w:t>systemu</w:t>
      </w:r>
      <w:r>
        <w:rPr>
          <w:spacing w:val="-8"/>
        </w:rPr>
        <w:t xml:space="preserve"> </w:t>
      </w:r>
      <w:r>
        <w:t>teleinformatycznego</w:t>
      </w:r>
      <w:r>
        <w:rPr>
          <w:spacing w:val="-4"/>
        </w:rPr>
        <w:t xml:space="preserve"> </w:t>
      </w:r>
      <w:r>
        <w:t>SP</w:t>
      </w:r>
      <w:r>
        <w:rPr>
          <w:spacing w:val="-14"/>
        </w:rPr>
        <w:t xml:space="preserve"> </w:t>
      </w:r>
      <w:r>
        <w:t>ZOZ</w:t>
      </w:r>
      <w:r>
        <w:rPr>
          <w:spacing w:val="-9"/>
        </w:rPr>
        <w:t xml:space="preserve"> </w:t>
      </w:r>
      <w:r>
        <w:t>MSWiA</w:t>
      </w:r>
      <w:r>
        <w:rPr>
          <w:spacing w:val="-16"/>
        </w:rPr>
        <w:t xml:space="preserve"> </w:t>
      </w:r>
      <w:r>
        <w:t>w</w:t>
      </w:r>
      <w:r>
        <w:rPr>
          <w:spacing w:val="-1"/>
        </w:rPr>
        <w:t xml:space="preserve"> </w:t>
      </w:r>
      <w:r>
        <w:rPr>
          <w:spacing w:val="-2"/>
        </w:rPr>
        <w:t>Lublinie</w:t>
      </w:r>
    </w:p>
    <w:p w14:paraId="24BB2D80" w14:textId="77777777" w:rsidR="00BA2881" w:rsidRDefault="00B303DA" w:rsidP="00B303DA">
      <w:pPr>
        <w:pStyle w:val="Akapitzlist"/>
        <w:numPr>
          <w:ilvl w:val="0"/>
          <w:numId w:val="4"/>
        </w:numPr>
        <w:tabs>
          <w:tab w:val="left" w:pos="646"/>
        </w:tabs>
        <w:spacing w:before="201"/>
        <w:ind w:left="646" w:hanging="220"/>
        <w:rPr>
          <w:b/>
        </w:rPr>
      </w:pPr>
      <w:r>
        <w:rPr>
          <w:b/>
        </w:rPr>
        <w:t>Cel</w:t>
      </w:r>
      <w:r>
        <w:rPr>
          <w:b/>
          <w:spacing w:val="-1"/>
        </w:rPr>
        <w:t xml:space="preserve"> </w:t>
      </w:r>
      <w:r>
        <w:rPr>
          <w:b/>
          <w:spacing w:val="-2"/>
        </w:rPr>
        <w:t>dokumentu</w:t>
      </w:r>
    </w:p>
    <w:p w14:paraId="3BCD5188" w14:textId="77777777" w:rsidR="00BA2881" w:rsidRDefault="00B303DA">
      <w:pPr>
        <w:pStyle w:val="Tekstpodstawowy"/>
        <w:spacing w:before="114"/>
        <w:ind w:left="426" w:right="388"/>
      </w:pPr>
      <w:r>
        <w:t>Celem niniejszych zasad jest określenie reguł, warunków oraz sposobu udzielania zdalnego dostępu do systemu teleinformatycznego SP ZOZ MSWiA</w:t>
      </w:r>
      <w:r>
        <w:rPr>
          <w:spacing w:val="-4"/>
        </w:rPr>
        <w:t xml:space="preserve"> </w:t>
      </w:r>
      <w:r>
        <w:t>w Lublinie, w sposób zapewniający bezpieczeństwo danych, ciągłość działania oraz ochronę zasobów przed nieuprawnionym dostępem.</w:t>
      </w:r>
    </w:p>
    <w:p w14:paraId="4EBD9391" w14:textId="77777777" w:rsidR="00BA2881" w:rsidRDefault="00B303DA" w:rsidP="00B303DA">
      <w:pPr>
        <w:pStyle w:val="Nagwek3"/>
        <w:numPr>
          <w:ilvl w:val="0"/>
          <w:numId w:val="4"/>
        </w:numPr>
        <w:tabs>
          <w:tab w:val="left" w:pos="646"/>
        </w:tabs>
        <w:spacing w:before="126"/>
        <w:ind w:left="646" w:hanging="220"/>
      </w:pPr>
      <w:r>
        <w:t>Zakres</w:t>
      </w:r>
      <w:r>
        <w:rPr>
          <w:spacing w:val="-10"/>
        </w:rPr>
        <w:t xml:space="preserve"> </w:t>
      </w:r>
      <w:r>
        <w:rPr>
          <w:spacing w:val="-2"/>
        </w:rPr>
        <w:t>obowiązywania</w:t>
      </w:r>
    </w:p>
    <w:p w14:paraId="59D2EE40" w14:textId="77777777" w:rsidR="00BA2881" w:rsidRDefault="00B303DA">
      <w:pPr>
        <w:pStyle w:val="Tekstpodstawowy"/>
        <w:spacing w:before="115"/>
        <w:ind w:left="426"/>
        <w:jc w:val="left"/>
      </w:pPr>
      <w:r>
        <w:t>Zasady dotyczą wszystkich pracowników, współpracowników, podmiotów zewnętrznych oraz innych osób, którym udzielono zdalnego dostępu do systemów, aplikacji lub zasobów teleinformatycznych Zakładu.</w:t>
      </w:r>
    </w:p>
    <w:p w14:paraId="0C0AFF85" w14:textId="77777777" w:rsidR="00BA2881" w:rsidRDefault="00B303DA" w:rsidP="00B303DA">
      <w:pPr>
        <w:pStyle w:val="Nagwek3"/>
        <w:numPr>
          <w:ilvl w:val="0"/>
          <w:numId w:val="4"/>
        </w:numPr>
        <w:tabs>
          <w:tab w:val="left" w:pos="646"/>
        </w:tabs>
        <w:spacing w:before="125"/>
        <w:ind w:left="646" w:hanging="220"/>
      </w:pPr>
      <w:r>
        <w:rPr>
          <w:spacing w:val="-2"/>
        </w:rPr>
        <w:t>Definicje</w:t>
      </w:r>
    </w:p>
    <w:p w14:paraId="1CF944DF" w14:textId="77777777" w:rsidR="00BA2881" w:rsidRDefault="00B303DA" w:rsidP="00B303DA">
      <w:pPr>
        <w:pStyle w:val="Akapitzlist"/>
        <w:numPr>
          <w:ilvl w:val="1"/>
          <w:numId w:val="4"/>
        </w:numPr>
        <w:tabs>
          <w:tab w:val="left" w:pos="568"/>
          <w:tab w:val="left" w:pos="595"/>
        </w:tabs>
        <w:spacing w:before="114"/>
        <w:ind w:right="394" w:hanging="143"/>
        <w:jc w:val="left"/>
        <w:rPr>
          <w:b/>
        </w:rPr>
      </w:pPr>
      <w:r>
        <w:rPr>
          <w:b/>
        </w:rPr>
        <w:t>System</w:t>
      </w:r>
      <w:r>
        <w:rPr>
          <w:b/>
          <w:spacing w:val="40"/>
        </w:rPr>
        <w:t xml:space="preserve"> </w:t>
      </w:r>
      <w:r>
        <w:rPr>
          <w:b/>
        </w:rPr>
        <w:t>teleinformatyczny</w:t>
      </w:r>
      <w:r>
        <w:rPr>
          <w:b/>
          <w:spacing w:val="33"/>
        </w:rPr>
        <w:t xml:space="preserve"> </w:t>
      </w:r>
      <w:r>
        <w:t>–</w:t>
      </w:r>
      <w:r>
        <w:rPr>
          <w:spacing w:val="32"/>
        </w:rPr>
        <w:t xml:space="preserve"> </w:t>
      </w:r>
      <w:r>
        <w:t>zespół</w:t>
      </w:r>
      <w:r>
        <w:rPr>
          <w:spacing w:val="30"/>
        </w:rPr>
        <w:t xml:space="preserve"> </w:t>
      </w:r>
      <w:r>
        <w:t>współpracujących</w:t>
      </w:r>
      <w:r>
        <w:rPr>
          <w:spacing w:val="32"/>
        </w:rPr>
        <w:t xml:space="preserve"> </w:t>
      </w:r>
      <w:r>
        <w:t>urządzeń,</w:t>
      </w:r>
      <w:r>
        <w:rPr>
          <w:spacing w:val="32"/>
        </w:rPr>
        <w:t xml:space="preserve"> </w:t>
      </w:r>
      <w:r>
        <w:t>oprogramowania</w:t>
      </w:r>
      <w:r>
        <w:rPr>
          <w:spacing w:val="30"/>
        </w:rPr>
        <w:t xml:space="preserve"> </w:t>
      </w:r>
      <w:r>
        <w:t>i</w:t>
      </w:r>
      <w:r>
        <w:rPr>
          <w:spacing w:val="30"/>
        </w:rPr>
        <w:t xml:space="preserve"> </w:t>
      </w:r>
      <w:r>
        <w:t>usług</w:t>
      </w:r>
      <w:r>
        <w:rPr>
          <w:spacing w:val="30"/>
        </w:rPr>
        <w:t xml:space="preserve"> </w:t>
      </w:r>
      <w:r>
        <w:t>służących</w:t>
      </w:r>
      <w:r>
        <w:rPr>
          <w:spacing w:val="30"/>
        </w:rPr>
        <w:t xml:space="preserve"> </w:t>
      </w:r>
      <w:r>
        <w:t>do przetwarzania danych.</w:t>
      </w:r>
    </w:p>
    <w:p w14:paraId="21D3D14A" w14:textId="77777777" w:rsidR="00BA2881" w:rsidRDefault="00B303DA" w:rsidP="00B303DA">
      <w:pPr>
        <w:pStyle w:val="Akapitzlist"/>
        <w:numPr>
          <w:ilvl w:val="1"/>
          <w:numId w:val="4"/>
        </w:numPr>
        <w:tabs>
          <w:tab w:val="left" w:pos="568"/>
          <w:tab w:val="left" w:pos="588"/>
        </w:tabs>
        <w:spacing w:before="121"/>
        <w:ind w:right="390" w:hanging="143"/>
        <w:jc w:val="left"/>
        <w:rPr>
          <w:b/>
        </w:rPr>
      </w:pPr>
      <w:r>
        <w:rPr>
          <w:b/>
        </w:rPr>
        <w:t>Zdalny</w:t>
      </w:r>
      <w:r>
        <w:rPr>
          <w:b/>
          <w:spacing w:val="40"/>
        </w:rPr>
        <w:t xml:space="preserve"> </w:t>
      </w:r>
      <w:r>
        <w:rPr>
          <w:b/>
        </w:rPr>
        <w:t xml:space="preserve">dostęp </w:t>
      </w:r>
      <w:r>
        <w:t>– dostęp do zasobów systemu teleinformatycznego realizowany spoza sieci wewnętrznej</w:t>
      </w:r>
      <w:r>
        <w:rPr>
          <w:spacing w:val="80"/>
        </w:rPr>
        <w:t xml:space="preserve"> </w:t>
      </w:r>
      <w:r>
        <w:rPr>
          <w:spacing w:val="-2"/>
        </w:rPr>
        <w:t>Zakładu.</w:t>
      </w:r>
    </w:p>
    <w:p w14:paraId="5610D926" w14:textId="77777777" w:rsidR="00BA2881" w:rsidRDefault="00B303DA" w:rsidP="00B303DA">
      <w:pPr>
        <w:pStyle w:val="Akapitzlist"/>
        <w:numPr>
          <w:ilvl w:val="1"/>
          <w:numId w:val="4"/>
        </w:numPr>
        <w:tabs>
          <w:tab w:val="left" w:pos="555"/>
        </w:tabs>
        <w:spacing w:before="121"/>
        <w:ind w:left="555" w:hanging="129"/>
        <w:jc w:val="left"/>
        <w:rPr>
          <w:b/>
        </w:rPr>
      </w:pPr>
      <w:r>
        <w:rPr>
          <w:b/>
        </w:rPr>
        <w:t>Użytkownik</w:t>
      </w:r>
      <w:r>
        <w:rPr>
          <w:b/>
          <w:spacing w:val="-6"/>
        </w:rPr>
        <w:t xml:space="preserve"> </w:t>
      </w:r>
      <w:r>
        <w:t>–</w:t>
      </w:r>
      <w:r>
        <w:rPr>
          <w:spacing w:val="-4"/>
        </w:rPr>
        <w:t xml:space="preserve"> </w:t>
      </w:r>
      <w:r>
        <w:t>osoba</w:t>
      </w:r>
      <w:r>
        <w:rPr>
          <w:spacing w:val="-6"/>
        </w:rPr>
        <w:t xml:space="preserve"> </w:t>
      </w:r>
      <w:r>
        <w:t>uprawniona</w:t>
      </w:r>
      <w:r>
        <w:rPr>
          <w:spacing w:val="-4"/>
        </w:rPr>
        <w:t xml:space="preserve"> </w:t>
      </w:r>
      <w:r>
        <w:t>do</w:t>
      </w:r>
      <w:r>
        <w:rPr>
          <w:spacing w:val="-4"/>
        </w:rPr>
        <w:t xml:space="preserve"> </w:t>
      </w:r>
      <w:r>
        <w:t>korzystania</w:t>
      </w:r>
      <w:r>
        <w:rPr>
          <w:spacing w:val="-3"/>
        </w:rPr>
        <w:t xml:space="preserve"> </w:t>
      </w:r>
      <w:r>
        <w:t>z</w:t>
      </w:r>
      <w:r>
        <w:rPr>
          <w:spacing w:val="-6"/>
        </w:rPr>
        <w:t xml:space="preserve"> </w:t>
      </w:r>
      <w:r>
        <w:t>systemu</w:t>
      </w:r>
      <w:r>
        <w:rPr>
          <w:spacing w:val="-4"/>
        </w:rPr>
        <w:t xml:space="preserve"> </w:t>
      </w:r>
      <w:r>
        <w:t>na</w:t>
      </w:r>
      <w:r>
        <w:rPr>
          <w:spacing w:val="-4"/>
        </w:rPr>
        <w:t xml:space="preserve"> </w:t>
      </w:r>
      <w:r>
        <w:t>podstawie</w:t>
      </w:r>
      <w:r>
        <w:rPr>
          <w:spacing w:val="-4"/>
        </w:rPr>
        <w:t xml:space="preserve"> </w:t>
      </w:r>
      <w:r>
        <w:t>nadanych</w:t>
      </w:r>
      <w:r>
        <w:rPr>
          <w:spacing w:val="-3"/>
        </w:rPr>
        <w:t xml:space="preserve"> </w:t>
      </w:r>
      <w:r>
        <w:rPr>
          <w:spacing w:val="-2"/>
        </w:rPr>
        <w:t>uprawnień.</w:t>
      </w:r>
    </w:p>
    <w:p w14:paraId="5F677BC4" w14:textId="77777777" w:rsidR="00BA2881" w:rsidRDefault="00B303DA" w:rsidP="00B303DA">
      <w:pPr>
        <w:pStyle w:val="Akapitzlist"/>
        <w:numPr>
          <w:ilvl w:val="1"/>
          <w:numId w:val="4"/>
        </w:numPr>
        <w:tabs>
          <w:tab w:val="left" w:pos="555"/>
        </w:tabs>
        <w:spacing w:before="119"/>
        <w:ind w:left="555" w:hanging="129"/>
        <w:jc w:val="left"/>
        <w:rPr>
          <w:b/>
        </w:rPr>
      </w:pPr>
      <w:r>
        <w:rPr>
          <w:b/>
        </w:rPr>
        <w:t>Zakład</w:t>
      </w:r>
      <w:r>
        <w:rPr>
          <w:b/>
          <w:spacing w:val="-9"/>
        </w:rPr>
        <w:t xml:space="preserve"> </w:t>
      </w:r>
      <w:r>
        <w:t>–</w:t>
      </w:r>
      <w:r>
        <w:rPr>
          <w:spacing w:val="-4"/>
        </w:rPr>
        <w:t xml:space="preserve"> </w:t>
      </w:r>
      <w:r>
        <w:t>SP</w:t>
      </w:r>
      <w:r>
        <w:rPr>
          <w:spacing w:val="-12"/>
        </w:rPr>
        <w:t xml:space="preserve"> </w:t>
      </w:r>
      <w:r>
        <w:t>ZOZ</w:t>
      </w:r>
      <w:r>
        <w:rPr>
          <w:spacing w:val="-7"/>
        </w:rPr>
        <w:t xml:space="preserve"> </w:t>
      </w:r>
      <w:r>
        <w:t>MSWiA</w:t>
      </w:r>
      <w:r>
        <w:rPr>
          <w:spacing w:val="-13"/>
        </w:rPr>
        <w:t xml:space="preserve"> </w:t>
      </w:r>
      <w:r>
        <w:t>w</w:t>
      </w:r>
      <w:r>
        <w:rPr>
          <w:spacing w:val="-5"/>
        </w:rPr>
        <w:t xml:space="preserve"> </w:t>
      </w:r>
      <w:r>
        <w:rPr>
          <w:spacing w:val="-2"/>
        </w:rPr>
        <w:t>Lublinie.</w:t>
      </w:r>
    </w:p>
    <w:p w14:paraId="2003FCCD" w14:textId="77777777" w:rsidR="00BA2881" w:rsidRDefault="00B303DA" w:rsidP="00B303DA">
      <w:pPr>
        <w:pStyle w:val="Nagwek3"/>
        <w:numPr>
          <w:ilvl w:val="0"/>
          <w:numId w:val="4"/>
        </w:numPr>
        <w:tabs>
          <w:tab w:val="left" w:pos="641"/>
        </w:tabs>
        <w:spacing w:before="126"/>
        <w:ind w:left="641" w:hanging="215"/>
      </w:pPr>
      <w:r>
        <w:t>Warunki</w:t>
      </w:r>
      <w:r>
        <w:rPr>
          <w:spacing w:val="-11"/>
        </w:rPr>
        <w:t xml:space="preserve"> </w:t>
      </w:r>
      <w:r>
        <w:t>udzielania</w:t>
      </w:r>
      <w:r>
        <w:rPr>
          <w:spacing w:val="-9"/>
        </w:rPr>
        <w:t xml:space="preserve"> </w:t>
      </w:r>
      <w:r>
        <w:t>zdalnego</w:t>
      </w:r>
      <w:r>
        <w:rPr>
          <w:spacing w:val="-8"/>
        </w:rPr>
        <w:t xml:space="preserve"> </w:t>
      </w:r>
      <w:r>
        <w:rPr>
          <w:spacing w:val="-2"/>
        </w:rPr>
        <w:t>dostępu</w:t>
      </w:r>
    </w:p>
    <w:p w14:paraId="5405FBD8" w14:textId="77777777" w:rsidR="00BA2881" w:rsidRDefault="00B303DA" w:rsidP="00B303DA">
      <w:pPr>
        <w:pStyle w:val="Akapitzlist"/>
        <w:numPr>
          <w:ilvl w:val="1"/>
          <w:numId w:val="4"/>
        </w:numPr>
        <w:tabs>
          <w:tab w:val="left" w:pos="568"/>
          <w:tab w:val="left" w:pos="583"/>
        </w:tabs>
        <w:spacing w:before="114"/>
        <w:ind w:right="389" w:hanging="143"/>
        <w:jc w:val="left"/>
      </w:pPr>
      <w:r>
        <w:t>Zdalny</w:t>
      </w:r>
      <w:r>
        <w:rPr>
          <w:spacing w:val="38"/>
        </w:rPr>
        <w:t xml:space="preserve"> </w:t>
      </w:r>
      <w:r>
        <w:t>dostęp do</w:t>
      </w:r>
      <w:r>
        <w:rPr>
          <w:spacing w:val="27"/>
        </w:rPr>
        <w:t xml:space="preserve"> </w:t>
      </w:r>
      <w:r>
        <w:t>systemu</w:t>
      </w:r>
      <w:r>
        <w:rPr>
          <w:spacing w:val="27"/>
        </w:rPr>
        <w:t xml:space="preserve"> </w:t>
      </w:r>
      <w:r>
        <w:t>teleinformatycznego</w:t>
      </w:r>
      <w:r>
        <w:rPr>
          <w:spacing w:val="27"/>
        </w:rPr>
        <w:t xml:space="preserve"> </w:t>
      </w:r>
      <w:r>
        <w:t>jest</w:t>
      </w:r>
      <w:r>
        <w:rPr>
          <w:spacing w:val="30"/>
        </w:rPr>
        <w:t xml:space="preserve"> </w:t>
      </w:r>
      <w:r>
        <w:t>indywidualny,</w:t>
      </w:r>
      <w:r>
        <w:rPr>
          <w:spacing w:val="27"/>
        </w:rPr>
        <w:t xml:space="preserve"> </w:t>
      </w:r>
      <w:r>
        <w:t>imienny i przypisany do</w:t>
      </w:r>
      <w:r>
        <w:rPr>
          <w:spacing w:val="27"/>
        </w:rPr>
        <w:t xml:space="preserve"> </w:t>
      </w:r>
      <w:r>
        <w:t xml:space="preserve">konkretnego </w:t>
      </w:r>
      <w:r>
        <w:rPr>
          <w:spacing w:val="-2"/>
        </w:rPr>
        <w:t>użytkownika.</w:t>
      </w:r>
    </w:p>
    <w:p w14:paraId="049B703A" w14:textId="77777777" w:rsidR="00BA2881" w:rsidRDefault="00B303DA" w:rsidP="00B303DA">
      <w:pPr>
        <w:pStyle w:val="Akapitzlist"/>
        <w:numPr>
          <w:ilvl w:val="1"/>
          <w:numId w:val="4"/>
        </w:numPr>
        <w:tabs>
          <w:tab w:val="left" w:pos="556"/>
          <w:tab w:val="left" w:pos="568"/>
        </w:tabs>
        <w:spacing w:before="121"/>
        <w:ind w:right="388" w:hanging="143"/>
        <w:jc w:val="left"/>
      </w:pPr>
      <w:r>
        <w:t xml:space="preserve">Każdy użytkownik otrzymuje unikalne dane uwierzytelniające, które nie mogą być współdzielone z innymi </w:t>
      </w:r>
      <w:r>
        <w:rPr>
          <w:spacing w:val="-2"/>
        </w:rPr>
        <w:t>osobami.</w:t>
      </w:r>
    </w:p>
    <w:p w14:paraId="5A2D23FB" w14:textId="77777777" w:rsidR="00BA2881" w:rsidRDefault="00B303DA" w:rsidP="00B303DA">
      <w:pPr>
        <w:pStyle w:val="Akapitzlist"/>
        <w:numPr>
          <w:ilvl w:val="1"/>
          <w:numId w:val="4"/>
        </w:numPr>
        <w:tabs>
          <w:tab w:val="left" w:pos="553"/>
        </w:tabs>
        <w:spacing w:before="120"/>
        <w:ind w:left="553" w:hanging="127"/>
        <w:jc w:val="left"/>
      </w:pPr>
      <w:r>
        <w:t>Uprawnienia</w:t>
      </w:r>
      <w:r>
        <w:rPr>
          <w:spacing w:val="-8"/>
        </w:rPr>
        <w:t xml:space="preserve"> </w:t>
      </w:r>
      <w:r>
        <w:t>są</w:t>
      </w:r>
      <w:r>
        <w:rPr>
          <w:spacing w:val="-3"/>
        </w:rPr>
        <w:t xml:space="preserve"> </w:t>
      </w:r>
      <w:r>
        <w:t>nadawane</w:t>
      </w:r>
      <w:r>
        <w:rPr>
          <w:spacing w:val="-6"/>
        </w:rPr>
        <w:t xml:space="preserve"> </w:t>
      </w:r>
      <w:r>
        <w:t>zgodnie</w:t>
      </w:r>
      <w:r>
        <w:rPr>
          <w:spacing w:val="-4"/>
        </w:rPr>
        <w:t xml:space="preserve"> </w:t>
      </w:r>
      <w:r>
        <w:t>z</w:t>
      </w:r>
      <w:r>
        <w:rPr>
          <w:spacing w:val="-5"/>
        </w:rPr>
        <w:t xml:space="preserve"> </w:t>
      </w:r>
      <w:r>
        <w:t>zasadą</w:t>
      </w:r>
      <w:r>
        <w:rPr>
          <w:spacing w:val="-3"/>
        </w:rPr>
        <w:t xml:space="preserve"> </w:t>
      </w:r>
      <w:r>
        <w:t>minimalnych</w:t>
      </w:r>
      <w:r>
        <w:rPr>
          <w:spacing w:val="-3"/>
        </w:rPr>
        <w:t xml:space="preserve"> </w:t>
      </w:r>
      <w:r>
        <w:t>niezbędnych</w:t>
      </w:r>
      <w:r>
        <w:rPr>
          <w:spacing w:val="-4"/>
        </w:rPr>
        <w:t xml:space="preserve"> </w:t>
      </w:r>
      <w:r>
        <w:t>uprawnień</w:t>
      </w:r>
      <w:r>
        <w:rPr>
          <w:spacing w:val="-3"/>
        </w:rPr>
        <w:t xml:space="preserve"> </w:t>
      </w:r>
      <w:r>
        <w:t>(</w:t>
      </w:r>
      <w:proofErr w:type="spellStart"/>
      <w:r>
        <w:t>least</w:t>
      </w:r>
      <w:proofErr w:type="spellEnd"/>
      <w:r>
        <w:rPr>
          <w:spacing w:val="-2"/>
        </w:rPr>
        <w:t xml:space="preserve"> </w:t>
      </w:r>
      <w:proofErr w:type="spellStart"/>
      <w:r>
        <w:rPr>
          <w:spacing w:val="-2"/>
        </w:rPr>
        <w:t>privilege</w:t>
      </w:r>
      <w:proofErr w:type="spellEnd"/>
      <w:r>
        <w:rPr>
          <w:spacing w:val="-2"/>
        </w:rPr>
        <w:t>).</w:t>
      </w:r>
    </w:p>
    <w:p w14:paraId="10CA35E5" w14:textId="77777777" w:rsidR="00BA2881" w:rsidRDefault="00B303DA" w:rsidP="00B303DA">
      <w:pPr>
        <w:pStyle w:val="Akapitzlist"/>
        <w:numPr>
          <w:ilvl w:val="1"/>
          <w:numId w:val="4"/>
        </w:numPr>
        <w:tabs>
          <w:tab w:val="left" w:pos="568"/>
          <w:tab w:val="left" w:pos="597"/>
        </w:tabs>
        <w:spacing w:before="119"/>
        <w:ind w:right="394" w:hanging="143"/>
        <w:jc w:val="left"/>
      </w:pPr>
      <w:r>
        <w:t>Zdalny</w:t>
      </w:r>
      <w:r>
        <w:rPr>
          <w:spacing w:val="40"/>
        </w:rPr>
        <w:t xml:space="preserve"> </w:t>
      </w:r>
      <w:r>
        <w:t>dostęp</w:t>
      </w:r>
      <w:r>
        <w:rPr>
          <w:spacing w:val="39"/>
        </w:rPr>
        <w:t xml:space="preserve"> </w:t>
      </w:r>
      <w:r>
        <w:t>jest</w:t>
      </w:r>
      <w:r>
        <w:rPr>
          <w:spacing w:val="40"/>
        </w:rPr>
        <w:t xml:space="preserve"> </w:t>
      </w:r>
      <w:r>
        <w:t>realizowany</w:t>
      </w:r>
      <w:r>
        <w:rPr>
          <w:spacing w:val="39"/>
        </w:rPr>
        <w:t xml:space="preserve"> </w:t>
      </w:r>
      <w:r>
        <w:t>wyłącznie</w:t>
      </w:r>
      <w:r>
        <w:rPr>
          <w:spacing w:val="40"/>
        </w:rPr>
        <w:t xml:space="preserve"> </w:t>
      </w:r>
      <w:r>
        <w:t>poprzez</w:t>
      </w:r>
      <w:r>
        <w:rPr>
          <w:spacing w:val="39"/>
        </w:rPr>
        <w:t xml:space="preserve"> </w:t>
      </w:r>
      <w:r>
        <w:t>szyfrowane</w:t>
      </w:r>
      <w:r>
        <w:rPr>
          <w:spacing w:val="40"/>
        </w:rPr>
        <w:t xml:space="preserve"> </w:t>
      </w:r>
      <w:r>
        <w:t>połączenie</w:t>
      </w:r>
      <w:r>
        <w:rPr>
          <w:spacing w:val="39"/>
        </w:rPr>
        <w:t xml:space="preserve"> </w:t>
      </w:r>
      <w:r>
        <w:t>VPN</w:t>
      </w:r>
      <w:r>
        <w:rPr>
          <w:spacing w:val="39"/>
        </w:rPr>
        <w:t xml:space="preserve"> </w:t>
      </w:r>
      <w:r>
        <w:t>zestawiane</w:t>
      </w:r>
      <w:r>
        <w:rPr>
          <w:spacing w:val="40"/>
        </w:rPr>
        <w:t xml:space="preserve"> </w:t>
      </w:r>
      <w:r>
        <w:t>za</w:t>
      </w:r>
      <w:r>
        <w:rPr>
          <w:spacing w:val="40"/>
        </w:rPr>
        <w:t xml:space="preserve"> </w:t>
      </w:r>
      <w:r>
        <w:t xml:space="preserve">pomocą </w:t>
      </w:r>
      <w:proofErr w:type="spellStart"/>
      <w:r>
        <w:t>FortiClient</w:t>
      </w:r>
      <w:proofErr w:type="spellEnd"/>
      <w:r>
        <w:t xml:space="preserve"> VPN lub innego klienta zgodnego z urządzeniami </w:t>
      </w:r>
      <w:proofErr w:type="spellStart"/>
      <w:r>
        <w:t>FortiGate</w:t>
      </w:r>
      <w:proofErr w:type="spellEnd"/>
      <w:r>
        <w:t>.</w:t>
      </w:r>
    </w:p>
    <w:p w14:paraId="38824046" w14:textId="77777777" w:rsidR="00BA2881" w:rsidRDefault="00B303DA" w:rsidP="00B303DA">
      <w:pPr>
        <w:pStyle w:val="Akapitzlist"/>
        <w:numPr>
          <w:ilvl w:val="1"/>
          <w:numId w:val="4"/>
        </w:numPr>
        <w:tabs>
          <w:tab w:val="left" w:pos="568"/>
          <w:tab w:val="left" w:pos="571"/>
        </w:tabs>
        <w:spacing w:before="121"/>
        <w:ind w:right="390" w:hanging="143"/>
        <w:jc w:val="left"/>
      </w:pPr>
      <w:r>
        <w:t>Połączenie musi być zestawiane z wykorzystaniem protokołów szyfrowanych (np. TLS 1.2+), certyfikatu lub hasła oraz mechanizmów MFA, jeśli zostały wdrożone.</w:t>
      </w:r>
    </w:p>
    <w:p w14:paraId="77E88C1A" w14:textId="77777777" w:rsidR="00BA2881" w:rsidRDefault="00B303DA" w:rsidP="00B303DA">
      <w:pPr>
        <w:pStyle w:val="Nagwek3"/>
        <w:numPr>
          <w:ilvl w:val="0"/>
          <w:numId w:val="4"/>
        </w:numPr>
        <w:tabs>
          <w:tab w:val="left" w:pos="641"/>
        </w:tabs>
        <w:spacing w:before="125"/>
        <w:ind w:left="641" w:hanging="215"/>
      </w:pPr>
      <w:r>
        <w:t>Wymagania</w:t>
      </w:r>
      <w:r>
        <w:rPr>
          <w:spacing w:val="-13"/>
        </w:rPr>
        <w:t xml:space="preserve"> </w:t>
      </w:r>
      <w:r>
        <w:t>techniczne</w:t>
      </w:r>
      <w:r>
        <w:rPr>
          <w:spacing w:val="-12"/>
        </w:rPr>
        <w:t xml:space="preserve"> </w:t>
      </w:r>
      <w:r>
        <w:rPr>
          <w:spacing w:val="-2"/>
        </w:rPr>
        <w:t>urządzeń</w:t>
      </w:r>
    </w:p>
    <w:p w14:paraId="2F53B702" w14:textId="77777777" w:rsidR="00BA2881" w:rsidRDefault="00B303DA" w:rsidP="00B303DA">
      <w:pPr>
        <w:pStyle w:val="Akapitzlist"/>
        <w:numPr>
          <w:ilvl w:val="1"/>
          <w:numId w:val="4"/>
        </w:numPr>
        <w:tabs>
          <w:tab w:val="left" w:pos="568"/>
          <w:tab w:val="left" w:pos="633"/>
        </w:tabs>
        <w:spacing w:before="114"/>
        <w:ind w:right="393" w:hanging="143"/>
        <w:jc w:val="left"/>
      </w:pPr>
      <w:r>
        <w:tab/>
        <w:t>Urządzenia</w:t>
      </w:r>
      <w:r>
        <w:rPr>
          <w:spacing w:val="78"/>
        </w:rPr>
        <w:t xml:space="preserve"> </w:t>
      </w:r>
      <w:r>
        <w:t>wykorzystywane</w:t>
      </w:r>
      <w:r>
        <w:rPr>
          <w:spacing w:val="79"/>
        </w:rPr>
        <w:t xml:space="preserve"> </w:t>
      </w:r>
      <w:r>
        <w:t>do</w:t>
      </w:r>
      <w:r>
        <w:rPr>
          <w:spacing w:val="78"/>
        </w:rPr>
        <w:t xml:space="preserve"> </w:t>
      </w:r>
      <w:r>
        <w:t>zdalnego</w:t>
      </w:r>
      <w:r>
        <w:rPr>
          <w:spacing w:val="78"/>
        </w:rPr>
        <w:t xml:space="preserve"> </w:t>
      </w:r>
      <w:r>
        <w:t>podłączenia</w:t>
      </w:r>
      <w:r>
        <w:rPr>
          <w:spacing w:val="78"/>
        </w:rPr>
        <w:t xml:space="preserve"> </w:t>
      </w:r>
      <w:r>
        <w:t>muszą</w:t>
      </w:r>
      <w:r>
        <w:rPr>
          <w:spacing w:val="78"/>
        </w:rPr>
        <w:t xml:space="preserve"> </w:t>
      </w:r>
      <w:r>
        <w:t>posiadać</w:t>
      </w:r>
      <w:r>
        <w:rPr>
          <w:spacing w:val="76"/>
        </w:rPr>
        <w:t xml:space="preserve"> </w:t>
      </w:r>
      <w:r>
        <w:t>aktualny</w:t>
      </w:r>
      <w:r>
        <w:rPr>
          <w:spacing w:val="76"/>
        </w:rPr>
        <w:t xml:space="preserve"> </w:t>
      </w:r>
      <w:r>
        <w:t>system</w:t>
      </w:r>
      <w:r>
        <w:rPr>
          <w:spacing w:val="75"/>
        </w:rPr>
        <w:t xml:space="preserve"> </w:t>
      </w:r>
      <w:r>
        <w:t>operacyjny z zainstalowanymi aktualnymi poprawkami bezpieczeństwa.</w:t>
      </w:r>
    </w:p>
    <w:p w14:paraId="39A0A16B" w14:textId="77777777" w:rsidR="00BA2881" w:rsidRDefault="00B303DA" w:rsidP="00B303DA">
      <w:pPr>
        <w:pStyle w:val="Akapitzlist"/>
        <w:numPr>
          <w:ilvl w:val="1"/>
          <w:numId w:val="4"/>
        </w:numPr>
        <w:tabs>
          <w:tab w:val="left" w:pos="550"/>
        </w:tabs>
        <w:spacing w:before="121"/>
        <w:ind w:left="550" w:hanging="124"/>
        <w:jc w:val="left"/>
      </w:pPr>
      <w:r>
        <w:t>Muszą</w:t>
      </w:r>
      <w:r>
        <w:rPr>
          <w:spacing w:val="-7"/>
        </w:rPr>
        <w:t xml:space="preserve"> </w:t>
      </w:r>
      <w:r>
        <w:t>być</w:t>
      </w:r>
      <w:r>
        <w:rPr>
          <w:spacing w:val="-4"/>
        </w:rPr>
        <w:t xml:space="preserve"> </w:t>
      </w:r>
      <w:r>
        <w:t>wyposażone</w:t>
      </w:r>
      <w:r>
        <w:rPr>
          <w:spacing w:val="-5"/>
        </w:rPr>
        <w:t xml:space="preserve"> </w:t>
      </w:r>
      <w:r>
        <w:t>w</w:t>
      </w:r>
      <w:r>
        <w:rPr>
          <w:spacing w:val="-4"/>
        </w:rPr>
        <w:t xml:space="preserve"> </w:t>
      </w:r>
      <w:r>
        <w:t>aktywne</w:t>
      </w:r>
      <w:r>
        <w:rPr>
          <w:spacing w:val="-4"/>
        </w:rPr>
        <w:t xml:space="preserve"> </w:t>
      </w:r>
      <w:r>
        <w:t>i</w:t>
      </w:r>
      <w:r>
        <w:rPr>
          <w:spacing w:val="-4"/>
        </w:rPr>
        <w:t xml:space="preserve"> </w:t>
      </w:r>
      <w:r>
        <w:t>aktualne</w:t>
      </w:r>
      <w:r>
        <w:rPr>
          <w:spacing w:val="-4"/>
        </w:rPr>
        <w:t xml:space="preserve"> </w:t>
      </w:r>
      <w:r>
        <w:t>oprogramowanie</w:t>
      </w:r>
      <w:r>
        <w:rPr>
          <w:spacing w:val="-5"/>
        </w:rPr>
        <w:t xml:space="preserve"> </w:t>
      </w:r>
      <w:r>
        <w:t>antywirusowe</w:t>
      </w:r>
      <w:r>
        <w:rPr>
          <w:spacing w:val="-4"/>
        </w:rPr>
        <w:t xml:space="preserve"> </w:t>
      </w:r>
      <w:r>
        <w:t>oraz</w:t>
      </w:r>
      <w:r>
        <w:rPr>
          <w:spacing w:val="-6"/>
        </w:rPr>
        <w:t xml:space="preserve"> </w:t>
      </w:r>
      <w:r>
        <w:t>zaporę</w:t>
      </w:r>
      <w:r>
        <w:rPr>
          <w:spacing w:val="-4"/>
        </w:rPr>
        <w:t xml:space="preserve"> </w:t>
      </w:r>
      <w:r>
        <w:rPr>
          <w:spacing w:val="-2"/>
        </w:rPr>
        <w:t>sieciową.</w:t>
      </w:r>
    </w:p>
    <w:p w14:paraId="625D499B" w14:textId="77777777" w:rsidR="00BA2881" w:rsidRDefault="00B303DA" w:rsidP="00B303DA">
      <w:pPr>
        <w:pStyle w:val="Akapitzlist"/>
        <w:numPr>
          <w:ilvl w:val="1"/>
          <w:numId w:val="4"/>
        </w:numPr>
        <w:tabs>
          <w:tab w:val="left" w:pos="553"/>
        </w:tabs>
        <w:spacing w:before="119"/>
        <w:ind w:left="553" w:hanging="127"/>
        <w:jc w:val="left"/>
      </w:pPr>
      <w:r>
        <w:t>Nie</w:t>
      </w:r>
      <w:r>
        <w:rPr>
          <w:spacing w:val="-7"/>
        </w:rPr>
        <w:t xml:space="preserve"> </w:t>
      </w:r>
      <w:r>
        <w:t>mogą</w:t>
      </w:r>
      <w:r>
        <w:rPr>
          <w:spacing w:val="-7"/>
        </w:rPr>
        <w:t xml:space="preserve"> </w:t>
      </w:r>
      <w:r>
        <w:t>zawierać</w:t>
      </w:r>
      <w:r>
        <w:rPr>
          <w:spacing w:val="-7"/>
        </w:rPr>
        <w:t xml:space="preserve"> </w:t>
      </w:r>
      <w:r>
        <w:t>nieautoryzowanego</w:t>
      </w:r>
      <w:r>
        <w:rPr>
          <w:spacing w:val="-6"/>
        </w:rPr>
        <w:t xml:space="preserve"> </w:t>
      </w:r>
      <w:r>
        <w:rPr>
          <w:spacing w:val="-2"/>
        </w:rPr>
        <w:t>oprogramowania.</w:t>
      </w:r>
    </w:p>
    <w:p w14:paraId="2FDDA0F1" w14:textId="77777777" w:rsidR="00BA2881" w:rsidRDefault="00B303DA" w:rsidP="00B303DA">
      <w:pPr>
        <w:pStyle w:val="Akapitzlist"/>
        <w:numPr>
          <w:ilvl w:val="1"/>
          <w:numId w:val="4"/>
        </w:numPr>
        <w:tabs>
          <w:tab w:val="left" w:pos="550"/>
        </w:tabs>
        <w:spacing w:before="121"/>
        <w:ind w:left="550" w:hanging="124"/>
        <w:jc w:val="left"/>
      </w:pPr>
      <w:r>
        <w:t>Muszą</w:t>
      </w:r>
      <w:r>
        <w:rPr>
          <w:spacing w:val="-7"/>
        </w:rPr>
        <w:t xml:space="preserve"> </w:t>
      </w:r>
      <w:r>
        <w:t>być</w:t>
      </w:r>
      <w:r>
        <w:rPr>
          <w:spacing w:val="-2"/>
        </w:rPr>
        <w:t xml:space="preserve"> </w:t>
      </w:r>
      <w:r>
        <w:t>zabezpieczone</w:t>
      </w:r>
      <w:r>
        <w:rPr>
          <w:spacing w:val="-6"/>
        </w:rPr>
        <w:t xml:space="preserve"> </w:t>
      </w:r>
      <w:r>
        <w:t>hasłem,</w:t>
      </w:r>
      <w:r>
        <w:rPr>
          <w:spacing w:val="-4"/>
        </w:rPr>
        <w:t xml:space="preserve"> </w:t>
      </w:r>
      <w:r>
        <w:t>PIN-em</w:t>
      </w:r>
      <w:r>
        <w:rPr>
          <w:spacing w:val="-5"/>
        </w:rPr>
        <w:t xml:space="preserve"> </w:t>
      </w:r>
      <w:r>
        <w:t>lub</w:t>
      </w:r>
      <w:r>
        <w:rPr>
          <w:spacing w:val="-4"/>
        </w:rPr>
        <w:t xml:space="preserve"> </w:t>
      </w:r>
      <w:r>
        <w:t>inną</w:t>
      </w:r>
      <w:r>
        <w:rPr>
          <w:spacing w:val="-4"/>
        </w:rPr>
        <w:t xml:space="preserve"> </w:t>
      </w:r>
      <w:r>
        <w:t>formą</w:t>
      </w:r>
      <w:r>
        <w:rPr>
          <w:spacing w:val="-4"/>
        </w:rPr>
        <w:t xml:space="preserve"> </w:t>
      </w:r>
      <w:r>
        <w:rPr>
          <w:spacing w:val="-2"/>
        </w:rPr>
        <w:t>blokady.</w:t>
      </w:r>
    </w:p>
    <w:p w14:paraId="64740B06" w14:textId="77777777" w:rsidR="00BA2881" w:rsidRDefault="00B303DA" w:rsidP="00B303DA">
      <w:pPr>
        <w:pStyle w:val="Akapitzlist"/>
        <w:numPr>
          <w:ilvl w:val="1"/>
          <w:numId w:val="4"/>
        </w:numPr>
        <w:tabs>
          <w:tab w:val="left" w:pos="553"/>
        </w:tabs>
        <w:spacing w:before="119"/>
        <w:ind w:left="553" w:hanging="127"/>
        <w:jc w:val="left"/>
      </w:pPr>
      <w:r>
        <w:t>Zakład</w:t>
      </w:r>
      <w:r>
        <w:rPr>
          <w:spacing w:val="-7"/>
        </w:rPr>
        <w:t xml:space="preserve"> </w:t>
      </w:r>
      <w:r>
        <w:t>może</w:t>
      </w:r>
      <w:r>
        <w:rPr>
          <w:spacing w:val="-5"/>
        </w:rPr>
        <w:t xml:space="preserve"> </w:t>
      </w:r>
      <w:r>
        <w:t>przeprowadzać</w:t>
      </w:r>
      <w:r>
        <w:rPr>
          <w:spacing w:val="-4"/>
        </w:rPr>
        <w:t xml:space="preserve"> </w:t>
      </w:r>
      <w:r>
        <w:t>okresowe</w:t>
      </w:r>
      <w:r>
        <w:rPr>
          <w:spacing w:val="-5"/>
        </w:rPr>
        <w:t xml:space="preserve"> </w:t>
      </w:r>
      <w:r>
        <w:t>kontrole</w:t>
      </w:r>
      <w:r>
        <w:rPr>
          <w:spacing w:val="-5"/>
        </w:rPr>
        <w:t xml:space="preserve"> </w:t>
      </w:r>
      <w:r>
        <w:t>zgodności</w:t>
      </w:r>
      <w:r>
        <w:rPr>
          <w:spacing w:val="-3"/>
        </w:rPr>
        <w:t xml:space="preserve"> </w:t>
      </w:r>
      <w:r>
        <w:t>urządzeń</w:t>
      </w:r>
      <w:r>
        <w:rPr>
          <w:spacing w:val="-5"/>
        </w:rPr>
        <w:t xml:space="preserve"> </w:t>
      </w:r>
      <w:r>
        <w:t>z</w:t>
      </w:r>
      <w:r>
        <w:rPr>
          <w:spacing w:val="-6"/>
        </w:rPr>
        <w:t xml:space="preserve"> </w:t>
      </w:r>
      <w:r>
        <w:rPr>
          <w:spacing w:val="-2"/>
        </w:rPr>
        <w:t>wymaganiami.</w:t>
      </w:r>
    </w:p>
    <w:p w14:paraId="52D7DE57" w14:textId="77777777" w:rsidR="00BA2881" w:rsidRDefault="00B303DA" w:rsidP="00B303DA">
      <w:pPr>
        <w:pStyle w:val="Nagwek3"/>
        <w:numPr>
          <w:ilvl w:val="0"/>
          <w:numId w:val="4"/>
        </w:numPr>
        <w:tabs>
          <w:tab w:val="left" w:pos="646"/>
        </w:tabs>
        <w:spacing w:before="126"/>
        <w:ind w:left="646" w:hanging="220"/>
      </w:pPr>
      <w:r>
        <w:t>Zasady</w:t>
      </w:r>
      <w:r>
        <w:rPr>
          <w:spacing w:val="-4"/>
        </w:rPr>
        <w:t xml:space="preserve"> </w:t>
      </w:r>
      <w:r>
        <w:t>korzystania</w:t>
      </w:r>
      <w:r>
        <w:rPr>
          <w:spacing w:val="-3"/>
        </w:rPr>
        <w:t xml:space="preserve"> </w:t>
      </w:r>
      <w:r>
        <w:t>ze</w:t>
      </w:r>
      <w:r>
        <w:rPr>
          <w:spacing w:val="-5"/>
        </w:rPr>
        <w:t xml:space="preserve"> </w:t>
      </w:r>
      <w:r>
        <w:t>zdalnego</w:t>
      </w:r>
      <w:r>
        <w:rPr>
          <w:spacing w:val="-3"/>
        </w:rPr>
        <w:t xml:space="preserve"> </w:t>
      </w:r>
      <w:r>
        <w:rPr>
          <w:spacing w:val="-2"/>
        </w:rPr>
        <w:t>dostępu</w:t>
      </w:r>
    </w:p>
    <w:p w14:paraId="3E797E6E" w14:textId="77777777" w:rsidR="00BA2881" w:rsidRDefault="00B303DA" w:rsidP="00B303DA">
      <w:pPr>
        <w:pStyle w:val="Akapitzlist"/>
        <w:numPr>
          <w:ilvl w:val="1"/>
          <w:numId w:val="4"/>
        </w:numPr>
        <w:tabs>
          <w:tab w:val="left" w:pos="568"/>
          <w:tab w:val="left" w:pos="621"/>
        </w:tabs>
        <w:spacing w:before="115"/>
        <w:ind w:right="393" w:hanging="143"/>
        <w:jc w:val="left"/>
      </w:pPr>
      <w:r>
        <w:t>Użytkownik</w:t>
      </w:r>
      <w:r>
        <w:rPr>
          <w:spacing w:val="80"/>
          <w:w w:val="150"/>
        </w:rPr>
        <w:t xml:space="preserve"> </w:t>
      </w:r>
      <w:r>
        <w:t>zobowiązany</w:t>
      </w:r>
      <w:r>
        <w:rPr>
          <w:spacing w:val="40"/>
        </w:rPr>
        <w:t xml:space="preserve"> </w:t>
      </w:r>
      <w:r>
        <w:t>jest</w:t>
      </w:r>
      <w:r>
        <w:rPr>
          <w:spacing w:val="68"/>
        </w:rPr>
        <w:t xml:space="preserve"> </w:t>
      </w:r>
      <w:r>
        <w:t>do</w:t>
      </w:r>
      <w:r>
        <w:rPr>
          <w:spacing w:val="67"/>
        </w:rPr>
        <w:t xml:space="preserve"> </w:t>
      </w:r>
      <w:r>
        <w:t>zachowania</w:t>
      </w:r>
      <w:r>
        <w:rPr>
          <w:spacing w:val="68"/>
        </w:rPr>
        <w:t xml:space="preserve"> </w:t>
      </w:r>
      <w:r>
        <w:t>poufności</w:t>
      </w:r>
      <w:r>
        <w:rPr>
          <w:spacing w:val="68"/>
        </w:rPr>
        <w:t xml:space="preserve"> </w:t>
      </w:r>
      <w:r>
        <w:t>danych</w:t>
      </w:r>
      <w:r>
        <w:rPr>
          <w:spacing w:val="67"/>
        </w:rPr>
        <w:t xml:space="preserve"> </w:t>
      </w:r>
      <w:r>
        <w:t>logowania</w:t>
      </w:r>
      <w:r>
        <w:rPr>
          <w:spacing w:val="68"/>
        </w:rPr>
        <w:t xml:space="preserve"> </w:t>
      </w:r>
      <w:r>
        <w:t>i</w:t>
      </w:r>
      <w:r>
        <w:rPr>
          <w:spacing w:val="68"/>
        </w:rPr>
        <w:t xml:space="preserve"> </w:t>
      </w:r>
      <w:r>
        <w:t>korzystania</w:t>
      </w:r>
      <w:r>
        <w:rPr>
          <w:spacing w:val="68"/>
        </w:rPr>
        <w:t xml:space="preserve"> </w:t>
      </w:r>
      <w:r>
        <w:t>z</w:t>
      </w:r>
      <w:r>
        <w:rPr>
          <w:spacing w:val="40"/>
        </w:rPr>
        <w:t xml:space="preserve"> </w:t>
      </w:r>
      <w:r>
        <w:t>dostępu wyłącznie w celach służbowych.</w:t>
      </w:r>
    </w:p>
    <w:p w14:paraId="55F41F19" w14:textId="77777777" w:rsidR="00BA2881" w:rsidRDefault="00B303DA" w:rsidP="00B303DA">
      <w:pPr>
        <w:pStyle w:val="Akapitzlist"/>
        <w:numPr>
          <w:ilvl w:val="1"/>
          <w:numId w:val="4"/>
        </w:numPr>
        <w:tabs>
          <w:tab w:val="left" w:pos="568"/>
          <w:tab w:val="left" w:pos="616"/>
        </w:tabs>
        <w:spacing w:before="121"/>
        <w:ind w:right="390" w:hanging="143"/>
        <w:jc w:val="left"/>
      </w:pPr>
      <w:r>
        <w:t>Zabrania</w:t>
      </w:r>
      <w:r>
        <w:rPr>
          <w:spacing w:val="80"/>
        </w:rPr>
        <w:t xml:space="preserve"> </w:t>
      </w:r>
      <w:r>
        <w:t>się</w:t>
      </w:r>
      <w:r>
        <w:rPr>
          <w:spacing w:val="40"/>
        </w:rPr>
        <w:t xml:space="preserve"> </w:t>
      </w:r>
      <w:r>
        <w:t>udostępniania</w:t>
      </w:r>
      <w:r>
        <w:rPr>
          <w:spacing w:val="40"/>
        </w:rPr>
        <w:t xml:space="preserve"> </w:t>
      </w:r>
      <w:r>
        <w:t>konta</w:t>
      </w:r>
      <w:r>
        <w:rPr>
          <w:spacing w:val="40"/>
        </w:rPr>
        <w:t xml:space="preserve"> </w:t>
      </w:r>
      <w:r>
        <w:t>osobom</w:t>
      </w:r>
      <w:r>
        <w:rPr>
          <w:spacing w:val="40"/>
        </w:rPr>
        <w:t xml:space="preserve"> </w:t>
      </w:r>
      <w:r>
        <w:t>trzecim,</w:t>
      </w:r>
      <w:r>
        <w:rPr>
          <w:spacing w:val="40"/>
        </w:rPr>
        <w:t xml:space="preserve"> </w:t>
      </w:r>
      <w:r>
        <w:t>instalowania</w:t>
      </w:r>
      <w:r>
        <w:rPr>
          <w:spacing w:val="40"/>
        </w:rPr>
        <w:t xml:space="preserve"> </w:t>
      </w:r>
      <w:r>
        <w:t>nieautoryzowanego</w:t>
      </w:r>
      <w:r>
        <w:rPr>
          <w:spacing w:val="40"/>
        </w:rPr>
        <w:t xml:space="preserve"> </w:t>
      </w:r>
      <w:r>
        <w:t>oprogramowania, omijania zabezpieczeń systemowych oraz łączenia się z systemem z niezabezpieczonych sieci publicznych.</w:t>
      </w:r>
    </w:p>
    <w:p w14:paraId="1159D375" w14:textId="77777777" w:rsidR="00BA2881" w:rsidRDefault="00B303DA" w:rsidP="00B303DA">
      <w:pPr>
        <w:pStyle w:val="Akapitzlist"/>
        <w:numPr>
          <w:ilvl w:val="1"/>
          <w:numId w:val="4"/>
        </w:numPr>
        <w:tabs>
          <w:tab w:val="left" w:pos="553"/>
        </w:tabs>
        <w:spacing w:before="120"/>
        <w:ind w:left="553" w:hanging="127"/>
        <w:jc w:val="left"/>
      </w:pPr>
      <w:r>
        <w:t>Niedozwolone</w:t>
      </w:r>
      <w:r>
        <w:rPr>
          <w:spacing w:val="-8"/>
        </w:rPr>
        <w:t xml:space="preserve"> </w:t>
      </w:r>
      <w:r>
        <w:t>jest</w:t>
      </w:r>
      <w:r>
        <w:rPr>
          <w:spacing w:val="-4"/>
        </w:rPr>
        <w:t xml:space="preserve"> </w:t>
      </w:r>
      <w:r>
        <w:t>przechowywanie</w:t>
      </w:r>
      <w:r>
        <w:rPr>
          <w:spacing w:val="-6"/>
        </w:rPr>
        <w:t xml:space="preserve"> </w:t>
      </w:r>
      <w:r>
        <w:t>danych</w:t>
      </w:r>
      <w:r>
        <w:rPr>
          <w:spacing w:val="-5"/>
        </w:rPr>
        <w:t xml:space="preserve"> </w:t>
      </w:r>
      <w:r>
        <w:t>służbowych</w:t>
      </w:r>
      <w:r>
        <w:rPr>
          <w:spacing w:val="-6"/>
        </w:rPr>
        <w:t xml:space="preserve"> </w:t>
      </w:r>
      <w:r>
        <w:t>na</w:t>
      </w:r>
      <w:r>
        <w:rPr>
          <w:spacing w:val="-5"/>
        </w:rPr>
        <w:t xml:space="preserve"> </w:t>
      </w:r>
      <w:r>
        <w:t>urządzeniach</w:t>
      </w:r>
      <w:r>
        <w:rPr>
          <w:spacing w:val="-5"/>
        </w:rPr>
        <w:t xml:space="preserve"> </w:t>
      </w:r>
      <w:r>
        <w:t>prywatnych</w:t>
      </w:r>
      <w:r>
        <w:rPr>
          <w:spacing w:val="-6"/>
        </w:rPr>
        <w:t xml:space="preserve"> </w:t>
      </w:r>
      <w:r>
        <w:t>bez</w:t>
      </w:r>
      <w:r>
        <w:rPr>
          <w:spacing w:val="-7"/>
        </w:rPr>
        <w:t xml:space="preserve"> </w:t>
      </w:r>
      <w:r>
        <w:t>zgody</w:t>
      </w:r>
      <w:r>
        <w:rPr>
          <w:spacing w:val="-6"/>
        </w:rPr>
        <w:t xml:space="preserve"> </w:t>
      </w:r>
      <w:r>
        <w:rPr>
          <w:spacing w:val="-2"/>
        </w:rPr>
        <w:t>Zakładu.</w:t>
      </w:r>
    </w:p>
    <w:p w14:paraId="3E11ED05" w14:textId="77777777" w:rsidR="00BA2881" w:rsidRDefault="00BA2881">
      <w:pPr>
        <w:pStyle w:val="Akapitzlist"/>
        <w:jc w:val="left"/>
        <w:sectPr w:rsidR="00BA2881">
          <w:headerReference w:type="default" r:id="rId12"/>
          <w:footerReference w:type="default" r:id="rId13"/>
          <w:pgSz w:w="11910" w:h="16840"/>
          <w:pgMar w:top="1840" w:right="566" w:bottom="1440" w:left="850" w:header="708" w:footer="1240" w:gutter="0"/>
          <w:cols w:space="708"/>
        </w:sectPr>
      </w:pPr>
    </w:p>
    <w:p w14:paraId="50BEB786" w14:textId="77777777" w:rsidR="00BA2881" w:rsidRDefault="00B303DA" w:rsidP="00B303DA">
      <w:pPr>
        <w:pStyle w:val="Nagwek3"/>
        <w:numPr>
          <w:ilvl w:val="0"/>
          <w:numId w:val="4"/>
        </w:numPr>
        <w:tabs>
          <w:tab w:val="left" w:pos="646"/>
        </w:tabs>
        <w:spacing w:line="252" w:lineRule="exact"/>
        <w:ind w:left="646" w:hanging="220"/>
      </w:pPr>
      <w:r>
        <w:lastRenderedPageBreak/>
        <w:t>Monitorowanie</w:t>
      </w:r>
      <w:r>
        <w:rPr>
          <w:spacing w:val="-11"/>
        </w:rPr>
        <w:t xml:space="preserve"> </w:t>
      </w:r>
      <w:r>
        <w:t>i</w:t>
      </w:r>
      <w:r>
        <w:rPr>
          <w:spacing w:val="-5"/>
        </w:rPr>
        <w:t xml:space="preserve"> </w:t>
      </w:r>
      <w:r>
        <w:rPr>
          <w:spacing w:val="-4"/>
        </w:rPr>
        <w:t>audyt</w:t>
      </w:r>
    </w:p>
    <w:p w14:paraId="3F93804C" w14:textId="77777777" w:rsidR="00BA2881" w:rsidRDefault="00B303DA" w:rsidP="00B303DA">
      <w:pPr>
        <w:pStyle w:val="Akapitzlist"/>
        <w:numPr>
          <w:ilvl w:val="1"/>
          <w:numId w:val="4"/>
        </w:numPr>
        <w:tabs>
          <w:tab w:val="left" w:pos="568"/>
          <w:tab w:val="left" w:pos="638"/>
        </w:tabs>
        <w:spacing w:before="117"/>
        <w:ind w:right="395" w:hanging="143"/>
        <w:jc w:val="left"/>
      </w:pPr>
      <w:r>
        <w:tab/>
        <w:t>Zakład</w:t>
      </w:r>
      <w:r>
        <w:rPr>
          <w:spacing w:val="80"/>
        </w:rPr>
        <w:t xml:space="preserve"> </w:t>
      </w:r>
      <w:r>
        <w:t>zastrzega</w:t>
      </w:r>
      <w:r>
        <w:rPr>
          <w:spacing w:val="80"/>
        </w:rPr>
        <w:t xml:space="preserve"> </w:t>
      </w:r>
      <w:r>
        <w:t>sobie</w:t>
      </w:r>
      <w:r>
        <w:rPr>
          <w:spacing w:val="79"/>
        </w:rPr>
        <w:t xml:space="preserve"> </w:t>
      </w:r>
      <w:r>
        <w:t>prawo</w:t>
      </w:r>
      <w:r>
        <w:rPr>
          <w:spacing w:val="80"/>
        </w:rPr>
        <w:t xml:space="preserve"> </w:t>
      </w:r>
      <w:r>
        <w:t>do</w:t>
      </w:r>
      <w:r>
        <w:rPr>
          <w:spacing w:val="80"/>
        </w:rPr>
        <w:t xml:space="preserve"> </w:t>
      </w:r>
      <w:r>
        <w:t>monitorowania</w:t>
      </w:r>
      <w:r>
        <w:rPr>
          <w:spacing w:val="80"/>
        </w:rPr>
        <w:t xml:space="preserve"> </w:t>
      </w:r>
      <w:r>
        <w:t>prób</w:t>
      </w:r>
      <w:r>
        <w:rPr>
          <w:spacing w:val="80"/>
        </w:rPr>
        <w:t xml:space="preserve"> </w:t>
      </w:r>
      <w:r>
        <w:t>logowania,</w:t>
      </w:r>
      <w:r>
        <w:rPr>
          <w:spacing w:val="80"/>
        </w:rPr>
        <w:t xml:space="preserve"> </w:t>
      </w:r>
      <w:r>
        <w:t>aktywności</w:t>
      </w:r>
      <w:r>
        <w:rPr>
          <w:spacing w:val="80"/>
        </w:rPr>
        <w:t xml:space="preserve"> </w:t>
      </w:r>
      <w:r>
        <w:t>użytkowników</w:t>
      </w:r>
      <w:r>
        <w:rPr>
          <w:spacing w:val="80"/>
        </w:rPr>
        <w:t xml:space="preserve"> </w:t>
      </w:r>
      <w:r>
        <w:t>oraz integralności systemu.</w:t>
      </w:r>
    </w:p>
    <w:p w14:paraId="18ADBDAD" w14:textId="77777777" w:rsidR="00BA2881" w:rsidRDefault="00B303DA" w:rsidP="00B303DA">
      <w:pPr>
        <w:pStyle w:val="Akapitzlist"/>
        <w:numPr>
          <w:ilvl w:val="1"/>
          <w:numId w:val="4"/>
        </w:numPr>
        <w:tabs>
          <w:tab w:val="left" w:pos="553"/>
        </w:tabs>
        <w:spacing w:before="118"/>
        <w:ind w:left="553" w:hanging="127"/>
        <w:jc w:val="left"/>
      </w:pPr>
      <w:r>
        <w:t>Dane</w:t>
      </w:r>
      <w:r>
        <w:rPr>
          <w:spacing w:val="-7"/>
        </w:rPr>
        <w:t xml:space="preserve"> </w:t>
      </w:r>
      <w:r>
        <w:t>z</w:t>
      </w:r>
      <w:r>
        <w:rPr>
          <w:spacing w:val="-5"/>
        </w:rPr>
        <w:t xml:space="preserve"> </w:t>
      </w:r>
      <w:r>
        <w:t>logów</w:t>
      </w:r>
      <w:r>
        <w:rPr>
          <w:spacing w:val="-4"/>
        </w:rPr>
        <w:t xml:space="preserve"> </w:t>
      </w:r>
      <w:r>
        <w:t>mogą</w:t>
      </w:r>
      <w:r>
        <w:rPr>
          <w:spacing w:val="-4"/>
        </w:rPr>
        <w:t xml:space="preserve"> </w:t>
      </w:r>
      <w:r>
        <w:t>być</w:t>
      </w:r>
      <w:r>
        <w:rPr>
          <w:spacing w:val="-4"/>
        </w:rPr>
        <w:t xml:space="preserve"> </w:t>
      </w:r>
      <w:r>
        <w:t>wykorzystywane</w:t>
      </w:r>
      <w:r>
        <w:rPr>
          <w:spacing w:val="-4"/>
        </w:rPr>
        <w:t xml:space="preserve"> </w:t>
      </w:r>
      <w:r>
        <w:t>w</w:t>
      </w:r>
      <w:r>
        <w:rPr>
          <w:spacing w:val="-5"/>
        </w:rPr>
        <w:t xml:space="preserve"> </w:t>
      </w:r>
      <w:r>
        <w:t>celach</w:t>
      </w:r>
      <w:r>
        <w:rPr>
          <w:spacing w:val="-6"/>
        </w:rPr>
        <w:t xml:space="preserve"> </w:t>
      </w:r>
      <w:r>
        <w:t>bezpieczeństwa,</w:t>
      </w:r>
      <w:r>
        <w:rPr>
          <w:spacing w:val="-4"/>
        </w:rPr>
        <w:t xml:space="preserve"> </w:t>
      </w:r>
      <w:r>
        <w:t>audytu</w:t>
      </w:r>
      <w:r>
        <w:rPr>
          <w:spacing w:val="-4"/>
        </w:rPr>
        <w:t xml:space="preserve"> </w:t>
      </w:r>
      <w:r>
        <w:t>oraz</w:t>
      </w:r>
      <w:r>
        <w:rPr>
          <w:spacing w:val="-6"/>
        </w:rPr>
        <w:t xml:space="preserve"> </w:t>
      </w:r>
      <w:r>
        <w:t>analizy</w:t>
      </w:r>
      <w:r>
        <w:rPr>
          <w:spacing w:val="-6"/>
        </w:rPr>
        <w:t xml:space="preserve"> </w:t>
      </w:r>
      <w:r>
        <w:rPr>
          <w:spacing w:val="-2"/>
        </w:rPr>
        <w:t>incydentów.</w:t>
      </w:r>
    </w:p>
    <w:p w14:paraId="5C52560F" w14:textId="77777777" w:rsidR="00BA2881" w:rsidRDefault="00B303DA" w:rsidP="00B303DA">
      <w:pPr>
        <w:pStyle w:val="Nagwek3"/>
        <w:numPr>
          <w:ilvl w:val="0"/>
          <w:numId w:val="4"/>
        </w:numPr>
        <w:tabs>
          <w:tab w:val="left" w:pos="646"/>
        </w:tabs>
        <w:spacing w:before="126"/>
        <w:ind w:left="646" w:hanging="220"/>
      </w:pPr>
      <w:r>
        <w:t>Naruszenia</w:t>
      </w:r>
      <w:r>
        <w:rPr>
          <w:spacing w:val="-4"/>
        </w:rPr>
        <w:t xml:space="preserve"> </w:t>
      </w:r>
      <w:r>
        <w:rPr>
          <w:spacing w:val="-2"/>
        </w:rPr>
        <w:t>zasad</w:t>
      </w:r>
    </w:p>
    <w:p w14:paraId="5DBC70D6" w14:textId="77777777" w:rsidR="00BA2881" w:rsidRDefault="00B303DA" w:rsidP="00B303DA">
      <w:pPr>
        <w:pStyle w:val="Akapitzlist"/>
        <w:numPr>
          <w:ilvl w:val="1"/>
          <w:numId w:val="4"/>
        </w:numPr>
        <w:tabs>
          <w:tab w:val="left" w:pos="568"/>
          <w:tab w:val="left" w:pos="602"/>
        </w:tabs>
        <w:spacing w:before="114"/>
        <w:ind w:right="392" w:hanging="143"/>
        <w:jc w:val="left"/>
      </w:pPr>
      <w:r>
        <w:t>W</w:t>
      </w:r>
      <w:r>
        <w:rPr>
          <w:spacing w:val="74"/>
        </w:rPr>
        <w:t xml:space="preserve"> </w:t>
      </w:r>
      <w:r>
        <w:t>przypadku</w:t>
      </w:r>
      <w:r>
        <w:rPr>
          <w:spacing w:val="40"/>
        </w:rPr>
        <w:t xml:space="preserve"> </w:t>
      </w:r>
      <w:r>
        <w:t>naruszenia</w:t>
      </w:r>
      <w:r>
        <w:rPr>
          <w:spacing w:val="40"/>
        </w:rPr>
        <w:t xml:space="preserve"> </w:t>
      </w:r>
      <w:r>
        <w:t>zasad</w:t>
      </w:r>
      <w:r>
        <w:rPr>
          <w:spacing w:val="40"/>
        </w:rPr>
        <w:t xml:space="preserve"> </w:t>
      </w:r>
      <w:r>
        <w:t>zdalny</w:t>
      </w:r>
      <w:r>
        <w:rPr>
          <w:spacing w:val="40"/>
        </w:rPr>
        <w:t xml:space="preserve"> </w:t>
      </w:r>
      <w:r>
        <w:t>dostęp</w:t>
      </w:r>
      <w:r>
        <w:rPr>
          <w:spacing w:val="40"/>
        </w:rPr>
        <w:t xml:space="preserve"> </w:t>
      </w:r>
      <w:r>
        <w:t>może</w:t>
      </w:r>
      <w:r>
        <w:rPr>
          <w:spacing w:val="40"/>
        </w:rPr>
        <w:t xml:space="preserve"> </w:t>
      </w:r>
      <w:r>
        <w:t>zostać</w:t>
      </w:r>
      <w:r>
        <w:rPr>
          <w:spacing w:val="40"/>
        </w:rPr>
        <w:t xml:space="preserve"> </w:t>
      </w:r>
      <w:r>
        <w:t>czasowo</w:t>
      </w:r>
      <w:r>
        <w:rPr>
          <w:spacing w:val="40"/>
        </w:rPr>
        <w:t xml:space="preserve"> </w:t>
      </w:r>
      <w:r>
        <w:t>zawieszony,</w:t>
      </w:r>
      <w:r>
        <w:rPr>
          <w:spacing w:val="40"/>
        </w:rPr>
        <w:t xml:space="preserve"> </w:t>
      </w:r>
      <w:r>
        <w:t>trwale</w:t>
      </w:r>
      <w:r>
        <w:rPr>
          <w:spacing w:val="40"/>
        </w:rPr>
        <w:t xml:space="preserve"> </w:t>
      </w:r>
      <w:r>
        <w:t>odebrany</w:t>
      </w:r>
      <w:r>
        <w:rPr>
          <w:spacing w:val="40"/>
        </w:rPr>
        <w:t xml:space="preserve"> </w:t>
      </w:r>
      <w:r>
        <w:t>lub zgłoszony do przełożonego lub działu bezpieczeństwa.</w:t>
      </w:r>
    </w:p>
    <w:p w14:paraId="2141B775" w14:textId="77777777" w:rsidR="00BA2881" w:rsidRDefault="00B303DA" w:rsidP="00B303DA">
      <w:pPr>
        <w:pStyle w:val="Akapitzlist"/>
        <w:numPr>
          <w:ilvl w:val="1"/>
          <w:numId w:val="4"/>
        </w:numPr>
        <w:tabs>
          <w:tab w:val="left" w:pos="550"/>
        </w:tabs>
        <w:spacing w:before="121"/>
        <w:ind w:left="550" w:hanging="124"/>
        <w:jc w:val="left"/>
      </w:pPr>
      <w:r>
        <w:t>Poważne</w:t>
      </w:r>
      <w:r>
        <w:rPr>
          <w:spacing w:val="-7"/>
        </w:rPr>
        <w:t xml:space="preserve"> </w:t>
      </w:r>
      <w:r>
        <w:t>naruszenia</w:t>
      </w:r>
      <w:r>
        <w:rPr>
          <w:spacing w:val="-7"/>
        </w:rPr>
        <w:t xml:space="preserve"> </w:t>
      </w:r>
      <w:r>
        <w:t>mogą</w:t>
      </w:r>
      <w:r>
        <w:rPr>
          <w:spacing w:val="-6"/>
        </w:rPr>
        <w:t xml:space="preserve"> </w:t>
      </w:r>
      <w:r>
        <w:t>skutkować</w:t>
      </w:r>
      <w:r>
        <w:rPr>
          <w:spacing w:val="-7"/>
        </w:rPr>
        <w:t xml:space="preserve"> </w:t>
      </w:r>
      <w:r>
        <w:t>odpowiedzialnością</w:t>
      </w:r>
      <w:r>
        <w:rPr>
          <w:spacing w:val="-6"/>
        </w:rPr>
        <w:t xml:space="preserve"> </w:t>
      </w:r>
      <w:r>
        <w:t>dyscyplinarną</w:t>
      </w:r>
      <w:r>
        <w:rPr>
          <w:spacing w:val="-8"/>
        </w:rPr>
        <w:t xml:space="preserve"> </w:t>
      </w:r>
      <w:r>
        <w:t>lub</w:t>
      </w:r>
      <w:r>
        <w:rPr>
          <w:spacing w:val="-9"/>
        </w:rPr>
        <w:t xml:space="preserve"> </w:t>
      </w:r>
      <w:r>
        <w:rPr>
          <w:spacing w:val="-2"/>
        </w:rPr>
        <w:t>prawną.</w:t>
      </w:r>
    </w:p>
    <w:p w14:paraId="7127C4B0" w14:textId="77777777" w:rsidR="00BA2881" w:rsidRDefault="00B303DA" w:rsidP="00B303DA">
      <w:pPr>
        <w:pStyle w:val="Nagwek3"/>
        <w:numPr>
          <w:ilvl w:val="0"/>
          <w:numId w:val="4"/>
        </w:numPr>
        <w:tabs>
          <w:tab w:val="left" w:pos="646"/>
        </w:tabs>
        <w:spacing w:before="123"/>
        <w:ind w:left="646" w:hanging="220"/>
      </w:pPr>
      <w:r>
        <w:t>Okres</w:t>
      </w:r>
      <w:r>
        <w:rPr>
          <w:spacing w:val="-6"/>
        </w:rPr>
        <w:t xml:space="preserve"> </w:t>
      </w:r>
      <w:r>
        <w:t>ważności</w:t>
      </w:r>
      <w:r>
        <w:rPr>
          <w:spacing w:val="-5"/>
        </w:rPr>
        <w:t xml:space="preserve"> </w:t>
      </w:r>
      <w:r>
        <w:t>i</w:t>
      </w:r>
      <w:r>
        <w:rPr>
          <w:spacing w:val="-3"/>
        </w:rPr>
        <w:t xml:space="preserve"> </w:t>
      </w:r>
      <w:r>
        <w:t>przegląd</w:t>
      </w:r>
      <w:r>
        <w:rPr>
          <w:spacing w:val="-3"/>
        </w:rPr>
        <w:t xml:space="preserve"> </w:t>
      </w:r>
      <w:r>
        <w:rPr>
          <w:spacing w:val="-2"/>
        </w:rPr>
        <w:t>zasad</w:t>
      </w:r>
    </w:p>
    <w:p w14:paraId="1DB19531" w14:textId="77777777" w:rsidR="00BA2881" w:rsidRDefault="00B303DA" w:rsidP="00B303DA">
      <w:pPr>
        <w:pStyle w:val="Akapitzlist"/>
        <w:numPr>
          <w:ilvl w:val="1"/>
          <w:numId w:val="4"/>
        </w:numPr>
        <w:tabs>
          <w:tab w:val="left" w:pos="553"/>
        </w:tabs>
        <w:spacing w:before="117"/>
        <w:ind w:left="553" w:hanging="127"/>
        <w:jc w:val="left"/>
      </w:pPr>
      <w:r>
        <w:t>Zasady</w:t>
      </w:r>
      <w:r>
        <w:rPr>
          <w:spacing w:val="-6"/>
        </w:rPr>
        <w:t xml:space="preserve"> </w:t>
      </w:r>
      <w:r>
        <w:t>obowiązują</w:t>
      </w:r>
      <w:r>
        <w:rPr>
          <w:spacing w:val="-5"/>
        </w:rPr>
        <w:t xml:space="preserve"> </w:t>
      </w:r>
      <w:r>
        <w:t>od</w:t>
      </w:r>
      <w:r>
        <w:rPr>
          <w:spacing w:val="-3"/>
        </w:rPr>
        <w:t xml:space="preserve"> </w:t>
      </w:r>
      <w:r>
        <w:t>dnia</w:t>
      </w:r>
      <w:r>
        <w:rPr>
          <w:spacing w:val="-3"/>
        </w:rPr>
        <w:t xml:space="preserve"> </w:t>
      </w:r>
      <w:r>
        <w:rPr>
          <w:spacing w:val="-2"/>
        </w:rPr>
        <w:t>zatwierdzenia.</w:t>
      </w:r>
    </w:p>
    <w:p w14:paraId="40B53904" w14:textId="77777777" w:rsidR="00BA2881" w:rsidRDefault="00B303DA" w:rsidP="00B303DA">
      <w:pPr>
        <w:pStyle w:val="Akapitzlist"/>
        <w:numPr>
          <w:ilvl w:val="1"/>
          <w:numId w:val="4"/>
        </w:numPr>
        <w:tabs>
          <w:tab w:val="left" w:pos="568"/>
          <w:tab w:val="left" w:pos="578"/>
        </w:tabs>
        <w:spacing w:before="119"/>
        <w:ind w:right="395" w:hanging="143"/>
        <w:jc w:val="left"/>
      </w:pPr>
      <w:r>
        <w:t>Podlegają</w:t>
      </w:r>
      <w:r>
        <w:rPr>
          <w:spacing w:val="33"/>
        </w:rPr>
        <w:t xml:space="preserve"> </w:t>
      </w:r>
      <w:r>
        <w:t>okresowemu</w:t>
      </w:r>
      <w:r>
        <w:rPr>
          <w:spacing w:val="24"/>
        </w:rPr>
        <w:t xml:space="preserve"> </w:t>
      </w:r>
      <w:r>
        <w:t>przeglądowi</w:t>
      </w:r>
      <w:r>
        <w:rPr>
          <w:spacing w:val="24"/>
        </w:rPr>
        <w:t xml:space="preserve"> </w:t>
      </w:r>
      <w:r>
        <w:t>co</w:t>
      </w:r>
      <w:r>
        <w:rPr>
          <w:spacing w:val="24"/>
        </w:rPr>
        <w:t xml:space="preserve"> </w:t>
      </w:r>
      <w:r>
        <w:t>najmniej</w:t>
      </w:r>
      <w:r>
        <w:rPr>
          <w:spacing w:val="25"/>
        </w:rPr>
        <w:t xml:space="preserve"> </w:t>
      </w:r>
      <w:r>
        <w:t>raz na</w:t>
      </w:r>
      <w:r>
        <w:rPr>
          <w:spacing w:val="24"/>
        </w:rPr>
        <w:t xml:space="preserve"> </w:t>
      </w:r>
      <w:r>
        <w:t>12</w:t>
      </w:r>
      <w:r>
        <w:rPr>
          <w:spacing w:val="26"/>
        </w:rPr>
        <w:t xml:space="preserve"> </w:t>
      </w:r>
      <w:r>
        <w:t>miesięcy lub</w:t>
      </w:r>
      <w:r>
        <w:rPr>
          <w:spacing w:val="24"/>
        </w:rPr>
        <w:t xml:space="preserve"> </w:t>
      </w:r>
      <w:r>
        <w:t>po</w:t>
      </w:r>
      <w:r>
        <w:rPr>
          <w:spacing w:val="24"/>
        </w:rPr>
        <w:t xml:space="preserve"> </w:t>
      </w:r>
      <w:r>
        <w:t>wystąpieniu</w:t>
      </w:r>
      <w:r>
        <w:rPr>
          <w:spacing w:val="24"/>
        </w:rPr>
        <w:t xml:space="preserve"> </w:t>
      </w:r>
      <w:r>
        <w:t>istotnych</w:t>
      </w:r>
      <w:r>
        <w:rPr>
          <w:spacing w:val="24"/>
        </w:rPr>
        <w:t xml:space="preserve"> </w:t>
      </w:r>
      <w:r>
        <w:t>zmian technologicznych lub organizacyjnych.</w:t>
      </w:r>
    </w:p>
    <w:p w14:paraId="03591B7C" w14:textId="77777777" w:rsidR="00BA2881" w:rsidRDefault="00B303DA" w:rsidP="00B303DA">
      <w:pPr>
        <w:pStyle w:val="Nagwek3"/>
        <w:numPr>
          <w:ilvl w:val="0"/>
          <w:numId w:val="4"/>
        </w:numPr>
        <w:tabs>
          <w:tab w:val="left" w:pos="757"/>
        </w:tabs>
        <w:spacing w:before="126"/>
        <w:ind w:left="757" w:hanging="331"/>
      </w:pPr>
      <w:r>
        <w:t>Zasady</w:t>
      </w:r>
      <w:r>
        <w:rPr>
          <w:spacing w:val="-7"/>
        </w:rPr>
        <w:t xml:space="preserve"> </w:t>
      </w:r>
      <w:r>
        <w:t>udzielania</w:t>
      </w:r>
      <w:r>
        <w:rPr>
          <w:spacing w:val="-4"/>
        </w:rPr>
        <w:t xml:space="preserve"> </w:t>
      </w:r>
      <w:r>
        <w:t>dostępu</w:t>
      </w:r>
      <w:r>
        <w:rPr>
          <w:spacing w:val="-7"/>
        </w:rPr>
        <w:t xml:space="preserve"> </w:t>
      </w:r>
      <w:r>
        <w:t>firmie</w:t>
      </w:r>
      <w:r>
        <w:rPr>
          <w:spacing w:val="-5"/>
        </w:rPr>
        <w:t xml:space="preserve"> </w:t>
      </w:r>
      <w:r>
        <w:t>zewnętrznej</w:t>
      </w:r>
      <w:r>
        <w:rPr>
          <w:spacing w:val="-6"/>
        </w:rPr>
        <w:t xml:space="preserve"> </w:t>
      </w:r>
      <w:r>
        <w:t>świadczącej</w:t>
      </w:r>
      <w:r>
        <w:rPr>
          <w:spacing w:val="-6"/>
        </w:rPr>
        <w:t xml:space="preserve"> </w:t>
      </w:r>
      <w:r>
        <w:t>serwis</w:t>
      </w:r>
      <w:r>
        <w:rPr>
          <w:spacing w:val="-6"/>
        </w:rPr>
        <w:t xml:space="preserve"> </w:t>
      </w:r>
      <w:r>
        <w:t>lub</w:t>
      </w:r>
      <w:r>
        <w:rPr>
          <w:spacing w:val="-5"/>
        </w:rPr>
        <w:t xml:space="preserve"> </w:t>
      </w:r>
      <w:r>
        <w:rPr>
          <w:spacing w:val="-2"/>
        </w:rPr>
        <w:t>asystę</w:t>
      </w:r>
    </w:p>
    <w:p w14:paraId="0C800D09" w14:textId="77777777" w:rsidR="00BA2881" w:rsidRDefault="00B303DA" w:rsidP="00B303DA">
      <w:pPr>
        <w:pStyle w:val="Akapitzlist"/>
        <w:numPr>
          <w:ilvl w:val="0"/>
          <w:numId w:val="3"/>
        </w:numPr>
        <w:tabs>
          <w:tab w:val="left" w:pos="1146"/>
        </w:tabs>
        <w:spacing w:before="119"/>
        <w:ind w:left="1146" w:hanging="359"/>
        <w:rPr>
          <w:b/>
        </w:rPr>
      </w:pPr>
      <w:r>
        <w:rPr>
          <w:b/>
        </w:rPr>
        <w:t xml:space="preserve">Cel i </w:t>
      </w:r>
      <w:r>
        <w:rPr>
          <w:b/>
          <w:spacing w:val="-2"/>
        </w:rPr>
        <w:t>zakres</w:t>
      </w:r>
    </w:p>
    <w:p w14:paraId="2780D375" w14:textId="77777777" w:rsidR="00BA2881" w:rsidRDefault="00B303DA">
      <w:pPr>
        <w:pStyle w:val="Tekstpodstawowy"/>
        <w:spacing w:before="117" w:line="276" w:lineRule="auto"/>
        <w:ind w:left="426" w:right="394"/>
      </w:pPr>
      <w:r>
        <w:t>Zdalny</w:t>
      </w:r>
      <w:r>
        <w:rPr>
          <w:spacing w:val="-2"/>
        </w:rPr>
        <w:t xml:space="preserve"> </w:t>
      </w:r>
      <w:r>
        <w:t>dostęp dla</w:t>
      </w:r>
      <w:r>
        <w:rPr>
          <w:spacing w:val="-1"/>
        </w:rPr>
        <w:t xml:space="preserve"> </w:t>
      </w:r>
      <w:r>
        <w:t>firm zewnętrznych</w:t>
      </w:r>
      <w:r>
        <w:rPr>
          <w:spacing w:val="-1"/>
        </w:rPr>
        <w:t xml:space="preserve"> </w:t>
      </w:r>
      <w:r>
        <w:t>jest udzielany</w:t>
      </w:r>
      <w:r>
        <w:rPr>
          <w:spacing w:val="-1"/>
        </w:rPr>
        <w:t xml:space="preserve"> </w:t>
      </w:r>
      <w:r>
        <w:t>wyłącznie w celu realizacji usług</w:t>
      </w:r>
      <w:r>
        <w:rPr>
          <w:spacing w:val="-2"/>
        </w:rPr>
        <w:t xml:space="preserve"> </w:t>
      </w:r>
      <w:r>
        <w:t>serwisowych, wsparcia technicznego lub innych prac wynikających z umowy zawartej z Zakładem. Dostęp obejmuje wyłącznie te zasoby, które są niezbędne do wykonania zleconych czynności.</w:t>
      </w:r>
    </w:p>
    <w:p w14:paraId="143D0A65" w14:textId="77777777" w:rsidR="00BA2881" w:rsidRDefault="00B303DA" w:rsidP="00B303DA">
      <w:pPr>
        <w:pStyle w:val="Nagwek3"/>
        <w:numPr>
          <w:ilvl w:val="0"/>
          <w:numId w:val="3"/>
        </w:numPr>
        <w:tabs>
          <w:tab w:val="left" w:pos="1146"/>
        </w:tabs>
        <w:spacing w:before="123"/>
        <w:ind w:left="1146" w:hanging="359"/>
      </w:pPr>
      <w:r>
        <w:t>Charakter</w:t>
      </w:r>
      <w:r>
        <w:rPr>
          <w:spacing w:val="-7"/>
        </w:rPr>
        <w:t xml:space="preserve"> </w:t>
      </w:r>
      <w:r>
        <w:rPr>
          <w:spacing w:val="-2"/>
        </w:rPr>
        <w:t>dostępu</w:t>
      </w:r>
    </w:p>
    <w:p w14:paraId="04C484D5" w14:textId="77777777" w:rsidR="00BA2881" w:rsidRDefault="00B303DA" w:rsidP="00B303DA">
      <w:pPr>
        <w:pStyle w:val="Akapitzlist"/>
        <w:numPr>
          <w:ilvl w:val="0"/>
          <w:numId w:val="2"/>
        </w:numPr>
        <w:tabs>
          <w:tab w:val="left" w:pos="553"/>
        </w:tabs>
        <w:spacing w:before="150"/>
        <w:ind w:left="553" w:hanging="127"/>
        <w:jc w:val="left"/>
      </w:pPr>
      <w:r>
        <w:t>Dostęp</w:t>
      </w:r>
      <w:r>
        <w:rPr>
          <w:spacing w:val="-12"/>
        </w:rPr>
        <w:t xml:space="preserve"> </w:t>
      </w:r>
      <w:r>
        <w:t>jest</w:t>
      </w:r>
      <w:r>
        <w:rPr>
          <w:spacing w:val="-7"/>
        </w:rPr>
        <w:t xml:space="preserve"> </w:t>
      </w:r>
      <w:r>
        <w:t>indywidualny,</w:t>
      </w:r>
      <w:r>
        <w:rPr>
          <w:spacing w:val="-10"/>
        </w:rPr>
        <w:t xml:space="preserve"> </w:t>
      </w:r>
      <w:r>
        <w:t>imienny,</w:t>
      </w:r>
      <w:r>
        <w:rPr>
          <w:spacing w:val="-8"/>
        </w:rPr>
        <w:t xml:space="preserve"> </w:t>
      </w:r>
      <w:r>
        <w:t>przypisany</w:t>
      </w:r>
      <w:r>
        <w:rPr>
          <w:spacing w:val="-11"/>
        </w:rPr>
        <w:t xml:space="preserve"> </w:t>
      </w:r>
      <w:r>
        <w:t>do</w:t>
      </w:r>
      <w:r>
        <w:rPr>
          <w:spacing w:val="-7"/>
        </w:rPr>
        <w:t xml:space="preserve"> </w:t>
      </w:r>
      <w:r>
        <w:t>konkretnego</w:t>
      </w:r>
      <w:r>
        <w:rPr>
          <w:spacing w:val="-8"/>
        </w:rPr>
        <w:t xml:space="preserve"> </w:t>
      </w:r>
      <w:r>
        <w:t>pracownika</w:t>
      </w:r>
      <w:r>
        <w:rPr>
          <w:spacing w:val="-8"/>
        </w:rPr>
        <w:t xml:space="preserve"> </w:t>
      </w:r>
      <w:r>
        <w:t>firmy</w:t>
      </w:r>
      <w:r>
        <w:rPr>
          <w:spacing w:val="-10"/>
        </w:rPr>
        <w:t xml:space="preserve"> </w:t>
      </w:r>
      <w:r>
        <w:rPr>
          <w:spacing w:val="-2"/>
        </w:rPr>
        <w:t>zewnętrznej.</w:t>
      </w:r>
    </w:p>
    <w:p w14:paraId="0228A571" w14:textId="77777777" w:rsidR="00BA2881" w:rsidRDefault="00B303DA" w:rsidP="00B303DA">
      <w:pPr>
        <w:pStyle w:val="Akapitzlist"/>
        <w:numPr>
          <w:ilvl w:val="0"/>
          <w:numId w:val="2"/>
        </w:numPr>
        <w:tabs>
          <w:tab w:val="left" w:pos="550"/>
        </w:tabs>
        <w:spacing w:before="37"/>
        <w:ind w:left="550" w:hanging="124"/>
        <w:jc w:val="left"/>
      </w:pPr>
      <w:r>
        <w:t>Każda</w:t>
      </w:r>
      <w:r>
        <w:rPr>
          <w:spacing w:val="-6"/>
        </w:rPr>
        <w:t xml:space="preserve"> </w:t>
      </w:r>
      <w:r>
        <w:t>osoba</w:t>
      </w:r>
      <w:r>
        <w:rPr>
          <w:spacing w:val="-4"/>
        </w:rPr>
        <w:t xml:space="preserve"> </w:t>
      </w:r>
      <w:r>
        <w:t>otrzymująca</w:t>
      </w:r>
      <w:r>
        <w:rPr>
          <w:spacing w:val="-6"/>
        </w:rPr>
        <w:t xml:space="preserve"> </w:t>
      </w:r>
      <w:r>
        <w:t>dostęp</w:t>
      </w:r>
      <w:r>
        <w:rPr>
          <w:spacing w:val="-4"/>
        </w:rPr>
        <w:t xml:space="preserve"> </w:t>
      </w:r>
      <w:r>
        <w:t>musi</w:t>
      </w:r>
      <w:r>
        <w:rPr>
          <w:spacing w:val="-3"/>
        </w:rPr>
        <w:t xml:space="preserve"> </w:t>
      </w:r>
      <w:r>
        <w:t>zostać</w:t>
      </w:r>
      <w:r>
        <w:rPr>
          <w:spacing w:val="-5"/>
        </w:rPr>
        <w:t xml:space="preserve"> </w:t>
      </w:r>
      <w:r>
        <w:t>zidentyfikowana</w:t>
      </w:r>
      <w:r>
        <w:rPr>
          <w:spacing w:val="-4"/>
        </w:rPr>
        <w:t xml:space="preserve"> </w:t>
      </w:r>
      <w:r>
        <w:t>i</w:t>
      </w:r>
      <w:r>
        <w:rPr>
          <w:spacing w:val="-3"/>
        </w:rPr>
        <w:t xml:space="preserve"> </w:t>
      </w:r>
      <w:r>
        <w:t>zgłoszona</w:t>
      </w:r>
      <w:r>
        <w:rPr>
          <w:spacing w:val="-4"/>
        </w:rPr>
        <w:t xml:space="preserve"> </w:t>
      </w:r>
      <w:r>
        <w:t>przez</w:t>
      </w:r>
      <w:r>
        <w:rPr>
          <w:spacing w:val="-6"/>
        </w:rPr>
        <w:t xml:space="preserve"> </w:t>
      </w:r>
      <w:r>
        <w:t>firmę</w:t>
      </w:r>
      <w:r>
        <w:rPr>
          <w:spacing w:val="-3"/>
        </w:rPr>
        <w:t xml:space="preserve"> </w:t>
      </w:r>
      <w:r>
        <w:rPr>
          <w:spacing w:val="-2"/>
        </w:rPr>
        <w:t>zewnętrzną.</w:t>
      </w:r>
    </w:p>
    <w:p w14:paraId="6C5F8D28" w14:textId="77777777" w:rsidR="00BA2881" w:rsidRDefault="00B303DA" w:rsidP="00B303DA">
      <w:pPr>
        <w:pStyle w:val="Akapitzlist"/>
        <w:numPr>
          <w:ilvl w:val="0"/>
          <w:numId w:val="2"/>
        </w:numPr>
        <w:tabs>
          <w:tab w:val="left" w:pos="568"/>
          <w:tab w:val="left" w:pos="612"/>
        </w:tabs>
        <w:spacing w:before="38" w:line="276" w:lineRule="auto"/>
        <w:ind w:right="394" w:hanging="143"/>
        <w:jc w:val="left"/>
      </w:pPr>
      <w:r>
        <w:t>Zabrania</w:t>
      </w:r>
      <w:r>
        <w:rPr>
          <w:spacing w:val="80"/>
        </w:rPr>
        <w:t xml:space="preserve"> </w:t>
      </w:r>
      <w:r>
        <w:t>się</w:t>
      </w:r>
      <w:r>
        <w:rPr>
          <w:spacing w:val="40"/>
        </w:rPr>
        <w:t xml:space="preserve"> </w:t>
      </w:r>
      <w:r>
        <w:t>stosowania</w:t>
      </w:r>
      <w:r>
        <w:rPr>
          <w:spacing w:val="40"/>
        </w:rPr>
        <w:t xml:space="preserve"> </w:t>
      </w:r>
      <w:r>
        <w:t>kont</w:t>
      </w:r>
      <w:r>
        <w:rPr>
          <w:spacing w:val="40"/>
        </w:rPr>
        <w:t xml:space="preserve"> </w:t>
      </w:r>
      <w:r>
        <w:t>współdzielonych,</w:t>
      </w:r>
      <w:r>
        <w:rPr>
          <w:spacing w:val="40"/>
        </w:rPr>
        <w:t xml:space="preserve"> </w:t>
      </w:r>
      <w:r>
        <w:t>kont</w:t>
      </w:r>
      <w:r>
        <w:rPr>
          <w:spacing w:val="40"/>
        </w:rPr>
        <w:t xml:space="preserve"> </w:t>
      </w:r>
      <w:r>
        <w:t>ogólnych</w:t>
      </w:r>
      <w:r>
        <w:rPr>
          <w:spacing w:val="40"/>
        </w:rPr>
        <w:t xml:space="preserve"> </w:t>
      </w:r>
      <w:r>
        <w:t>lub</w:t>
      </w:r>
      <w:r>
        <w:rPr>
          <w:spacing w:val="40"/>
        </w:rPr>
        <w:t xml:space="preserve"> </w:t>
      </w:r>
      <w:r>
        <w:t>kont</w:t>
      </w:r>
      <w:r>
        <w:rPr>
          <w:spacing w:val="40"/>
        </w:rPr>
        <w:t xml:space="preserve"> </w:t>
      </w:r>
      <w:r>
        <w:t>technicznych</w:t>
      </w:r>
      <w:r>
        <w:rPr>
          <w:spacing w:val="40"/>
        </w:rPr>
        <w:t xml:space="preserve"> </w:t>
      </w:r>
      <w:r>
        <w:t>bez</w:t>
      </w:r>
      <w:r>
        <w:rPr>
          <w:spacing w:val="40"/>
        </w:rPr>
        <w:t xml:space="preserve"> </w:t>
      </w:r>
      <w:r>
        <w:t xml:space="preserve">imiennego </w:t>
      </w:r>
      <w:r>
        <w:rPr>
          <w:spacing w:val="-2"/>
        </w:rPr>
        <w:t>przypisania.</w:t>
      </w:r>
    </w:p>
    <w:p w14:paraId="28B71EB6" w14:textId="77777777" w:rsidR="00BA2881" w:rsidRDefault="00B303DA" w:rsidP="00B303DA">
      <w:pPr>
        <w:pStyle w:val="Nagwek3"/>
        <w:numPr>
          <w:ilvl w:val="0"/>
          <w:numId w:val="3"/>
        </w:numPr>
        <w:tabs>
          <w:tab w:val="left" w:pos="1146"/>
        </w:tabs>
        <w:spacing w:before="126"/>
        <w:ind w:left="1146" w:hanging="359"/>
      </w:pPr>
      <w:r>
        <w:t>Sposób</w:t>
      </w:r>
      <w:r>
        <w:rPr>
          <w:spacing w:val="-8"/>
        </w:rPr>
        <w:t xml:space="preserve"> </w:t>
      </w:r>
      <w:r>
        <w:t>realizacji</w:t>
      </w:r>
      <w:r>
        <w:rPr>
          <w:spacing w:val="-7"/>
        </w:rPr>
        <w:t xml:space="preserve"> </w:t>
      </w:r>
      <w:r>
        <w:rPr>
          <w:spacing w:val="-2"/>
        </w:rPr>
        <w:t>połączenia</w:t>
      </w:r>
    </w:p>
    <w:p w14:paraId="1421FB2B" w14:textId="77777777" w:rsidR="00BA2881" w:rsidRDefault="00B303DA">
      <w:pPr>
        <w:pStyle w:val="Tekstpodstawowy"/>
        <w:spacing w:before="148"/>
        <w:ind w:left="426"/>
        <w:jc w:val="left"/>
      </w:pPr>
      <w:r>
        <w:t>Zdalny</w:t>
      </w:r>
      <w:r>
        <w:rPr>
          <w:spacing w:val="-9"/>
        </w:rPr>
        <w:t xml:space="preserve"> </w:t>
      </w:r>
      <w:r>
        <w:t>dostęp</w:t>
      </w:r>
      <w:r>
        <w:rPr>
          <w:spacing w:val="-5"/>
        </w:rPr>
        <w:t xml:space="preserve"> </w:t>
      </w:r>
      <w:r>
        <w:t>jest</w:t>
      </w:r>
      <w:r>
        <w:rPr>
          <w:spacing w:val="-3"/>
        </w:rPr>
        <w:t xml:space="preserve"> </w:t>
      </w:r>
      <w:r>
        <w:t>realizowany</w:t>
      </w:r>
      <w:r>
        <w:rPr>
          <w:spacing w:val="-6"/>
        </w:rPr>
        <w:t xml:space="preserve"> </w:t>
      </w:r>
      <w:r>
        <w:t>wyłącznie</w:t>
      </w:r>
      <w:r>
        <w:rPr>
          <w:spacing w:val="-3"/>
        </w:rPr>
        <w:t xml:space="preserve"> </w:t>
      </w:r>
      <w:r>
        <w:t>poprzez</w:t>
      </w:r>
      <w:r>
        <w:rPr>
          <w:spacing w:val="-6"/>
        </w:rPr>
        <w:t xml:space="preserve"> </w:t>
      </w:r>
      <w:r>
        <w:t>szyfrowane</w:t>
      </w:r>
      <w:r>
        <w:rPr>
          <w:spacing w:val="-3"/>
        </w:rPr>
        <w:t xml:space="preserve"> </w:t>
      </w:r>
      <w:r>
        <w:t>połączenie</w:t>
      </w:r>
      <w:r>
        <w:rPr>
          <w:spacing w:val="-11"/>
        </w:rPr>
        <w:t xml:space="preserve"> </w:t>
      </w:r>
      <w:r>
        <w:t>VPN</w:t>
      </w:r>
      <w:r>
        <w:rPr>
          <w:spacing w:val="-5"/>
        </w:rPr>
        <w:t xml:space="preserve"> </w:t>
      </w:r>
      <w:r>
        <w:t>zestawiane</w:t>
      </w:r>
      <w:r>
        <w:rPr>
          <w:spacing w:val="-4"/>
        </w:rPr>
        <w:t xml:space="preserve"> </w:t>
      </w:r>
      <w:r>
        <w:t>za</w:t>
      </w:r>
      <w:r>
        <w:rPr>
          <w:spacing w:val="-3"/>
        </w:rPr>
        <w:t xml:space="preserve"> </w:t>
      </w:r>
      <w:r>
        <w:rPr>
          <w:spacing w:val="-2"/>
        </w:rPr>
        <w:t>pomocą:</w:t>
      </w:r>
    </w:p>
    <w:p w14:paraId="76AD6C4C" w14:textId="77777777" w:rsidR="00BA2881" w:rsidRDefault="00B303DA" w:rsidP="00B303DA">
      <w:pPr>
        <w:pStyle w:val="Akapitzlist"/>
        <w:numPr>
          <w:ilvl w:val="0"/>
          <w:numId w:val="2"/>
        </w:numPr>
        <w:tabs>
          <w:tab w:val="left" w:pos="550"/>
        </w:tabs>
        <w:spacing w:before="38"/>
        <w:ind w:left="550" w:hanging="124"/>
        <w:jc w:val="left"/>
      </w:pPr>
      <w:proofErr w:type="spellStart"/>
      <w:r>
        <w:t>FortiClient</w:t>
      </w:r>
      <w:proofErr w:type="spellEnd"/>
      <w:r>
        <w:rPr>
          <w:spacing w:val="-10"/>
        </w:rPr>
        <w:t xml:space="preserve"> </w:t>
      </w:r>
      <w:r>
        <w:t>VPN</w:t>
      </w:r>
      <w:r>
        <w:rPr>
          <w:spacing w:val="-4"/>
        </w:rPr>
        <w:t xml:space="preserve"> </w:t>
      </w:r>
      <w:r>
        <w:t>lub</w:t>
      </w:r>
      <w:r>
        <w:rPr>
          <w:spacing w:val="-6"/>
        </w:rPr>
        <w:t xml:space="preserve"> </w:t>
      </w:r>
      <w:r>
        <w:t>innego</w:t>
      </w:r>
      <w:r>
        <w:rPr>
          <w:spacing w:val="-2"/>
        </w:rPr>
        <w:t xml:space="preserve"> </w:t>
      </w:r>
      <w:r>
        <w:t>klienta</w:t>
      </w:r>
      <w:r>
        <w:rPr>
          <w:spacing w:val="-3"/>
        </w:rPr>
        <w:t xml:space="preserve"> </w:t>
      </w:r>
      <w:r>
        <w:t>zgodnego</w:t>
      </w:r>
      <w:r>
        <w:rPr>
          <w:spacing w:val="-2"/>
        </w:rPr>
        <w:t xml:space="preserve"> </w:t>
      </w:r>
      <w:r>
        <w:t>z</w:t>
      </w:r>
      <w:r>
        <w:rPr>
          <w:spacing w:val="-4"/>
        </w:rPr>
        <w:t xml:space="preserve"> </w:t>
      </w:r>
      <w:proofErr w:type="spellStart"/>
      <w:r>
        <w:rPr>
          <w:spacing w:val="-2"/>
        </w:rPr>
        <w:t>FortiGate</w:t>
      </w:r>
      <w:proofErr w:type="spellEnd"/>
      <w:r>
        <w:rPr>
          <w:spacing w:val="-2"/>
        </w:rPr>
        <w:t>,</w:t>
      </w:r>
    </w:p>
    <w:p w14:paraId="76208AFB" w14:textId="77777777" w:rsidR="00BA2881" w:rsidRDefault="00B303DA" w:rsidP="00B303DA">
      <w:pPr>
        <w:pStyle w:val="Akapitzlist"/>
        <w:numPr>
          <w:ilvl w:val="0"/>
          <w:numId w:val="2"/>
        </w:numPr>
        <w:tabs>
          <w:tab w:val="left" w:pos="550"/>
        </w:tabs>
        <w:spacing w:before="37"/>
        <w:ind w:left="550" w:hanging="124"/>
        <w:jc w:val="left"/>
      </w:pPr>
      <w:r>
        <w:t>protokołów</w:t>
      </w:r>
      <w:r>
        <w:rPr>
          <w:spacing w:val="-6"/>
        </w:rPr>
        <w:t xml:space="preserve"> </w:t>
      </w:r>
      <w:r>
        <w:t>szyfrowanych</w:t>
      </w:r>
      <w:r>
        <w:rPr>
          <w:spacing w:val="-4"/>
        </w:rPr>
        <w:t xml:space="preserve"> </w:t>
      </w:r>
      <w:r>
        <w:t>zgodnych</w:t>
      </w:r>
      <w:r>
        <w:rPr>
          <w:spacing w:val="-5"/>
        </w:rPr>
        <w:t xml:space="preserve"> </w:t>
      </w:r>
      <w:r>
        <w:t>z</w:t>
      </w:r>
      <w:r>
        <w:rPr>
          <w:spacing w:val="-6"/>
        </w:rPr>
        <w:t xml:space="preserve"> </w:t>
      </w:r>
      <w:r>
        <w:t>polityką</w:t>
      </w:r>
      <w:r>
        <w:rPr>
          <w:spacing w:val="-4"/>
        </w:rPr>
        <w:t xml:space="preserve"> </w:t>
      </w:r>
      <w:r>
        <w:t>bezpieczeństwa</w:t>
      </w:r>
      <w:r>
        <w:rPr>
          <w:spacing w:val="-6"/>
        </w:rPr>
        <w:t xml:space="preserve"> </w:t>
      </w:r>
      <w:r>
        <w:t>(np.</w:t>
      </w:r>
      <w:r>
        <w:rPr>
          <w:spacing w:val="-12"/>
        </w:rPr>
        <w:t xml:space="preserve"> </w:t>
      </w:r>
      <w:r>
        <w:t>TLS</w:t>
      </w:r>
      <w:r>
        <w:rPr>
          <w:spacing w:val="-5"/>
        </w:rPr>
        <w:t xml:space="preserve"> </w:t>
      </w:r>
      <w:r>
        <w:rPr>
          <w:spacing w:val="-2"/>
        </w:rPr>
        <w:t>1.2+),</w:t>
      </w:r>
    </w:p>
    <w:p w14:paraId="5980A443" w14:textId="77777777" w:rsidR="00BA2881" w:rsidRDefault="00B303DA" w:rsidP="00B303DA">
      <w:pPr>
        <w:pStyle w:val="Akapitzlist"/>
        <w:numPr>
          <w:ilvl w:val="0"/>
          <w:numId w:val="2"/>
        </w:numPr>
        <w:tabs>
          <w:tab w:val="left" w:pos="553"/>
        </w:tabs>
        <w:spacing w:before="38"/>
        <w:ind w:left="553" w:hanging="127"/>
        <w:jc w:val="left"/>
      </w:pPr>
      <w:r>
        <w:t>mechanizmów</w:t>
      </w:r>
      <w:r>
        <w:rPr>
          <w:spacing w:val="-9"/>
        </w:rPr>
        <w:t xml:space="preserve"> </w:t>
      </w:r>
      <w:r>
        <w:t>MFA,</w:t>
      </w:r>
      <w:r>
        <w:rPr>
          <w:spacing w:val="-7"/>
        </w:rPr>
        <w:t xml:space="preserve"> </w:t>
      </w:r>
      <w:r>
        <w:t>jeśli</w:t>
      </w:r>
      <w:r>
        <w:rPr>
          <w:spacing w:val="-9"/>
        </w:rPr>
        <w:t xml:space="preserve"> </w:t>
      </w:r>
      <w:r>
        <w:t>zostały</w:t>
      </w:r>
      <w:r>
        <w:rPr>
          <w:spacing w:val="-9"/>
        </w:rPr>
        <w:t xml:space="preserve"> </w:t>
      </w:r>
      <w:r>
        <w:rPr>
          <w:spacing w:val="-2"/>
        </w:rPr>
        <w:t>wdrożone.</w:t>
      </w:r>
    </w:p>
    <w:p w14:paraId="372A7987" w14:textId="77777777" w:rsidR="00BA2881" w:rsidRDefault="00B303DA" w:rsidP="00B303DA">
      <w:pPr>
        <w:pStyle w:val="Akapitzlist"/>
        <w:numPr>
          <w:ilvl w:val="0"/>
          <w:numId w:val="2"/>
        </w:numPr>
        <w:tabs>
          <w:tab w:val="left" w:pos="554"/>
          <w:tab w:val="left" w:pos="568"/>
        </w:tabs>
        <w:spacing w:before="39" w:line="276" w:lineRule="auto"/>
        <w:ind w:right="387" w:hanging="143"/>
        <w:jc w:val="left"/>
      </w:pPr>
      <w:r>
        <w:t>Połączenie może być zestawiane</w:t>
      </w:r>
      <w:r>
        <w:rPr>
          <w:spacing w:val="-1"/>
        </w:rPr>
        <w:t xml:space="preserve"> </w:t>
      </w:r>
      <w:r>
        <w:t>wyłącznie z</w:t>
      </w:r>
      <w:r>
        <w:rPr>
          <w:spacing w:val="-1"/>
        </w:rPr>
        <w:t xml:space="preserve"> </w:t>
      </w:r>
      <w:r>
        <w:t>urządzeń spełniających wymagania bezpieczeństwa</w:t>
      </w:r>
      <w:r>
        <w:rPr>
          <w:spacing w:val="-1"/>
        </w:rPr>
        <w:t xml:space="preserve"> </w:t>
      </w:r>
      <w:r>
        <w:t>określone przez Zakład.</w:t>
      </w:r>
    </w:p>
    <w:p w14:paraId="73850C0D" w14:textId="77777777" w:rsidR="00BA2881" w:rsidRDefault="00B303DA" w:rsidP="00B303DA">
      <w:pPr>
        <w:pStyle w:val="Nagwek3"/>
        <w:numPr>
          <w:ilvl w:val="0"/>
          <w:numId w:val="3"/>
        </w:numPr>
        <w:tabs>
          <w:tab w:val="left" w:pos="1146"/>
        </w:tabs>
        <w:spacing w:before="124"/>
        <w:ind w:left="1146" w:hanging="359"/>
      </w:pPr>
      <w:r>
        <w:t>Wymagania</w:t>
      </w:r>
      <w:r>
        <w:rPr>
          <w:spacing w:val="-10"/>
        </w:rPr>
        <w:t xml:space="preserve"> </w:t>
      </w:r>
      <w:r>
        <w:t>wobec</w:t>
      </w:r>
      <w:r>
        <w:rPr>
          <w:spacing w:val="-9"/>
        </w:rPr>
        <w:t xml:space="preserve"> </w:t>
      </w:r>
      <w:r>
        <w:t>firmy</w:t>
      </w:r>
      <w:r>
        <w:rPr>
          <w:spacing w:val="-9"/>
        </w:rPr>
        <w:t xml:space="preserve"> </w:t>
      </w:r>
      <w:r>
        <w:rPr>
          <w:spacing w:val="-2"/>
        </w:rPr>
        <w:t>zewnętrznej</w:t>
      </w:r>
    </w:p>
    <w:p w14:paraId="522C5106" w14:textId="77777777" w:rsidR="00BA2881" w:rsidRDefault="00B303DA">
      <w:pPr>
        <w:pStyle w:val="Tekstpodstawowy"/>
        <w:spacing w:before="148"/>
        <w:ind w:left="426"/>
        <w:jc w:val="left"/>
      </w:pPr>
      <w:r>
        <w:t>Firma</w:t>
      </w:r>
      <w:r>
        <w:rPr>
          <w:spacing w:val="-5"/>
        </w:rPr>
        <w:t xml:space="preserve"> </w:t>
      </w:r>
      <w:r>
        <w:t>zewnętrzna</w:t>
      </w:r>
      <w:r>
        <w:rPr>
          <w:spacing w:val="-5"/>
        </w:rPr>
        <w:t xml:space="preserve"> </w:t>
      </w:r>
      <w:r>
        <w:t>zobowiązana</w:t>
      </w:r>
      <w:r>
        <w:rPr>
          <w:spacing w:val="-6"/>
        </w:rPr>
        <w:t xml:space="preserve"> </w:t>
      </w:r>
      <w:r>
        <w:t>jest</w:t>
      </w:r>
      <w:r>
        <w:rPr>
          <w:spacing w:val="-3"/>
        </w:rPr>
        <w:t xml:space="preserve"> </w:t>
      </w:r>
      <w:r>
        <w:rPr>
          <w:spacing w:val="-5"/>
        </w:rPr>
        <w:t>do:</w:t>
      </w:r>
    </w:p>
    <w:p w14:paraId="092D283A" w14:textId="77777777" w:rsidR="00BA2881" w:rsidRDefault="00B303DA" w:rsidP="00B303DA">
      <w:pPr>
        <w:pStyle w:val="Akapitzlist"/>
        <w:numPr>
          <w:ilvl w:val="0"/>
          <w:numId w:val="2"/>
        </w:numPr>
        <w:tabs>
          <w:tab w:val="left" w:pos="553"/>
        </w:tabs>
        <w:spacing w:before="37"/>
        <w:ind w:left="553" w:hanging="127"/>
        <w:jc w:val="left"/>
      </w:pPr>
      <w:r>
        <w:t>wyznaczenia</w:t>
      </w:r>
      <w:r>
        <w:rPr>
          <w:spacing w:val="-4"/>
        </w:rPr>
        <w:t xml:space="preserve"> </w:t>
      </w:r>
      <w:r>
        <w:t>imiennych</w:t>
      </w:r>
      <w:r>
        <w:rPr>
          <w:spacing w:val="-4"/>
        </w:rPr>
        <w:t xml:space="preserve"> </w:t>
      </w:r>
      <w:r>
        <w:t>osób</w:t>
      </w:r>
      <w:r>
        <w:rPr>
          <w:spacing w:val="-4"/>
        </w:rPr>
        <w:t xml:space="preserve"> </w:t>
      </w:r>
      <w:r>
        <w:t>uprawnionych</w:t>
      </w:r>
      <w:r>
        <w:rPr>
          <w:spacing w:val="-4"/>
        </w:rPr>
        <w:t xml:space="preserve"> </w:t>
      </w:r>
      <w:r>
        <w:t>do</w:t>
      </w:r>
      <w:r>
        <w:rPr>
          <w:spacing w:val="-3"/>
        </w:rPr>
        <w:t xml:space="preserve"> </w:t>
      </w:r>
      <w:r>
        <w:rPr>
          <w:spacing w:val="-2"/>
        </w:rPr>
        <w:t>dostępu,</w:t>
      </w:r>
    </w:p>
    <w:p w14:paraId="246CF2C4" w14:textId="77777777" w:rsidR="00BA2881" w:rsidRDefault="00B303DA" w:rsidP="00B303DA">
      <w:pPr>
        <w:pStyle w:val="Akapitzlist"/>
        <w:numPr>
          <w:ilvl w:val="0"/>
          <w:numId w:val="2"/>
        </w:numPr>
        <w:tabs>
          <w:tab w:val="left" w:pos="553"/>
        </w:tabs>
        <w:spacing w:before="40"/>
        <w:ind w:left="553" w:hanging="127"/>
        <w:jc w:val="left"/>
      </w:pPr>
      <w:r>
        <w:t>zapewnienia,</w:t>
      </w:r>
      <w:r>
        <w:rPr>
          <w:spacing w:val="-6"/>
        </w:rPr>
        <w:t xml:space="preserve"> </w:t>
      </w:r>
      <w:r>
        <w:t>że</w:t>
      </w:r>
      <w:r>
        <w:rPr>
          <w:spacing w:val="-3"/>
        </w:rPr>
        <w:t xml:space="preserve"> </w:t>
      </w:r>
      <w:r>
        <w:t>osoby</w:t>
      </w:r>
      <w:r>
        <w:rPr>
          <w:spacing w:val="-6"/>
        </w:rPr>
        <w:t xml:space="preserve"> </w:t>
      </w:r>
      <w:r>
        <w:t>te</w:t>
      </w:r>
      <w:r>
        <w:rPr>
          <w:spacing w:val="-5"/>
        </w:rPr>
        <w:t xml:space="preserve"> </w:t>
      </w:r>
      <w:r>
        <w:t>posiadają</w:t>
      </w:r>
      <w:r>
        <w:rPr>
          <w:spacing w:val="-3"/>
        </w:rPr>
        <w:t xml:space="preserve"> </w:t>
      </w:r>
      <w:r>
        <w:t>odpowiednie</w:t>
      </w:r>
      <w:r>
        <w:rPr>
          <w:spacing w:val="-3"/>
        </w:rPr>
        <w:t xml:space="preserve"> </w:t>
      </w:r>
      <w:r>
        <w:t>kompetencje</w:t>
      </w:r>
      <w:r>
        <w:rPr>
          <w:spacing w:val="-5"/>
        </w:rPr>
        <w:t xml:space="preserve"> </w:t>
      </w:r>
      <w:r>
        <w:t>i</w:t>
      </w:r>
      <w:r>
        <w:rPr>
          <w:spacing w:val="-2"/>
        </w:rPr>
        <w:t xml:space="preserve"> przeszkolenie,</w:t>
      </w:r>
    </w:p>
    <w:p w14:paraId="02AA1DCD" w14:textId="77777777" w:rsidR="00BA2881" w:rsidRDefault="00B303DA" w:rsidP="00B303DA">
      <w:pPr>
        <w:pStyle w:val="Akapitzlist"/>
        <w:numPr>
          <w:ilvl w:val="0"/>
          <w:numId w:val="2"/>
        </w:numPr>
        <w:tabs>
          <w:tab w:val="left" w:pos="550"/>
        </w:tabs>
        <w:spacing w:before="38"/>
        <w:ind w:left="550" w:hanging="124"/>
        <w:jc w:val="left"/>
      </w:pPr>
      <w:r>
        <w:t>niezwłocznego</w:t>
      </w:r>
      <w:r>
        <w:rPr>
          <w:spacing w:val="-7"/>
        </w:rPr>
        <w:t xml:space="preserve"> </w:t>
      </w:r>
      <w:r>
        <w:t>informowania</w:t>
      </w:r>
      <w:r>
        <w:rPr>
          <w:spacing w:val="-6"/>
        </w:rPr>
        <w:t xml:space="preserve"> </w:t>
      </w:r>
      <w:r>
        <w:t>o</w:t>
      </w:r>
      <w:r>
        <w:rPr>
          <w:spacing w:val="-5"/>
        </w:rPr>
        <w:t xml:space="preserve"> </w:t>
      </w:r>
      <w:r>
        <w:t>zmianach</w:t>
      </w:r>
      <w:r>
        <w:rPr>
          <w:spacing w:val="-4"/>
        </w:rPr>
        <w:t xml:space="preserve"> </w:t>
      </w:r>
      <w:r>
        <w:t>kadrowych</w:t>
      </w:r>
      <w:r>
        <w:rPr>
          <w:spacing w:val="-5"/>
        </w:rPr>
        <w:t xml:space="preserve"> </w:t>
      </w:r>
      <w:r>
        <w:t>(odejście</w:t>
      </w:r>
      <w:r>
        <w:rPr>
          <w:spacing w:val="-6"/>
        </w:rPr>
        <w:t xml:space="preserve"> </w:t>
      </w:r>
      <w:r>
        <w:t>pracownika,</w:t>
      </w:r>
      <w:r>
        <w:rPr>
          <w:spacing w:val="-4"/>
        </w:rPr>
        <w:t xml:space="preserve"> </w:t>
      </w:r>
      <w:r>
        <w:t>zmiana</w:t>
      </w:r>
      <w:r>
        <w:rPr>
          <w:spacing w:val="-6"/>
        </w:rPr>
        <w:t xml:space="preserve"> </w:t>
      </w:r>
      <w:r>
        <w:rPr>
          <w:spacing w:val="-2"/>
        </w:rPr>
        <w:t>roli),</w:t>
      </w:r>
    </w:p>
    <w:p w14:paraId="5345F7B8" w14:textId="77777777" w:rsidR="00BA2881" w:rsidRDefault="00B303DA" w:rsidP="00B303DA">
      <w:pPr>
        <w:pStyle w:val="Akapitzlist"/>
        <w:numPr>
          <w:ilvl w:val="0"/>
          <w:numId w:val="2"/>
        </w:numPr>
        <w:tabs>
          <w:tab w:val="left" w:pos="553"/>
        </w:tabs>
        <w:spacing w:before="37"/>
        <w:ind w:left="553" w:hanging="127"/>
        <w:jc w:val="left"/>
      </w:pPr>
      <w:r>
        <w:t>zapewnienia,</w:t>
      </w:r>
      <w:r>
        <w:rPr>
          <w:spacing w:val="-4"/>
        </w:rPr>
        <w:t xml:space="preserve"> </w:t>
      </w:r>
      <w:r>
        <w:t>że</w:t>
      </w:r>
      <w:r>
        <w:rPr>
          <w:spacing w:val="-4"/>
        </w:rPr>
        <w:t xml:space="preserve"> </w:t>
      </w:r>
      <w:r>
        <w:t>urządzenia</w:t>
      </w:r>
      <w:r>
        <w:rPr>
          <w:spacing w:val="-4"/>
        </w:rPr>
        <w:t xml:space="preserve"> </w:t>
      </w:r>
      <w:r>
        <w:t>używane</w:t>
      </w:r>
      <w:r>
        <w:rPr>
          <w:spacing w:val="-4"/>
        </w:rPr>
        <w:t xml:space="preserve"> </w:t>
      </w:r>
      <w:r>
        <w:t>do</w:t>
      </w:r>
      <w:r>
        <w:rPr>
          <w:spacing w:val="-3"/>
        </w:rPr>
        <w:t xml:space="preserve"> </w:t>
      </w:r>
      <w:r>
        <w:rPr>
          <w:spacing w:val="-2"/>
        </w:rPr>
        <w:t>połączeń:</w:t>
      </w:r>
    </w:p>
    <w:p w14:paraId="3E3D3B2B" w14:textId="77777777" w:rsidR="00BA2881" w:rsidRDefault="00B303DA" w:rsidP="00B303DA">
      <w:pPr>
        <w:pStyle w:val="Akapitzlist"/>
        <w:numPr>
          <w:ilvl w:val="1"/>
          <w:numId w:val="2"/>
        </w:numPr>
        <w:tabs>
          <w:tab w:val="left" w:pos="836"/>
        </w:tabs>
        <w:spacing w:before="38"/>
        <w:ind w:left="836" w:hanging="126"/>
        <w:jc w:val="left"/>
      </w:pPr>
      <w:r>
        <w:t>mają</w:t>
      </w:r>
      <w:r>
        <w:rPr>
          <w:spacing w:val="-4"/>
        </w:rPr>
        <w:t xml:space="preserve"> </w:t>
      </w:r>
      <w:r>
        <w:t>aktualne</w:t>
      </w:r>
      <w:r>
        <w:rPr>
          <w:spacing w:val="-4"/>
        </w:rPr>
        <w:t xml:space="preserve"> </w:t>
      </w:r>
      <w:r>
        <w:t>oprogramowanie</w:t>
      </w:r>
      <w:r>
        <w:rPr>
          <w:spacing w:val="-5"/>
        </w:rPr>
        <w:t xml:space="preserve"> </w:t>
      </w:r>
      <w:r>
        <w:t>i</w:t>
      </w:r>
      <w:r>
        <w:rPr>
          <w:spacing w:val="-3"/>
        </w:rPr>
        <w:t xml:space="preserve"> </w:t>
      </w:r>
      <w:r>
        <w:t>system</w:t>
      </w:r>
      <w:r>
        <w:rPr>
          <w:spacing w:val="-7"/>
        </w:rPr>
        <w:t xml:space="preserve"> </w:t>
      </w:r>
      <w:r>
        <w:rPr>
          <w:spacing w:val="-2"/>
        </w:rPr>
        <w:t>operacyjny,</w:t>
      </w:r>
    </w:p>
    <w:p w14:paraId="4E13ABA0" w14:textId="77777777" w:rsidR="00BA2881" w:rsidRDefault="00B303DA" w:rsidP="00B303DA">
      <w:pPr>
        <w:pStyle w:val="Akapitzlist"/>
        <w:numPr>
          <w:ilvl w:val="1"/>
          <w:numId w:val="2"/>
        </w:numPr>
        <w:tabs>
          <w:tab w:val="left" w:pos="834"/>
        </w:tabs>
        <w:spacing w:before="37"/>
        <w:ind w:left="834" w:hanging="124"/>
        <w:jc w:val="left"/>
      </w:pPr>
      <w:r>
        <w:t>posiadają</w:t>
      </w:r>
      <w:r>
        <w:rPr>
          <w:spacing w:val="-8"/>
        </w:rPr>
        <w:t xml:space="preserve"> </w:t>
      </w:r>
      <w:r>
        <w:t>aktywne</w:t>
      </w:r>
      <w:r>
        <w:rPr>
          <w:spacing w:val="-5"/>
        </w:rPr>
        <w:t xml:space="preserve"> </w:t>
      </w:r>
      <w:r>
        <w:t>zabezpieczenia</w:t>
      </w:r>
      <w:r>
        <w:rPr>
          <w:spacing w:val="-6"/>
        </w:rPr>
        <w:t xml:space="preserve"> </w:t>
      </w:r>
      <w:r>
        <w:t>(antywirus,</w:t>
      </w:r>
      <w:r>
        <w:rPr>
          <w:spacing w:val="-5"/>
        </w:rPr>
        <w:t xml:space="preserve"> </w:t>
      </w:r>
      <w:r>
        <w:rPr>
          <w:spacing w:val="-2"/>
        </w:rPr>
        <w:t>firewall),</w:t>
      </w:r>
    </w:p>
    <w:p w14:paraId="63ABEC25" w14:textId="77777777" w:rsidR="00BA2881" w:rsidRDefault="00B303DA" w:rsidP="00B303DA">
      <w:pPr>
        <w:pStyle w:val="Akapitzlist"/>
        <w:numPr>
          <w:ilvl w:val="1"/>
          <w:numId w:val="2"/>
        </w:numPr>
        <w:tabs>
          <w:tab w:val="left" w:pos="834"/>
        </w:tabs>
        <w:spacing w:before="40"/>
        <w:ind w:left="834" w:hanging="124"/>
        <w:jc w:val="left"/>
      </w:pPr>
      <w:r>
        <w:t>nie</w:t>
      </w:r>
      <w:r>
        <w:rPr>
          <w:spacing w:val="-3"/>
        </w:rPr>
        <w:t xml:space="preserve"> </w:t>
      </w:r>
      <w:r>
        <w:t>są</w:t>
      </w:r>
      <w:r>
        <w:rPr>
          <w:spacing w:val="-3"/>
        </w:rPr>
        <w:t xml:space="preserve"> </w:t>
      </w:r>
      <w:r>
        <w:t>współdzielone</w:t>
      </w:r>
      <w:r>
        <w:rPr>
          <w:spacing w:val="-3"/>
        </w:rPr>
        <w:t xml:space="preserve"> </w:t>
      </w:r>
      <w:r>
        <w:t>z</w:t>
      </w:r>
      <w:r>
        <w:rPr>
          <w:spacing w:val="-5"/>
        </w:rPr>
        <w:t xml:space="preserve"> </w:t>
      </w:r>
      <w:r>
        <w:t>osobami</w:t>
      </w:r>
      <w:r>
        <w:rPr>
          <w:spacing w:val="-1"/>
        </w:rPr>
        <w:t xml:space="preserve"> </w:t>
      </w:r>
      <w:r>
        <w:rPr>
          <w:spacing w:val="-2"/>
        </w:rPr>
        <w:t>nieuprawnionymi.</w:t>
      </w:r>
    </w:p>
    <w:p w14:paraId="558F2B2C" w14:textId="77777777" w:rsidR="00BA2881" w:rsidRDefault="00B303DA" w:rsidP="00B303DA">
      <w:pPr>
        <w:pStyle w:val="Nagwek3"/>
        <w:numPr>
          <w:ilvl w:val="0"/>
          <w:numId w:val="3"/>
        </w:numPr>
        <w:tabs>
          <w:tab w:val="left" w:pos="1146"/>
        </w:tabs>
        <w:spacing w:before="162"/>
        <w:ind w:left="1146" w:hanging="359"/>
      </w:pPr>
      <w:r>
        <w:t>Zakres</w:t>
      </w:r>
      <w:r>
        <w:rPr>
          <w:spacing w:val="-6"/>
        </w:rPr>
        <w:t xml:space="preserve"> </w:t>
      </w:r>
      <w:r>
        <w:t>i</w:t>
      </w:r>
      <w:r>
        <w:rPr>
          <w:spacing w:val="-5"/>
        </w:rPr>
        <w:t xml:space="preserve"> </w:t>
      </w:r>
      <w:r>
        <w:t>czas</w:t>
      </w:r>
      <w:r>
        <w:rPr>
          <w:spacing w:val="-5"/>
        </w:rPr>
        <w:t xml:space="preserve"> </w:t>
      </w:r>
      <w:r>
        <w:t>obowiązywania</w:t>
      </w:r>
      <w:r>
        <w:rPr>
          <w:spacing w:val="-5"/>
        </w:rPr>
        <w:t xml:space="preserve"> </w:t>
      </w:r>
      <w:r>
        <w:rPr>
          <w:spacing w:val="-2"/>
        </w:rPr>
        <w:t>dostępu</w:t>
      </w:r>
    </w:p>
    <w:p w14:paraId="707807C1" w14:textId="77777777" w:rsidR="00BA2881" w:rsidRDefault="00B303DA" w:rsidP="00B303DA">
      <w:pPr>
        <w:pStyle w:val="Akapitzlist"/>
        <w:numPr>
          <w:ilvl w:val="0"/>
          <w:numId w:val="2"/>
        </w:numPr>
        <w:tabs>
          <w:tab w:val="left" w:pos="553"/>
        </w:tabs>
        <w:spacing w:before="148"/>
        <w:ind w:left="553" w:hanging="127"/>
        <w:jc w:val="left"/>
      </w:pPr>
      <w:r>
        <w:t>Dostęp</w:t>
      </w:r>
      <w:r>
        <w:rPr>
          <w:spacing w:val="-8"/>
        </w:rPr>
        <w:t xml:space="preserve"> </w:t>
      </w:r>
      <w:r>
        <w:t>jest</w:t>
      </w:r>
      <w:r>
        <w:rPr>
          <w:spacing w:val="-3"/>
        </w:rPr>
        <w:t xml:space="preserve"> </w:t>
      </w:r>
      <w:r>
        <w:t>nadawany</w:t>
      </w:r>
      <w:r>
        <w:rPr>
          <w:spacing w:val="-6"/>
        </w:rPr>
        <w:t xml:space="preserve"> </w:t>
      </w:r>
      <w:r>
        <w:t>na</w:t>
      </w:r>
      <w:r>
        <w:rPr>
          <w:spacing w:val="-6"/>
        </w:rPr>
        <w:t xml:space="preserve"> </w:t>
      </w:r>
      <w:r>
        <w:t>czas</w:t>
      </w:r>
      <w:r>
        <w:rPr>
          <w:spacing w:val="-3"/>
        </w:rPr>
        <w:t xml:space="preserve"> </w:t>
      </w:r>
      <w:r>
        <w:t>określony,</w:t>
      </w:r>
      <w:r>
        <w:rPr>
          <w:spacing w:val="-4"/>
        </w:rPr>
        <w:t xml:space="preserve"> </w:t>
      </w:r>
      <w:r>
        <w:t>zgodnie</w:t>
      </w:r>
      <w:r>
        <w:rPr>
          <w:spacing w:val="-4"/>
        </w:rPr>
        <w:t xml:space="preserve"> </w:t>
      </w:r>
      <w:r>
        <w:t>z</w:t>
      </w:r>
      <w:r>
        <w:rPr>
          <w:spacing w:val="-5"/>
        </w:rPr>
        <w:t xml:space="preserve"> </w:t>
      </w:r>
      <w:r>
        <w:t>zakresem</w:t>
      </w:r>
      <w:r>
        <w:rPr>
          <w:spacing w:val="-7"/>
        </w:rPr>
        <w:t xml:space="preserve"> </w:t>
      </w:r>
      <w:r>
        <w:t>prac</w:t>
      </w:r>
      <w:r>
        <w:rPr>
          <w:spacing w:val="-6"/>
        </w:rPr>
        <w:t xml:space="preserve"> </w:t>
      </w:r>
      <w:r>
        <w:t>lub</w:t>
      </w:r>
      <w:r>
        <w:rPr>
          <w:spacing w:val="-3"/>
        </w:rPr>
        <w:t xml:space="preserve"> </w:t>
      </w:r>
      <w:r>
        <w:rPr>
          <w:spacing w:val="-2"/>
        </w:rPr>
        <w:t>umową.</w:t>
      </w:r>
    </w:p>
    <w:p w14:paraId="47CE6FF9" w14:textId="77777777" w:rsidR="00BA2881" w:rsidRDefault="00B303DA" w:rsidP="00B303DA">
      <w:pPr>
        <w:pStyle w:val="Akapitzlist"/>
        <w:numPr>
          <w:ilvl w:val="0"/>
          <w:numId w:val="2"/>
        </w:numPr>
        <w:tabs>
          <w:tab w:val="left" w:pos="550"/>
        </w:tabs>
        <w:spacing w:before="38"/>
        <w:ind w:left="550" w:hanging="124"/>
        <w:jc w:val="left"/>
      </w:pPr>
      <w:r>
        <w:t>Po</w:t>
      </w:r>
      <w:r>
        <w:rPr>
          <w:spacing w:val="-3"/>
        </w:rPr>
        <w:t xml:space="preserve"> </w:t>
      </w:r>
      <w:r>
        <w:t>zakończeniu</w:t>
      </w:r>
      <w:r>
        <w:rPr>
          <w:spacing w:val="-3"/>
        </w:rPr>
        <w:t xml:space="preserve"> </w:t>
      </w:r>
      <w:r>
        <w:t>prac</w:t>
      </w:r>
      <w:r>
        <w:rPr>
          <w:spacing w:val="-3"/>
        </w:rPr>
        <w:t xml:space="preserve"> </w:t>
      </w:r>
      <w:r>
        <w:t>dostęp</w:t>
      </w:r>
      <w:r>
        <w:rPr>
          <w:spacing w:val="-4"/>
        </w:rPr>
        <w:t xml:space="preserve"> </w:t>
      </w:r>
      <w:r>
        <w:t>jest</w:t>
      </w:r>
      <w:r>
        <w:rPr>
          <w:spacing w:val="-2"/>
        </w:rPr>
        <w:t xml:space="preserve"> </w:t>
      </w:r>
      <w:r>
        <w:t>natychmiast</w:t>
      </w:r>
      <w:r>
        <w:rPr>
          <w:spacing w:val="-2"/>
        </w:rPr>
        <w:t xml:space="preserve"> wycofywany.</w:t>
      </w:r>
    </w:p>
    <w:p w14:paraId="55AA7CD8" w14:textId="77777777" w:rsidR="00BA2881" w:rsidRDefault="00BA2881">
      <w:pPr>
        <w:pStyle w:val="Akapitzlist"/>
        <w:jc w:val="left"/>
        <w:sectPr w:rsidR="00BA2881">
          <w:headerReference w:type="default" r:id="rId14"/>
          <w:footerReference w:type="default" r:id="rId15"/>
          <w:pgSz w:w="11910" w:h="16840"/>
          <w:pgMar w:top="1600" w:right="566" w:bottom="1440" w:left="850" w:header="708" w:footer="1240" w:gutter="0"/>
          <w:cols w:space="708"/>
        </w:sectPr>
      </w:pPr>
    </w:p>
    <w:p w14:paraId="08845F10" w14:textId="77777777" w:rsidR="00BA2881" w:rsidRDefault="00B303DA" w:rsidP="00B303DA">
      <w:pPr>
        <w:pStyle w:val="Akapitzlist"/>
        <w:numPr>
          <w:ilvl w:val="0"/>
          <w:numId w:val="2"/>
        </w:numPr>
        <w:tabs>
          <w:tab w:val="left" w:pos="568"/>
          <w:tab w:val="left" w:pos="573"/>
        </w:tabs>
        <w:spacing w:line="276" w:lineRule="auto"/>
        <w:ind w:right="391" w:hanging="143"/>
        <w:jc w:val="left"/>
      </w:pPr>
      <w:r>
        <w:lastRenderedPageBreak/>
        <w:t>W przypadku długotrwałej współpracy dostęp może być okresowo odnawiany, pod warunkiem ponownej weryfikacji zasadności.</w:t>
      </w:r>
    </w:p>
    <w:p w14:paraId="593F8E33" w14:textId="77777777" w:rsidR="00BA2881" w:rsidRDefault="00B303DA" w:rsidP="00B303DA">
      <w:pPr>
        <w:pStyle w:val="Nagwek3"/>
        <w:numPr>
          <w:ilvl w:val="0"/>
          <w:numId w:val="3"/>
        </w:numPr>
        <w:tabs>
          <w:tab w:val="left" w:pos="1146"/>
        </w:tabs>
        <w:spacing w:before="120"/>
        <w:ind w:left="1146" w:hanging="359"/>
      </w:pPr>
      <w:r>
        <w:t>Zasady</w:t>
      </w:r>
      <w:r>
        <w:rPr>
          <w:spacing w:val="-4"/>
        </w:rPr>
        <w:t xml:space="preserve"> </w:t>
      </w:r>
      <w:r>
        <w:t>korzystania</w:t>
      </w:r>
      <w:r>
        <w:rPr>
          <w:spacing w:val="-2"/>
        </w:rPr>
        <w:t xml:space="preserve"> </w:t>
      </w:r>
      <w:r>
        <w:t>z</w:t>
      </w:r>
      <w:r>
        <w:rPr>
          <w:spacing w:val="-3"/>
        </w:rPr>
        <w:t xml:space="preserve"> </w:t>
      </w:r>
      <w:r>
        <w:rPr>
          <w:spacing w:val="-2"/>
        </w:rPr>
        <w:t>dostępu</w:t>
      </w:r>
    </w:p>
    <w:p w14:paraId="763F2CDD" w14:textId="77777777" w:rsidR="00BA2881" w:rsidRDefault="00B303DA">
      <w:pPr>
        <w:pStyle w:val="Tekstpodstawowy"/>
        <w:spacing w:before="148"/>
        <w:ind w:left="426"/>
        <w:jc w:val="left"/>
      </w:pPr>
      <w:r>
        <w:t>Osoby</w:t>
      </w:r>
      <w:r>
        <w:rPr>
          <w:spacing w:val="-6"/>
        </w:rPr>
        <w:t xml:space="preserve"> </w:t>
      </w:r>
      <w:r>
        <w:t>z</w:t>
      </w:r>
      <w:r>
        <w:rPr>
          <w:spacing w:val="-5"/>
        </w:rPr>
        <w:t xml:space="preserve"> </w:t>
      </w:r>
      <w:r>
        <w:t>firmy</w:t>
      </w:r>
      <w:r>
        <w:rPr>
          <w:spacing w:val="-6"/>
        </w:rPr>
        <w:t xml:space="preserve"> </w:t>
      </w:r>
      <w:r>
        <w:t>zewnętrznej</w:t>
      </w:r>
      <w:r>
        <w:rPr>
          <w:spacing w:val="-3"/>
        </w:rPr>
        <w:t xml:space="preserve"> </w:t>
      </w:r>
      <w:r>
        <w:t>zobowiązane</w:t>
      </w:r>
      <w:r>
        <w:rPr>
          <w:spacing w:val="-3"/>
        </w:rPr>
        <w:t xml:space="preserve"> </w:t>
      </w:r>
      <w:r>
        <w:t>są</w:t>
      </w:r>
      <w:r>
        <w:rPr>
          <w:spacing w:val="-3"/>
        </w:rPr>
        <w:t xml:space="preserve"> </w:t>
      </w:r>
      <w:r>
        <w:rPr>
          <w:spacing w:val="-5"/>
        </w:rPr>
        <w:t>do:</w:t>
      </w:r>
    </w:p>
    <w:p w14:paraId="70A92187" w14:textId="77777777" w:rsidR="00BA2881" w:rsidRDefault="00B303DA" w:rsidP="00B303DA">
      <w:pPr>
        <w:pStyle w:val="Akapitzlist"/>
        <w:numPr>
          <w:ilvl w:val="0"/>
          <w:numId w:val="2"/>
        </w:numPr>
        <w:tabs>
          <w:tab w:val="left" w:pos="553"/>
        </w:tabs>
        <w:spacing w:before="37"/>
        <w:ind w:left="553" w:hanging="127"/>
        <w:jc w:val="left"/>
      </w:pPr>
      <w:r>
        <w:t>korzystania</w:t>
      </w:r>
      <w:r>
        <w:rPr>
          <w:spacing w:val="-6"/>
        </w:rPr>
        <w:t xml:space="preserve"> </w:t>
      </w:r>
      <w:r>
        <w:t>z</w:t>
      </w:r>
      <w:r>
        <w:rPr>
          <w:spacing w:val="-6"/>
        </w:rPr>
        <w:t xml:space="preserve"> </w:t>
      </w:r>
      <w:r>
        <w:t>dostępu</w:t>
      </w:r>
      <w:r>
        <w:rPr>
          <w:spacing w:val="-4"/>
        </w:rPr>
        <w:t xml:space="preserve"> </w:t>
      </w:r>
      <w:r>
        <w:t>wyłącznie</w:t>
      </w:r>
      <w:r>
        <w:rPr>
          <w:spacing w:val="-4"/>
        </w:rPr>
        <w:t xml:space="preserve"> </w:t>
      </w:r>
      <w:r>
        <w:t>w</w:t>
      </w:r>
      <w:r>
        <w:rPr>
          <w:spacing w:val="-4"/>
        </w:rPr>
        <w:t xml:space="preserve"> </w:t>
      </w:r>
      <w:r>
        <w:t>celach</w:t>
      </w:r>
      <w:r>
        <w:rPr>
          <w:spacing w:val="-4"/>
        </w:rPr>
        <w:t xml:space="preserve"> </w:t>
      </w:r>
      <w:r>
        <w:t>wynikających</w:t>
      </w:r>
      <w:r>
        <w:rPr>
          <w:spacing w:val="-4"/>
        </w:rPr>
        <w:t xml:space="preserve"> </w:t>
      </w:r>
      <w:r>
        <w:t>z</w:t>
      </w:r>
      <w:r>
        <w:rPr>
          <w:spacing w:val="-5"/>
        </w:rPr>
        <w:t xml:space="preserve"> </w:t>
      </w:r>
      <w:r>
        <w:rPr>
          <w:spacing w:val="-2"/>
        </w:rPr>
        <w:t>umowy,</w:t>
      </w:r>
    </w:p>
    <w:p w14:paraId="23783301" w14:textId="77777777" w:rsidR="00BA2881" w:rsidRDefault="00B303DA" w:rsidP="00B303DA">
      <w:pPr>
        <w:pStyle w:val="Akapitzlist"/>
        <w:numPr>
          <w:ilvl w:val="0"/>
          <w:numId w:val="2"/>
        </w:numPr>
        <w:tabs>
          <w:tab w:val="left" w:pos="550"/>
        </w:tabs>
        <w:spacing w:before="38"/>
        <w:ind w:left="550" w:hanging="124"/>
        <w:jc w:val="left"/>
      </w:pPr>
      <w:r>
        <w:t>nieudostępniania</w:t>
      </w:r>
      <w:r>
        <w:rPr>
          <w:spacing w:val="-7"/>
        </w:rPr>
        <w:t xml:space="preserve"> </w:t>
      </w:r>
      <w:r>
        <w:t>danych</w:t>
      </w:r>
      <w:r>
        <w:rPr>
          <w:spacing w:val="-5"/>
        </w:rPr>
        <w:t xml:space="preserve"> </w:t>
      </w:r>
      <w:r>
        <w:t>logowania</w:t>
      </w:r>
      <w:r>
        <w:rPr>
          <w:spacing w:val="-5"/>
        </w:rPr>
        <w:t xml:space="preserve"> </w:t>
      </w:r>
      <w:r>
        <w:t>innym</w:t>
      </w:r>
      <w:r>
        <w:rPr>
          <w:spacing w:val="-8"/>
        </w:rPr>
        <w:t xml:space="preserve"> </w:t>
      </w:r>
      <w:r>
        <w:rPr>
          <w:spacing w:val="-2"/>
        </w:rPr>
        <w:t>osobom,</w:t>
      </w:r>
    </w:p>
    <w:p w14:paraId="554963AF" w14:textId="77777777" w:rsidR="00BA2881" w:rsidRDefault="00B303DA" w:rsidP="00B303DA">
      <w:pPr>
        <w:pStyle w:val="Akapitzlist"/>
        <w:numPr>
          <w:ilvl w:val="0"/>
          <w:numId w:val="2"/>
        </w:numPr>
        <w:tabs>
          <w:tab w:val="left" w:pos="550"/>
        </w:tabs>
        <w:spacing w:before="37"/>
        <w:ind w:left="550" w:hanging="124"/>
        <w:jc w:val="left"/>
      </w:pPr>
      <w:r>
        <w:t>niepodejmowania</w:t>
      </w:r>
      <w:r>
        <w:rPr>
          <w:spacing w:val="-6"/>
        </w:rPr>
        <w:t xml:space="preserve"> </w:t>
      </w:r>
      <w:r>
        <w:t>działań</w:t>
      </w:r>
      <w:r>
        <w:rPr>
          <w:spacing w:val="-6"/>
        </w:rPr>
        <w:t xml:space="preserve"> </w:t>
      </w:r>
      <w:r>
        <w:t>wykraczających</w:t>
      </w:r>
      <w:r>
        <w:rPr>
          <w:spacing w:val="-6"/>
        </w:rPr>
        <w:t xml:space="preserve"> </w:t>
      </w:r>
      <w:r>
        <w:t>poza</w:t>
      </w:r>
      <w:r>
        <w:rPr>
          <w:spacing w:val="-5"/>
        </w:rPr>
        <w:t xml:space="preserve"> </w:t>
      </w:r>
      <w:r>
        <w:t>uzgodniony</w:t>
      </w:r>
      <w:r>
        <w:rPr>
          <w:spacing w:val="-7"/>
        </w:rPr>
        <w:t xml:space="preserve"> </w:t>
      </w:r>
      <w:r>
        <w:t>zakres</w:t>
      </w:r>
      <w:r>
        <w:rPr>
          <w:spacing w:val="-5"/>
        </w:rPr>
        <w:t xml:space="preserve"> </w:t>
      </w:r>
      <w:r>
        <w:rPr>
          <w:spacing w:val="-2"/>
        </w:rPr>
        <w:t>prac,</w:t>
      </w:r>
    </w:p>
    <w:p w14:paraId="7B8224DC" w14:textId="77777777" w:rsidR="00BA2881" w:rsidRDefault="00B303DA" w:rsidP="00B303DA">
      <w:pPr>
        <w:pStyle w:val="Akapitzlist"/>
        <w:numPr>
          <w:ilvl w:val="0"/>
          <w:numId w:val="2"/>
        </w:numPr>
        <w:tabs>
          <w:tab w:val="left" w:pos="550"/>
        </w:tabs>
        <w:spacing w:before="40"/>
        <w:ind w:left="550" w:hanging="124"/>
        <w:jc w:val="left"/>
      </w:pPr>
      <w:r>
        <w:t>nieprzechowywania</w:t>
      </w:r>
      <w:r>
        <w:rPr>
          <w:spacing w:val="-5"/>
        </w:rPr>
        <w:t xml:space="preserve"> </w:t>
      </w:r>
      <w:r>
        <w:t>danych</w:t>
      </w:r>
      <w:r>
        <w:rPr>
          <w:spacing w:val="-4"/>
        </w:rPr>
        <w:t xml:space="preserve"> </w:t>
      </w:r>
      <w:r>
        <w:t>Zakładu</w:t>
      </w:r>
      <w:r>
        <w:rPr>
          <w:spacing w:val="-5"/>
        </w:rPr>
        <w:t xml:space="preserve"> </w:t>
      </w:r>
      <w:r>
        <w:t>na</w:t>
      </w:r>
      <w:r>
        <w:rPr>
          <w:spacing w:val="-4"/>
        </w:rPr>
        <w:t xml:space="preserve"> </w:t>
      </w:r>
      <w:r>
        <w:t>urządzeniach</w:t>
      </w:r>
      <w:r>
        <w:rPr>
          <w:spacing w:val="-5"/>
        </w:rPr>
        <w:t xml:space="preserve"> </w:t>
      </w:r>
      <w:r>
        <w:t>prywatnych</w:t>
      </w:r>
      <w:r>
        <w:rPr>
          <w:spacing w:val="-4"/>
        </w:rPr>
        <w:t xml:space="preserve"> </w:t>
      </w:r>
      <w:r>
        <w:t>lub</w:t>
      </w:r>
      <w:r>
        <w:rPr>
          <w:spacing w:val="-7"/>
        </w:rPr>
        <w:t xml:space="preserve"> </w:t>
      </w:r>
      <w:r>
        <w:t>firmowych</w:t>
      </w:r>
      <w:r>
        <w:rPr>
          <w:spacing w:val="-5"/>
        </w:rPr>
        <w:t xml:space="preserve"> </w:t>
      </w:r>
      <w:r>
        <w:t>bez</w:t>
      </w:r>
      <w:r>
        <w:rPr>
          <w:spacing w:val="-6"/>
        </w:rPr>
        <w:t xml:space="preserve"> </w:t>
      </w:r>
      <w:r>
        <w:t>zgody</w:t>
      </w:r>
      <w:r>
        <w:rPr>
          <w:spacing w:val="-5"/>
        </w:rPr>
        <w:t xml:space="preserve"> </w:t>
      </w:r>
      <w:r>
        <w:rPr>
          <w:spacing w:val="-2"/>
        </w:rPr>
        <w:t>Zakładu,</w:t>
      </w:r>
    </w:p>
    <w:p w14:paraId="4ACD0887" w14:textId="77777777" w:rsidR="00BA2881" w:rsidRDefault="00B303DA" w:rsidP="00B303DA">
      <w:pPr>
        <w:pStyle w:val="Akapitzlist"/>
        <w:numPr>
          <w:ilvl w:val="0"/>
          <w:numId w:val="2"/>
        </w:numPr>
        <w:tabs>
          <w:tab w:val="left" w:pos="553"/>
        </w:tabs>
        <w:spacing w:before="37"/>
        <w:ind w:left="553" w:hanging="127"/>
        <w:jc w:val="left"/>
      </w:pPr>
      <w:r>
        <w:t>zgłaszania</w:t>
      </w:r>
      <w:r>
        <w:rPr>
          <w:spacing w:val="-8"/>
        </w:rPr>
        <w:t xml:space="preserve"> </w:t>
      </w:r>
      <w:r>
        <w:t>wszelkich</w:t>
      </w:r>
      <w:r>
        <w:rPr>
          <w:spacing w:val="-8"/>
        </w:rPr>
        <w:t xml:space="preserve"> </w:t>
      </w:r>
      <w:r>
        <w:t>incydentów</w:t>
      </w:r>
      <w:r>
        <w:rPr>
          <w:spacing w:val="-6"/>
        </w:rPr>
        <w:t xml:space="preserve"> </w:t>
      </w:r>
      <w:r>
        <w:t>bezpieczeństwa</w:t>
      </w:r>
      <w:r>
        <w:rPr>
          <w:spacing w:val="-6"/>
        </w:rPr>
        <w:t xml:space="preserve"> </w:t>
      </w:r>
      <w:r>
        <w:t>niezwłocznie</w:t>
      </w:r>
      <w:r>
        <w:rPr>
          <w:spacing w:val="-5"/>
        </w:rPr>
        <w:t xml:space="preserve"> </w:t>
      </w:r>
      <w:r>
        <w:t>po</w:t>
      </w:r>
      <w:r>
        <w:rPr>
          <w:spacing w:val="-6"/>
        </w:rPr>
        <w:t xml:space="preserve"> </w:t>
      </w:r>
      <w:r>
        <w:t>ich</w:t>
      </w:r>
      <w:r>
        <w:rPr>
          <w:spacing w:val="-5"/>
        </w:rPr>
        <w:t xml:space="preserve"> </w:t>
      </w:r>
      <w:r>
        <w:rPr>
          <w:spacing w:val="-2"/>
        </w:rPr>
        <w:t>wykryciu.</w:t>
      </w:r>
    </w:p>
    <w:p w14:paraId="36CCFF95" w14:textId="77777777" w:rsidR="00BA2881" w:rsidRDefault="00B303DA" w:rsidP="00B303DA">
      <w:pPr>
        <w:pStyle w:val="Nagwek3"/>
        <w:numPr>
          <w:ilvl w:val="0"/>
          <w:numId w:val="3"/>
        </w:numPr>
        <w:tabs>
          <w:tab w:val="left" w:pos="1146"/>
        </w:tabs>
        <w:spacing w:before="163"/>
        <w:ind w:left="1146" w:hanging="359"/>
      </w:pPr>
      <w:r>
        <w:t>Monitorowanie</w:t>
      </w:r>
      <w:r>
        <w:rPr>
          <w:spacing w:val="-11"/>
        </w:rPr>
        <w:t xml:space="preserve"> </w:t>
      </w:r>
      <w:r>
        <w:t>i</w:t>
      </w:r>
      <w:r>
        <w:rPr>
          <w:spacing w:val="-10"/>
        </w:rPr>
        <w:t xml:space="preserve"> </w:t>
      </w:r>
      <w:r>
        <w:t>rejestrowanie</w:t>
      </w:r>
      <w:r>
        <w:rPr>
          <w:spacing w:val="-10"/>
        </w:rPr>
        <w:t xml:space="preserve"> </w:t>
      </w:r>
      <w:r>
        <w:rPr>
          <w:spacing w:val="-2"/>
        </w:rPr>
        <w:t>działań</w:t>
      </w:r>
    </w:p>
    <w:p w14:paraId="7175B71D" w14:textId="77777777" w:rsidR="00BA2881" w:rsidRDefault="00B303DA" w:rsidP="00B303DA">
      <w:pPr>
        <w:pStyle w:val="Akapitzlist"/>
        <w:numPr>
          <w:ilvl w:val="0"/>
          <w:numId w:val="2"/>
        </w:numPr>
        <w:tabs>
          <w:tab w:val="left" w:pos="548"/>
        </w:tabs>
        <w:spacing w:before="147"/>
        <w:ind w:left="548" w:hanging="122"/>
        <w:jc w:val="left"/>
      </w:pPr>
      <w:r>
        <w:t>Wszystkie</w:t>
      </w:r>
      <w:r>
        <w:rPr>
          <w:spacing w:val="-6"/>
        </w:rPr>
        <w:t xml:space="preserve"> </w:t>
      </w:r>
      <w:r>
        <w:t>połączenia</w:t>
      </w:r>
      <w:r>
        <w:rPr>
          <w:spacing w:val="-9"/>
        </w:rPr>
        <w:t xml:space="preserve"> </w:t>
      </w:r>
      <w:r>
        <w:t>VPN</w:t>
      </w:r>
      <w:r>
        <w:rPr>
          <w:spacing w:val="-5"/>
        </w:rPr>
        <w:t xml:space="preserve"> </w:t>
      </w:r>
      <w:r>
        <w:t>oraz</w:t>
      </w:r>
      <w:r>
        <w:rPr>
          <w:spacing w:val="-5"/>
        </w:rPr>
        <w:t xml:space="preserve"> </w:t>
      </w:r>
      <w:r>
        <w:t>działania</w:t>
      </w:r>
      <w:r>
        <w:rPr>
          <w:spacing w:val="-4"/>
        </w:rPr>
        <w:t xml:space="preserve"> </w:t>
      </w:r>
      <w:r>
        <w:t>wykonywane</w:t>
      </w:r>
      <w:r>
        <w:rPr>
          <w:spacing w:val="-4"/>
        </w:rPr>
        <w:t xml:space="preserve"> </w:t>
      </w:r>
      <w:r>
        <w:t>przez</w:t>
      </w:r>
      <w:r>
        <w:rPr>
          <w:spacing w:val="-6"/>
        </w:rPr>
        <w:t xml:space="preserve"> </w:t>
      </w:r>
      <w:r>
        <w:t>firmę</w:t>
      </w:r>
      <w:r>
        <w:rPr>
          <w:spacing w:val="-4"/>
        </w:rPr>
        <w:t xml:space="preserve"> </w:t>
      </w:r>
      <w:r>
        <w:t>zewnętrzną</w:t>
      </w:r>
      <w:r>
        <w:rPr>
          <w:spacing w:val="-6"/>
        </w:rPr>
        <w:t xml:space="preserve"> </w:t>
      </w:r>
      <w:r>
        <w:t>są</w:t>
      </w:r>
      <w:r>
        <w:rPr>
          <w:spacing w:val="-3"/>
        </w:rPr>
        <w:t xml:space="preserve"> </w:t>
      </w:r>
      <w:r>
        <w:rPr>
          <w:spacing w:val="-2"/>
        </w:rPr>
        <w:t>rejestrowane.</w:t>
      </w:r>
    </w:p>
    <w:p w14:paraId="4BFED862" w14:textId="77777777" w:rsidR="00BA2881" w:rsidRDefault="00B303DA" w:rsidP="00B303DA">
      <w:pPr>
        <w:pStyle w:val="Akapitzlist"/>
        <w:numPr>
          <w:ilvl w:val="0"/>
          <w:numId w:val="2"/>
        </w:numPr>
        <w:tabs>
          <w:tab w:val="left" w:pos="553"/>
        </w:tabs>
        <w:spacing w:before="38"/>
        <w:ind w:left="553" w:hanging="127"/>
        <w:jc w:val="left"/>
      </w:pPr>
      <w:r>
        <w:t>Zakład</w:t>
      </w:r>
      <w:r>
        <w:rPr>
          <w:spacing w:val="-4"/>
        </w:rPr>
        <w:t xml:space="preserve"> </w:t>
      </w:r>
      <w:r>
        <w:t>ma</w:t>
      </w:r>
      <w:r>
        <w:rPr>
          <w:spacing w:val="-4"/>
        </w:rPr>
        <w:t xml:space="preserve"> </w:t>
      </w:r>
      <w:r>
        <w:rPr>
          <w:spacing w:val="-2"/>
        </w:rPr>
        <w:t>prawo:</w:t>
      </w:r>
    </w:p>
    <w:p w14:paraId="0AC00364" w14:textId="77777777" w:rsidR="00BA2881" w:rsidRDefault="00B303DA" w:rsidP="00B303DA">
      <w:pPr>
        <w:pStyle w:val="Akapitzlist"/>
        <w:numPr>
          <w:ilvl w:val="1"/>
          <w:numId w:val="2"/>
        </w:numPr>
        <w:tabs>
          <w:tab w:val="left" w:pos="980"/>
        </w:tabs>
        <w:spacing w:before="40"/>
        <w:ind w:left="980" w:hanging="126"/>
        <w:jc w:val="left"/>
      </w:pPr>
      <w:r>
        <w:t>monitorować</w:t>
      </w:r>
      <w:r>
        <w:rPr>
          <w:spacing w:val="-7"/>
        </w:rPr>
        <w:t xml:space="preserve"> </w:t>
      </w:r>
      <w:r>
        <w:t>aktywność</w:t>
      </w:r>
      <w:r>
        <w:rPr>
          <w:spacing w:val="-7"/>
        </w:rPr>
        <w:t xml:space="preserve"> </w:t>
      </w:r>
      <w:r>
        <w:rPr>
          <w:spacing w:val="-2"/>
        </w:rPr>
        <w:t>użytkowników,</w:t>
      </w:r>
    </w:p>
    <w:p w14:paraId="034EDA5D" w14:textId="77777777" w:rsidR="00BA2881" w:rsidRDefault="00B303DA" w:rsidP="00B303DA">
      <w:pPr>
        <w:pStyle w:val="Akapitzlist"/>
        <w:numPr>
          <w:ilvl w:val="1"/>
          <w:numId w:val="2"/>
        </w:numPr>
        <w:tabs>
          <w:tab w:val="left" w:pos="978"/>
        </w:tabs>
        <w:spacing w:before="38"/>
        <w:ind w:left="978" w:hanging="124"/>
        <w:jc w:val="left"/>
      </w:pPr>
      <w:r>
        <w:t>analizować</w:t>
      </w:r>
      <w:r>
        <w:rPr>
          <w:spacing w:val="-5"/>
        </w:rPr>
        <w:t xml:space="preserve"> </w:t>
      </w:r>
      <w:r>
        <w:rPr>
          <w:spacing w:val="-2"/>
        </w:rPr>
        <w:t>logi,</w:t>
      </w:r>
    </w:p>
    <w:p w14:paraId="031BDCC2" w14:textId="77777777" w:rsidR="00BA2881" w:rsidRDefault="00B303DA" w:rsidP="00B303DA">
      <w:pPr>
        <w:pStyle w:val="Akapitzlist"/>
        <w:numPr>
          <w:ilvl w:val="1"/>
          <w:numId w:val="2"/>
        </w:numPr>
        <w:tabs>
          <w:tab w:val="left" w:pos="980"/>
        </w:tabs>
        <w:spacing w:before="37"/>
        <w:ind w:left="980" w:hanging="126"/>
        <w:jc w:val="left"/>
      </w:pPr>
      <w:r>
        <w:t>wstrzymać</w:t>
      </w:r>
      <w:r>
        <w:rPr>
          <w:spacing w:val="-7"/>
        </w:rPr>
        <w:t xml:space="preserve"> </w:t>
      </w:r>
      <w:r>
        <w:t>lub</w:t>
      </w:r>
      <w:r>
        <w:rPr>
          <w:spacing w:val="-4"/>
        </w:rPr>
        <w:t xml:space="preserve"> </w:t>
      </w:r>
      <w:r>
        <w:t>zakończyć</w:t>
      </w:r>
      <w:r>
        <w:rPr>
          <w:spacing w:val="-4"/>
        </w:rPr>
        <w:t xml:space="preserve"> </w:t>
      </w:r>
      <w:r>
        <w:t>dostęp</w:t>
      </w:r>
      <w:r>
        <w:rPr>
          <w:spacing w:val="-5"/>
        </w:rPr>
        <w:t xml:space="preserve"> </w:t>
      </w:r>
      <w:r>
        <w:t>w</w:t>
      </w:r>
      <w:r>
        <w:rPr>
          <w:spacing w:val="-5"/>
        </w:rPr>
        <w:t xml:space="preserve"> </w:t>
      </w:r>
      <w:r>
        <w:t>przypadku</w:t>
      </w:r>
      <w:r>
        <w:rPr>
          <w:spacing w:val="-2"/>
        </w:rPr>
        <w:t xml:space="preserve"> </w:t>
      </w:r>
      <w:r>
        <w:t>podejrzenia</w:t>
      </w:r>
      <w:r>
        <w:rPr>
          <w:spacing w:val="-4"/>
        </w:rPr>
        <w:t xml:space="preserve"> </w:t>
      </w:r>
      <w:r>
        <w:rPr>
          <w:spacing w:val="-2"/>
        </w:rPr>
        <w:t>naruszeń.</w:t>
      </w:r>
    </w:p>
    <w:p w14:paraId="5EF0B014" w14:textId="77777777" w:rsidR="00BA2881" w:rsidRDefault="00B303DA" w:rsidP="00B303DA">
      <w:pPr>
        <w:pStyle w:val="Akapitzlist"/>
        <w:numPr>
          <w:ilvl w:val="0"/>
          <w:numId w:val="2"/>
        </w:numPr>
        <w:tabs>
          <w:tab w:val="left" w:pos="550"/>
        </w:tabs>
        <w:spacing w:before="38"/>
        <w:ind w:left="550" w:hanging="124"/>
        <w:jc w:val="left"/>
      </w:pPr>
      <w:r>
        <w:t>Logi</w:t>
      </w:r>
      <w:r>
        <w:rPr>
          <w:spacing w:val="-4"/>
        </w:rPr>
        <w:t xml:space="preserve"> </w:t>
      </w:r>
      <w:r>
        <w:t>mogą</w:t>
      </w:r>
      <w:r>
        <w:rPr>
          <w:spacing w:val="-3"/>
        </w:rPr>
        <w:t xml:space="preserve"> </w:t>
      </w:r>
      <w:r>
        <w:t>być</w:t>
      </w:r>
      <w:r>
        <w:rPr>
          <w:spacing w:val="-4"/>
        </w:rPr>
        <w:t xml:space="preserve"> </w:t>
      </w:r>
      <w:r>
        <w:t>wykorzystywane</w:t>
      </w:r>
      <w:r>
        <w:rPr>
          <w:spacing w:val="-4"/>
        </w:rPr>
        <w:t xml:space="preserve"> </w:t>
      </w:r>
      <w:r>
        <w:t>do</w:t>
      </w:r>
      <w:r>
        <w:rPr>
          <w:spacing w:val="-4"/>
        </w:rPr>
        <w:t xml:space="preserve"> </w:t>
      </w:r>
      <w:r>
        <w:t>celów</w:t>
      </w:r>
      <w:r>
        <w:rPr>
          <w:spacing w:val="-5"/>
        </w:rPr>
        <w:t xml:space="preserve"> </w:t>
      </w:r>
      <w:r>
        <w:t>audytowych</w:t>
      </w:r>
      <w:r>
        <w:rPr>
          <w:spacing w:val="-4"/>
        </w:rPr>
        <w:t xml:space="preserve"> </w:t>
      </w:r>
      <w:r>
        <w:t>i</w:t>
      </w:r>
      <w:r>
        <w:rPr>
          <w:spacing w:val="-2"/>
        </w:rPr>
        <w:t xml:space="preserve"> bezpieczeństwa.</w:t>
      </w:r>
    </w:p>
    <w:p w14:paraId="529FE98B" w14:textId="77777777" w:rsidR="00BA2881" w:rsidRDefault="00B303DA" w:rsidP="00B303DA">
      <w:pPr>
        <w:pStyle w:val="Nagwek3"/>
        <w:numPr>
          <w:ilvl w:val="0"/>
          <w:numId w:val="3"/>
        </w:numPr>
        <w:tabs>
          <w:tab w:val="left" w:pos="1146"/>
        </w:tabs>
        <w:spacing w:before="162"/>
        <w:ind w:left="1146" w:hanging="359"/>
      </w:pPr>
      <w:r>
        <w:rPr>
          <w:spacing w:val="-2"/>
        </w:rPr>
        <w:t>Odpowiedzialność</w:t>
      </w:r>
    </w:p>
    <w:p w14:paraId="5BCF5C7A" w14:textId="77777777" w:rsidR="00BA2881" w:rsidRDefault="00B303DA" w:rsidP="00B303DA">
      <w:pPr>
        <w:pStyle w:val="Akapitzlist"/>
        <w:numPr>
          <w:ilvl w:val="0"/>
          <w:numId w:val="2"/>
        </w:numPr>
        <w:tabs>
          <w:tab w:val="left" w:pos="568"/>
          <w:tab w:val="left" w:pos="604"/>
        </w:tabs>
        <w:spacing w:before="150" w:line="276" w:lineRule="auto"/>
        <w:ind w:right="392" w:hanging="143"/>
        <w:jc w:val="left"/>
      </w:pPr>
      <w:r>
        <w:t>Firma</w:t>
      </w:r>
      <w:r>
        <w:rPr>
          <w:spacing w:val="80"/>
        </w:rPr>
        <w:t xml:space="preserve"> </w:t>
      </w:r>
      <w:r>
        <w:t>zewnętrzna</w:t>
      </w:r>
      <w:r>
        <w:rPr>
          <w:spacing w:val="40"/>
        </w:rPr>
        <w:t xml:space="preserve"> </w:t>
      </w:r>
      <w:r>
        <w:t>ponosi</w:t>
      </w:r>
      <w:r>
        <w:rPr>
          <w:spacing w:val="40"/>
        </w:rPr>
        <w:t xml:space="preserve"> </w:t>
      </w:r>
      <w:r>
        <w:t>odpowiedzialność</w:t>
      </w:r>
      <w:r>
        <w:rPr>
          <w:spacing w:val="40"/>
        </w:rPr>
        <w:t xml:space="preserve"> </w:t>
      </w:r>
      <w:r>
        <w:t>za</w:t>
      </w:r>
      <w:r>
        <w:rPr>
          <w:spacing w:val="40"/>
        </w:rPr>
        <w:t xml:space="preserve"> </w:t>
      </w:r>
      <w:r>
        <w:t>działania</w:t>
      </w:r>
      <w:r>
        <w:rPr>
          <w:spacing w:val="40"/>
        </w:rPr>
        <w:t xml:space="preserve"> </w:t>
      </w:r>
      <w:r>
        <w:t>swoich</w:t>
      </w:r>
      <w:r>
        <w:rPr>
          <w:spacing w:val="40"/>
        </w:rPr>
        <w:t xml:space="preserve"> </w:t>
      </w:r>
      <w:r>
        <w:t>pracowników</w:t>
      </w:r>
      <w:r>
        <w:rPr>
          <w:spacing w:val="40"/>
        </w:rPr>
        <w:t xml:space="preserve"> </w:t>
      </w:r>
      <w:r>
        <w:t>w</w:t>
      </w:r>
      <w:r>
        <w:rPr>
          <w:spacing w:val="40"/>
        </w:rPr>
        <w:t xml:space="preserve"> </w:t>
      </w:r>
      <w:r>
        <w:t>zakresie</w:t>
      </w:r>
      <w:r>
        <w:rPr>
          <w:spacing w:val="40"/>
        </w:rPr>
        <w:t xml:space="preserve"> </w:t>
      </w:r>
      <w:r>
        <w:t>korzystania</w:t>
      </w:r>
      <w:r>
        <w:rPr>
          <w:spacing w:val="40"/>
        </w:rPr>
        <w:t xml:space="preserve"> </w:t>
      </w:r>
      <w:r>
        <w:t>z dostępu.</w:t>
      </w:r>
    </w:p>
    <w:p w14:paraId="3D1B8C23" w14:textId="77777777" w:rsidR="00BA2881" w:rsidRDefault="00B303DA" w:rsidP="00B303DA">
      <w:pPr>
        <w:pStyle w:val="Akapitzlist"/>
        <w:numPr>
          <w:ilvl w:val="0"/>
          <w:numId w:val="2"/>
        </w:numPr>
        <w:tabs>
          <w:tab w:val="left" w:pos="553"/>
        </w:tabs>
        <w:spacing w:line="252" w:lineRule="exact"/>
        <w:ind w:left="553" w:hanging="127"/>
        <w:jc w:val="left"/>
      </w:pPr>
      <w:r>
        <w:t>Naruszenie</w:t>
      </w:r>
      <w:r>
        <w:rPr>
          <w:spacing w:val="-5"/>
        </w:rPr>
        <w:t xml:space="preserve"> </w:t>
      </w:r>
      <w:r>
        <w:t>zasad</w:t>
      </w:r>
      <w:r>
        <w:rPr>
          <w:spacing w:val="-4"/>
        </w:rPr>
        <w:t xml:space="preserve"> </w:t>
      </w:r>
      <w:r>
        <w:t>może</w:t>
      </w:r>
      <w:r>
        <w:rPr>
          <w:spacing w:val="-4"/>
        </w:rPr>
        <w:t xml:space="preserve"> </w:t>
      </w:r>
      <w:r>
        <w:rPr>
          <w:spacing w:val="-2"/>
        </w:rPr>
        <w:t>skutkować:</w:t>
      </w:r>
    </w:p>
    <w:p w14:paraId="64DBF00E" w14:textId="77777777" w:rsidR="00BA2881" w:rsidRDefault="00B303DA" w:rsidP="00B303DA">
      <w:pPr>
        <w:pStyle w:val="Akapitzlist"/>
        <w:numPr>
          <w:ilvl w:val="1"/>
          <w:numId w:val="2"/>
        </w:numPr>
        <w:tabs>
          <w:tab w:val="left" w:pos="834"/>
        </w:tabs>
        <w:spacing w:before="37"/>
        <w:ind w:left="834" w:hanging="124"/>
        <w:jc w:val="left"/>
      </w:pPr>
      <w:r>
        <w:t>natychmiastowym</w:t>
      </w:r>
      <w:r>
        <w:rPr>
          <w:spacing w:val="-9"/>
        </w:rPr>
        <w:t xml:space="preserve"> </w:t>
      </w:r>
      <w:r>
        <w:t>odebraniem</w:t>
      </w:r>
      <w:r>
        <w:rPr>
          <w:spacing w:val="-8"/>
        </w:rPr>
        <w:t xml:space="preserve"> </w:t>
      </w:r>
      <w:r>
        <w:rPr>
          <w:spacing w:val="-2"/>
        </w:rPr>
        <w:t>dostępu,</w:t>
      </w:r>
    </w:p>
    <w:p w14:paraId="64954504" w14:textId="77777777" w:rsidR="00BA2881" w:rsidRDefault="00B303DA" w:rsidP="00B303DA">
      <w:pPr>
        <w:pStyle w:val="Akapitzlist"/>
        <w:numPr>
          <w:ilvl w:val="1"/>
          <w:numId w:val="2"/>
        </w:numPr>
        <w:tabs>
          <w:tab w:val="left" w:pos="836"/>
        </w:tabs>
        <w:spacing w:before="38"/>
        <w:ind w:left="836" w:hanging="126"/>
        <w:jc w:val="left"/>
      </w:pPr>
      <w:r>
        <w:t>zgłoszeniem</w:t>
      </w:r>
      <w:r>
        <w:rPr>
          <w:spacing w:val="-6"/>
        </w:rPr>
        <w:t xml:space="preserve"> </w:t>
      </w:r>
      <w:r>
        <w:t>incydentu</w:t>
      </w:r>
      <w:r>
        <w:rPr>
          <w:spacing w:val="-2"/>
        </w:rPr>
        <w:t xml:space="preserve"> bezpieczeństwa,</w:t>
      </w:r>
    </w:p>
    <w:p w14:paraId="4D8594ED" w14:textId="77777777" w:rsidR="00BA2881" w:rsidRDefault="00B303DA" w:rsidP="00B303DA">
      <w:pPr>
        <w:pStyle w:val="Akapitzlist"/>
        <w:numPr>
          <w:ilvl w:val="1"/>
          <w:numId w:val="2"/>
        </w:numPr>
        <w:tabs>
          <w:tab w:val="left" w:pos="836"/>
        </w:tabs>
        <w:spacing w:before="40"/>
        <w:ind w:left="836" w:hanging="126"/>
        <w:jc w:val="left"/>
      </w:pPr>
      <w:r>
        <w:t>konsekwencjami</w:t>
      </w:r>
      <w:r>
        <w:rPr>
          <w:spacing w:val="-7"/>
        </w:rPr>
        <w:t xml:space="preserve"> </w:t>
      </w:r>
      <w:r>
        <w:t>wynikającymi</w:t>
      </w:r>
      <w:r>
        <w:rPr>
          <w:spacing w:val="-4"/>
        </w:rPr>
        <w:t xml:space="preserve"> </w:t>
      </w:r>
      <w:r>
        <w:t>z</w:t>
      </w:r>
      <w:r>
        <w:rPr>
          <w:spacing w:val="-7"/>
        </w:rPr>
        <w:t xml:space="preserve"> </w:t>
      </w:r>
      <w:r>
        <w:t>umowy</w:t>
      </w:r>
      <w:r>
        <w:rPr>
          <w:spacing w:val="-7"/>
        </w:rPr>
        <w:t xml:space="preserve"> </w:t>
      </w:r>
      <w:r>
        <w:t>lub</w:t>
      </w:r>
      <w:r>
        <w:rPr>
          <w:spacing w:val="-6"/>
        </w:rPr>
        <w:t xml:space="preserve"> </w:t>
      </w:r>
      <w:r>
        <w:t>przepisów</w:t>
      </w:r>
      <w:r>
        <w:rPr>
          <w:spacing w:val="-5"/>
        </w:rPr>
        <w:t xml:space="preserve"> </w:t>
      </w:r>
      <w:r>
        <w:rPr>
          <w:spacing w:val="-2"/>
        </w:rPr>
        <w:t>prawa.</w:t>
      </w:r>
    </w:p>
    <w:p w14:paraId="18AF2636" w14:textId="77777777" w:rsidR="00BA2881" w:rsidRDefault="00B303DA" w:rsidP="00B303DA">
      <w:pPr>
        <w:pStyle w:val="Nagwek3"/>
        <w:numPr>
          <w:ilvl w:val="0"/>
          <w:numId w:val="3"/>
        </w:numPr>
        <w:tabs>
          <w:tab w:val="left" w:pos="1146"/>
        </w:tabs>
        <w:spacing w:before="162"/>
        <w:ind w:left="1146" w:hanging="359"/>
      </w:pPr>
      <w:r>
        <w:t>Zakończenie</w:t>
      </w:r>
      <w:r>
        <w:rPr>
          <w:spacing w:val="-12"/>
        </w:rPr>
        <w:t xml:space="preserve"> </w:t>
      </w:r>
      <w:r>
        <w:rPr>
          <w:spacing w:val="-2"/>
        </w:rPr>
        <w:t>współpracy</w:t>
      </w:r>
    </w:p>
    <w:p w14:paraId="12599E7E" w14:textId="77777777" w:rsidR="00BA2881" w:rsidRDefault="00B303DA">
      <w:pPr>
        <w:pStyle w:val="Tekstpodstawowy"/>
        <w:spacing w:before="148"/>
        <w:ind w:left="426"/>
        <w:jc w:val="left"/>
      </w:pPr>
      <w:r>
        <w:t>Po</w:t>
      </w:r>
      <w:r>
        <w:rPr>
          <w:spacing w:val="-2"/>
        </w:rPr>
        <w:t xml:space="preserve"> </w:t>
      </w:r>
      <w:r>
        <w:t>zakończeniu</w:t>
      </w:r>
      <w:r>
        <w:rPr>
          <w:spacing w:val="-2"/>
        </w:rPr>
        <w:t xml:space="preserve"> </w:t>
      </w:r>
      <w:r>
        <w:t>prac</w:t>
      </w:r>
      <w:r>
        <w:rPr>
          <w:spacing w:val="-3"/>
        </w:rPr>
        <w:t xml:space="preserve"> </w:t>
      </w:r>
      <w:r>
        <w:t>lub</w:t>
      </w:r>
      <w:r>
        <w:rPr>
          <w:spacing w:val="-4"/>
        </w:rPr>
        <w:t xml:space="preserve"> </w:t>
      </w:r>
      <w:r>
        <w:rPr>
          <w:spacing w:val="-2"/>
        </w:rPr>
        <w:t>umowy:</w:t>
      </w:r>
    </w:p>
    <w:p w14:paraId="1321F615" w14:textId="77777777" w:rsidR="00BA2881" w:rsidRDefault="00B303DA" w:rsidP="00B303DA">
      <w:pPr>
        <w:pStyle w:val="Akapitzlist"/>
        <w:numPr>
          <w:ilvl w:val="0"/>
          <w:numId w:val="2"/>
        </w:numPr>
        <w:tabs>
          <w:tab w:val="left" w:pos="553"/>
        </w:tabs>
        <w:spacing w:before="38"/>
        <w:ind w:left="553" w:hanging="127"/>
        <w:jc w:val="left"/>
      </w:pPr>
      <w:r>
        <w:t>wszystkie</w:t>
      </w:r>
      <w:r>
        <w:rPr>
          <w:spacing w:val="-4"/>
        </w:rPr>
        <w:t xml:space="preserve"> </w:t>
      </w:r>
      <w:r>
        <w:t>konta</w:t>
      </w:r>
      <w:r>
        <w:rPr>
          <w:spacing w:val="-4"/>
        </w:rPr>
        <w:t xml:space="preserve"> </w:t>
      </w:r>
      <w:r>
        <w:t>zewnętrzne</w:t>
      </w:r>
      <w:r>
        <w:rPr>
          <w:spacing w:val="-4"/>
        </w:rPr>
        <w:t xml:space="preserve"> </w:t>
      </w:r>
      <w:r>
        <w:t>są</w:t>
      </w:r>
      <w:r>
        <w:rPr>
          <w:spacing w:val="-4"/>
        </w:rPr>
        <w:t xml:space="preserve"> </w:t>
      </w:r>
      <w:r>
        <w:rPr>
          <w:spacing w:val="-2"/>
        </w:rPr>
        <w:t>blokowane,</w:t>
      </w:r>
    </w:p>
    <w:p w14:paraId="18EA40D9" w14:textId="77777777" w:rsidR="00BA2881" w:rsidRDefault="00B303DA" w:rsidP="00B303DA">
      <w:pPr>
        <w:pStyle w:val="Akapitzlist"/>
        <w:numPr>
          <w:ilvl w:val="0"/>
          <w:numId w:val="2"/>
        </w:numPr>
        <w:tabs>
          <w:tab w:val="left" w:pos="550"/>
        </w:tabs>
        <w:spacing w:before="39"/>
        <w:ind w:left="550" w:hanging="124"/>
        <w:jc w:val="left"/>
      </w:pPr>
      <w:r>
        <w:t>dostęp</w:t>
      </w:r>
      <w:r>
        <w:rPr>
          <w:spacing w:val="-5"/>
        </w:rPr>
        <w:t xml:space="preserve"> </w:t>
      </w:r>
      <w:r>
        <w:t>VPN</w:t>
      </w:r>
      <w:r>
        <w:rPr>
          <w:spacing w:val="-3"/>
        </w:rPr>
        <w:t xml:space="preserve"> </w:t>
      </w:r>
      <w:r>
        <w:t>jest</w:t>
      </w:r>
      <w:r>
        <w:rPr>
          <w:spacing w:val="2"/>
        </w:rPr>
        <w:t xml:space="preserve"> </w:t>
      </w:r>
      <w:r>
        <w:rPr>
          <w:spacing w:val="-2"/>
        </w:rPr>
        <w:t>wycofywany,</w:t>
      </w:r>
    </w:p>
    <w:p w14:paraId="6DC687AA" w14:textId="77777777" w:rsidR="00BA2881" w:rsidRDefault="00B303DA" w:rsidP="00B303DA">
      <w:pPr>
        <w:pStyle w:val="Akapitzlist"/>
        <w:numPr>
          <w:ilvl w:val="0"/>
          <w:numId w:val="2"/>
        </w:numPr>
        <w:tabs>
          <w:tab w:val="left" w:pos="550"/>
        </w:tabs>
        <w:spacing w:before="38"/>
        <w:ind w:left="550" w:hanging="124"/>
        <w:jc w:val="left"/>
      </w:pPr>
      <w:r>
        <w:t>firma</w:t>
      </w:r>
      <w:r>
        <w:rPr>
          <w:spacing w:val="-5"/>
        </w:rPr>
        <w:t xml:space="preserve"> </w:t>
      </w:r>
      <w:r>
        <w:t>zewnętrzna</w:t>
      </w:r>
      <w:r>
        <w:rPr>
          <w:spacing w:val="-6"/>
        </w:rPr>
        <w:t xml:space="preserve"> </w:t>
      </w:r>
      <w:r>
        <w:t>jest</w:t>
      </w:r>
      <w:r>
        <w:rPr>
          <w:spacing w:val="-3"/>
        </w:rPr>
        <w:t xml:space="preserve"> </w:t>
      </w:r>
      <w:r>
        <w:t>zobowiązana</w:t>
      </w:r>
      <w:r>
        <w:rPr>
          <w:spacing w:val="-4"/>
        </w:rPr>
        <w:t xml:space="preserve"> </w:t>
      </w:r>
      <w:r>
        <w:t>do</w:t>
      </w:r>
      <w:r>
        <w:rPr>
          <w:spacing w:val="-6"/>
        </w:rPr>
        <w:t xml:space="preserve"> </w:t>
      </w:r>
      <w:r>
        <w:t>usunięcia</w:t>
      </w:r>
      <w:r>
        <w:rPr>
          <w:spacing w:val="-4"/>
        </w:rPr>
        <w:t xml:space="preserve"> </w:t>
      </w:r>
      <w:r>
        <w:t>wszelkich</w:t>
      </w:r>
      <w:r>
        <w:rPr>
          <w:spacing w:val="-4"/>
        </w:rPr>
        <w:t xml:space="preserve"> </w:t>
      </w:r>
      <w:r>
        <w:t>danych</w:t>
      </w:r>
      <w:r>
        <w:rPr>
          <w:spacing w:val="-4"/>
        </w:rPr>
        <w:t xml:space="preserve"> </w:t>
      </w:r>
      <w:r>
        <w:t>Zakładu</w:t>
      </w:r>
      <w:r>
        <w:rPr>
          <w:spacing w:val="-4"/>
        </w:rPr>
        <w:t xml:space="preserve"> </w:t>
      </w:r>
      <w:r>
        <w:t>ze</w:t>
      </w:r>
      <w:r>
        <w:rPr>
          <w:spacing w:val="-4"/>
        </w:rPr>
        <w:t xml:space="preserve"> </w:t>
      </w:r>
      <w:r>
        <w:t>swoich</w:t>
      </w:r>
      <w:r>
        <w:rPr>
          <w:spacing w:val="-4"/>
        </w:rPr>
        <w:t xml:space="preserve"> </w:t>
      </w:r>
      <w:r>
        <w:rPr>
          <w:spacing w:val="-2"/>
        </w:rPr>
        <w:t>urządzeń.</w:t>
      </w:r>
    </w:p>
    <w:sectPr w:rsidR="00BA2881">
      <w:pgSz w:w="11910" w:h="16840"/>
      <w:pgMar w:top="1600" w:right="566" w:bottom="1440" w:left="850" w:header="708" w:footer="12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594EF" w14:textId="77777777" w:rsidR="00CF4DF2" w:rsidRDefault="00CF4DF2">
      <w:r>
        <w:separator/>
      </w:r>
    </w:p>
  </w:endnote>
  <w:endnote w:type="continuationSeparator" w:id="0">
    <w:p w14:paraId="55925D4E" w14:textId="77777777" w:rsidR="00CF4DF2" w:rsidRDefault="00CF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F7C1" w14:textId="77777777" w:rsidR="0060592B" w:rsidRDefault="0060592B">
    <w:pPr>
      <w:pStyle w:val="Tekstpodstawowy"/>
      <w:spacing w:line="14" w:lineRule="auto"/>
      <w:jc w:val="left"/>
      <w:rPr>
        <w:sz w:val="19"/>
      </w:rPr>
    </w:pPr>
    <w:r>
      <w:rPr>
        <w:noProof/>
        <w:sz w:val="19"/>
      </w:rPr>
      <mc:AlternateContent>
        <mc:Choice Requires="wps">
          <w:drawing>
            <wp:anchor distT="0" distB="0" distL="0" distR="0" simplePos="0" relativeHeight="486446080" behindDoc="1" locked="0" layoutInCell="1" allowOverlap="1" wp14:anchorId="7742BD50" wp14:editId="5665A344">
              <wp:simplePos x="0" y="0"/>
              <wp:positionH relativeFrom="page">
                <wp:posOffset>6198870</wp:posOffset>
              </wp:positionH>
              <wp:positionV relativeFrom="page">
                <wp:posOffset>9914357</wp:posOffset>
              </wp:positionV>
              <wp:extent cx="838200" cy="180975"/>
              <wp:effectExtent l="0" t="0" r="0" b="0"/>
              <wp:wrapNone/>
              <wp:docPr id="579978665"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8200" cy="180975"/>
                      </a:xfrm>
                      <a:prstGeom prst="rect">
                        <a:avLst/>
                      </a:prstGeom>
                    </wps:spPr>
                    <wps:txbx>
                      <w:txbxContent>
                        <w:p w14:paraId="4BE2CF7E" w14:textId="77777777" w:rsidR="0060592B" w:rsidRDefault="0060592B">
                          <w:pPr>
                            <w:spacing w:before="11"/>
                            <w:ind w:left="20"/>
                            <w:rPr>
                              <w:b/>
                            </w:rPr>
                          </w:pPr>
                          <w:r>
                            <w:t>Strona</w:t>
                          </w:r>
                          <w:r>
                            <w:rPr>
                              <w:spacing w:val="-3"/>
                            </w:rPr>
                            <w:t xml:space="preserve"> </w:t>
                          </w:r>
                          <w:r>
                            <w:rPr>
                              <w:b/>
                            </w:rPr>
                            <w:fldChar w:fldCharType="begin"/>
                          </w:r>
                          <w:r>
                            <w:rPr>
                              <w:b/>
                            </w:rPr>
                            <w:instrText xml:space="preserve"> PAGE </w:instrText>
                          </w:r>
                          <w:r>
                            <w:rPr>
                              <w:b/>
                            </w:rPr>
                            <w:fldChar w:fldCharType="separate"/>
                          </w:r>
                          <w:r>
                            <w:rPr>
                              <w:b/>
                            </w:rPr>
                            <w:t>10</w:t>
                          </w:r>
                          <w:r>
                            <w:rPr>
                              <w:b/>
                            </w:rPr>
                            <w:fldChar w:fldCharType="end"/>
                          </w:r>
                          <w:r>
                            <w:rPr>
                              <w:b/>
                              <w:spacing w:val="-1"/>
                            </w:rPr>
                            <w:t xml:space="preserve"> </w:t>
                          </w:r>
                          <w:r>
                            <w:t>z</w:t>
                          </w:r>
                          <w:r>
                            <w:rPr>
                              <w:spacing w:val="-2"/>
                            </w:rPr>
                            <w:t xml:space="preserve"> </w:t>
                          </w:r>
                          <w:r>
                            <w:rPr>
                              <w:b/>
                              <w:spacing w:val="-5"/>
                            </w:rPr>
                            <w:fldChar w:fldCharType="begin"/>
                          </w:r>
                          <w:r>
                            <w:rPr>
                              <w:b/>
                              <w:spacing w:val="-5"/>
                            </w:rPr>
                            <w:instrText xml:space="preserve"> NUMPAGES </w:instrText>
                          </w:r>
                          <w:r>
                            <w:rPr>
                              <w:b/>
                              <w:spacing w:val="-5"/>
                            </w:rPr>
                            <w:fldChar w:fldCharType="separate"/>
                          </w:r>
                          <w:r>
                            <w:rPr>
                              <w:b/>
                              <w:spacing w:val="-5"/>
                            </w:rPr>
                            <w:t>26</w:t>
                          </w:r>
                          <w:r>
                            <w:rPr>
                              <w:b/>
                              <w:spacing w:val="-5"/>
                            </w:rPr>
                            <w:fldChar w:fldCharType="end"/>
                          </w:r>
                        </w:p>
                      </w:txbxContent>
                    </wps:txbx>
                    <wps:bodyPr wrap="square" lIns="0" tIns="0" rIns="0" bIns="0" rtlCol="0">
                      <a:noAutofit/>
                    </wps:bodyPr>
                  </wps:wsp>
                </a:graphicData>
              </a:graphic>
            </wp:anchor>
          </w:drawing>
        </mc:Choice>
        <mc:Fallback>
          <w:pict>
            <v:shapetype w14:anchorId="7742BD50" id="_x0000_t202" coordsize="21600,21600" o:spt="202" path="m,l,21600r21600,l21600,xe">
              <v:stroke joinstyle="miter"/>
              <v:path gradientshapeok="t" o:connecttype="rect"/>
            </v:shapetype>
            <v:shape id="Textbox 2" o:spid="_x0000_s1030" type="#_x0000_t202" style="position:absolute;left:0;text-align:left;margin-left:488.1pt;margin-top:780.65pt;width:66pt;height:14.25pt;z-index:-1687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" filled="f" stroked="f">
              <v:textbox inset="0,0,0,0">
                <w:txbxContent>
                  <w:p w14:paraId="4BE2CF7E" w14:textId="77777777" w:rsidR="0060592B" w:rsidRDefault="0060592B">
                    <w:pPr>
                      <w:spacing w:before="11"/>
                      <w:ind w:left="20"/>
                      <w:rPr>
                        <w:b/>
                      </w:rPr>
                    </w:pPr>
                    <w:r>
                      <w:t>Strona</w:t>
                    </w:r>
                    <w:r>
                      <w:rPr>
                        <w:spacing w:val="-3"/>
                      </w:rPr>
                      <w:t xml:space="preserve"> </w:t>
                    </w:r>
                    <w:r>
                      <w:rPr>
                        <w:b/>
                      </w:rPr>
                      <w:fldChar w:fldCharType="begin"/>
                    </w:r>
                    <w:r>
                      <w:rPr>
                        <w:b/>
                      </w:rPr>
                      <w:instrText xml:space="preserve"> PAGE </w:instrText>
                    </w:r>
                    <w:r>
                      <w:rPr>
                        <w:b/>
                      </w:rPr>
                      <w:fldChar w:fldCharType="separate"/>
                    </w:r>
                    <w:r>
                      <w:rPr>
                        <w:b/>
                      </w:rPr>
                      <w:t>10</w:t>
                    </w:r>
                    <w:r>
                      <w:rPr>
                        <w:b/>
                      </w:rPr>
                      <w:fldChar w:fldCharType="end"/>
                    </w:r>
                    <w:r>
                      <w:rPr>
                        <w:b/>
                        <w:spacing w:val="-1"/>
                      </w:rPr>
                      <w:t xml:space="preserve"> </w:t>
                    </w:r>
                    <w:r>
                      <w:t>z</w:t>
                    </w:r>
                    <w:r>
                      <w:rPr>
                        <w:spacing w:val="-2"/>
                      </w:rPr>
                      <w:t xml:space="preserve"> </w:t>
                    </w:r>
                    <w:r>
                      <w:rPr>
                        <w:b/>
                        <w:spacing w:val="-5"/>
                      </w:rPr>
                      <w:fldChar w:fldCharType="begin"/>
                    </w:r>
                    <w:r>
                      <w:rPr>
                        <w:b/>
                        <w:spacing w:val="-5"/>
                      </w:rPr>
                      <w:instrText xml:space="preserve"> NUMPAGES </w:instrText>
                    </w:r>
                    <w:r>
                      <w:rPr>
                        <w:b/>
                        <w:spacing w:val="-5"/>
                      </w:rPr>
                      <w:fldChar w:fldCharType="separate"/>
                    </w:r>
                    <w:r>
                      <w:rPr>
                        <w:b/>
                        <w:spacing w:val="-5"/>
                      </w:rPr>
                      <w:t>26</w:t>
                    </w:r>
                    <w:r>
                      <w:rPr>
                        <w:b/>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30E31" w14:textId="21492463" w:rsidR="00BA2881" w:rsidRDefault="00892B7C">
    <w:pPr>
      <w:pStyle w:val="Tekstpodstawowy"/>
      <w:spacing w:line="14" w:lineRule="auto"/>
      <w:ind w:left="0"/>
      <w:jc w:val="left"/>
      <w:rPr>
        <w:sz w:val="20"/>
      </w:rPr>
    </w:pPr>
    <w:r>
      <w:rPr>
        <w:noProof/>
        <w:sz w:val="20"/>
      </w:rPr>
      <mc:AlternateContent>
        <mc:Choice Requires="wps">
          <w:drawing>
            <wp:anchor distT="0" distB="0" distL="0" distR="0" simplePos="0" relativeHeight="486437888" behindDoc="1" locked="0" layoutInCell="1" allowOverlap="1" wp14:anchorId="5521A483" wp14:editId="32DAD9BB">
              <wp:simplePos x="0" y="0"/>
              <wp:positionH relativeFrom="page">
                <wp:posOffset>890546</wp:posOffset>
              </wp:positionH>
              <wp:positionV relativeFrom="page">
                <wp:posOffset>9907325</wp:posOffset>
              </wp:positionV>
              <wp:extent cx="1757238" cy="165735"/>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7238" cy="165735"/>
                      </a:xfrm>
                      <a:prstGeom prst="rect">
                        <a:avLst/>
                      </a:prstGeom>
                    </wps:spPr>
                    <wps:txbx>
                      <w:txbxContent>
                        <w:p w14:paraId="25A65753" w14:textId="661A06EE" w:rsidR="00BA2881" w:rsidRDefault="00B303DA">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892B7C">
                            <w:rPr>
                              <w:spacing w:val="-2"/>
                              <w:sz w:val="20"/>
                            </w:rPr>
                            <w:t>18</w:t>
                          </w:r>
                          <w:r>
                            <w:rPr>
                              <w:spacing w:val="-2"/>
                              <w:sz w:val="20"/>
                            </w:rPr>
                            <w:t>/2026</w:t>
                          </w:r>
                        </w:p>
                      </w:txbxContent>
                    </wps:txbx>
                    <wps:bodyPr wrap="square" lIns="0" tIns="0" rIns="0" bIns="0" rtlCol="0">
                      <a:noAutofit/>
                    </wps:bodyPr>
                  </wps:wsp>
                </a:graphicData>
              </a:graphic>
              <wp14:sizeRelH relativeFrom="margin">
                <wp14:pctWidth>0</wp14:pctWidth>
              </wp14:sizeRelH>
            </wp:anchor>
          </w:drawing>
        </mc:Choice>
        <mc:Fallback>
          <w:pict>
            <v:shapetype w14:anchorId="5521A483" id="_x0000_t202" coordsize="21600,21600" o:spt="202" path="m,l,21600r21600,l21600,xe">
              <v:stroke joinstyle="miter"/>
              <v:path gradientshapeok="t" o:connecttype="rect"/>
            </v:shapetype>
            <v:shape id="Textbox 51" o:spid="_x0000_s1032" type="#_x0000_t202" style="position:absolute;margin-left:70.1pt;margin-top:780.1pt;width:138.35pt;height:13.05pt;z-index:-1687859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" filled="f" stroked="f">
              <v:textbox inset="0,0,0,0">
                <w:txbxContent>
                  <w:p w14:paraId="25A65753" w14:textId="661A06EE" w:rsidR="00BA2881" w:rsidRDefault="00B303DA">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892B7C">
                      <w:rPr>
                        <w:spacing w:val="-2"/>
                        <w:sz w:val="20"/>
                      </w:rPr>
                      <w:t>18</w:t>
                    </w:r>
                    <w:r>
                      <w:rPr>
                        <w:spacing w:val="-2"/>
                        <w:sz w:val="20"/>
                      </w:rPr>
                      <w:t>/2026</w:t>
                    </w:r>
                  </w:p>
                </w:txbxContent>
              </v:textbox>
              <w10:wrap anchorx="page" anchory="page"/>
            </v:shape>
          </w:pict>
        </mc:Fallback>
      </mc:AlternateContent>
    </w:r>
    <w:r w:rsidR="00B303DA">
      <w:rPr>
        <w:noProof/>
        <w:sz w:val="20"/>
      </w:rPr>
      <mc:AlternateContent>
        <mc:Choice Requires="wps">
          <w:drawing>
            <wp:anchor distT="0" distB="0" distL="0" distR="0" simplePos="0" relativeHeight="486437376" behindDoc="1" locked="0" layoutInCell="1" allowOverlap="1" wp14:anchorId="4E5601A7" wp14:editId="112F3D21">
              <wp:simplePos x="0" y="0"/>
              <wp:positionH relativeFrom="page">
                <wp:posOffset>885240</wp:posOffset>
              </wp:positionH>
              <wp:positionV relativeFrom="page">
                <wp:posOffset>9765036</wp:posOffset>
              </wp:positionV>
              <wp:extent cx="5989955" cy="31178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9955" cy="311785"/>
                      </a:xfrm>
                      <a:prstGeom prst="rect">
                        <a:avLst/>
                      </a:prstGeom>
                    </wps:spPr>
                    <wps:txbx>
                      <w:txbxContent>
                        <w:p w14:paraId="2C876C3A" w14:textId="77777777" w:rsidR="00BA2881" w:rsidRDefault="00B303DA">
                          <w:pPr>
                            <w:spacing w:before="10"/>
                            <w:ind w:left="20"/>
                            <w:rPr>
                              <w:sz w:val="20"/>
                            </w:rPr>
                          </w:pPr>
                          <w:r>
                            <w:rPr>
                              <w:spacing w:val="-2"/>
                              <w:sz w:val="20"/>
                            </w:rPr>
                            <w:t>……………………..…………………………………………..…………………………………………………………</w:t>
                          </w:r>
                        </w:p>
                      </w:txbxContent>
                    </wps:txbx>
                    <wps:bodyPr wrap="square" lIns="0" tIns="0" rIns="0" bIns="0" rtlCol="0">
                      <a:noAutofit/>
                    </wps:bodyPr>
                  </wps:wsp>
                </a:graphicData>
              </a:graphic>
            </wp:anchor>
          </w:drawing>
        </mc:Choice>
        <mc:Fallback>
          <w:pict>
            <v:shape w14:anchorId="4E5601A7" id="Textbox 50" o:spid="_x0000_s1033" type="#_x0000_t202" style="position:absolute;margin-left:69.7pt;margin-top:768.9pt;width:471.65pt;height:24.55pt;z-index:-1687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" filled="f" stroked="f">
              <v:textbox inset="0,0,0,0">
                <w:txbxContent>
                  <w:p w14:paraId="2C876C3A" w14:textId="77777777" w:rsidR="00BA2881" w:rsidRDefault="00B303DA">
                    <w:pPr>
                      <w:spacing w:before="10"/>
                      <w:ind w:left="20"/>
                      <w:rPr>
                        <w:sz w:val="20"/>
                      </w:rPr>
                    </w:pPr>
                    <w:r>
                      <w:rPr>
                        <w:spacing w:val="-2"/>
                        <w:sz w:val="20"/>
                      </w:rPr>
                      <w:t>……………………..…………………………………………..…………………………………………………………</w:t>
                    </w:r>
                  </w:p>
                </w:txbxContent>
              </v:textbox>
              <w10:wrap anchorx="page" anchory="page"/>
            </v:shape>
          </w:pict>
        </mc:Fallback>
      </mc:AlternateContent>
    </w:r>
    <w:r w:rsidR="00B303DA">
      <w:rPr>
        <w:noProof/>
        <w:sz w:val="20"/>
      </w:rPr>
      <mc:AlternateContent>
        <mc:Choice Requires="wps">
          <w:drawing>
            <wp:anchor distT="0" distB="0" distL="0" distR="0" simplePos="0" relativeHeight="486438400" behindDoc="1" locked="0" layoutInCell="1" allowOverlap="1" wp14:anchorId="5264983A" wp14:editId="7830C322">
              <wp:simplePos x="0" y="0"/>
              <wp:positionH relativeFrom="page">
                <wp:posOffset>5968746</wp:posOffset>
              </wp:positionH>
              <wp:positionV relativeFrom="page">
                <wp:posOffset>9911339</wp:posOffset>
              </wp:positionV>
              <wp:extent cx="763270" cy="16573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3270" cy="165735"/>
                      </a:xfrm>
                      <a:prstGeom prst="rect">
                        <a:avLst/>
                      </a:prstGeom>
                    </wps:spPr>
                    <wps:txbx>
                      <w:txbxContent>
                        <w:p w14:paraId="77701F96" w14:textId="77777777" w:rsidR="00BA2881" w:rsidRDefault="00B303DA">
                          <w:pPr>
                            <w:spacing w:before="10"/>
                            <w:ind w:left="20"/>
                            <w:rPr>
                              <w:sz w:val="20"/>
                            </w:rPr>
                          </w:pPr>
                          <w:r>
                            <w:rPr>
                              <w:sz w:val="20"/>
                            </w:rPr>
                            <w:t>Strona</w:t>
                          </w:r>
                          <w:r>
                            <w:rPr>
                              <w:spacing w:val="-4"/>
                              <w:sz w:val="20"/>
                            </w:rPr>
                            <w:t xml:space="preserve"> </w:t>
                          </w:r>
                          <w:r>
                            <w:rPr>
                              <w:sz w:val="20"/>
                            </w:rPr>
                            <w:fldChar w:fldCharType="begin"/>
                          </w:r>
                          <w:r>
                            <w:rPr>
                              <w:sz w:val="20"/>
                            </w:rPr>
                            <w:instrText xml:space="preserve"> PAGE </w:instrText>
                          </w:r>
                          <w:r>
                            <w:rPr>
                              <w:sz w:val="20"/>
                            </w:rPr>
                            <w:fldChar w:fldCharType="separate"/>
                          </w:r>
                          <w:r>
                            <w:rPr>
                              <w:sz w:val="20"/>
                            </w:rPr>
                            <w:t>63</w:t>
                          </w:r>
                          <w:r>
                            <w:rPr>
                              <w:sz w:val="20"/>
                            </w:rPr>
                            <w:fldChar w:fldCharType="end"/>
                          </w:r>
                          <w:r>
                            <w:rPr>
                              <w:spacing w:val="-2"/>
                              <w:sz w:val="20"/>
                            </w:rPr>
                            <w:t xml:space="preserve"> </w:t>
                          </w:r>
                          <w:r>
                            <w:rPr>
                              <w:sz w:val="20"/>
                            </w:rPr>
                            <w:t>z</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wps:txbx>
                    <wps:bodyPr wrap="square" lIns="0" tIns="0" rIns="0" bIns="0" rtlCol="0">
                      <a:noAutofit/>
                    </wps:bodyPr>
                  </wps:wsp>
                </a:graphicData>
              </a:graphic>
            </wp:anchor>
          </w:drawing>
        </mc:Choice>
        <mc:Fallback>
          <w:pict>
            <v:shape w14:anchorId="5264983A" id="Textbox 52" o:spid="_x0000_s1034" type="#_x0000_t202" style="position:absolute;margin-left:470pt;margin-top:780.4pt;width:60.1pt;height:13.05pt;z-index:-1687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" filled="f" stroked="f">
              <v:textbox inset="0,0,0,0">
                <w:txbxContent>
                  <w:p w14:paraId="77701F96" w14:textId="77777777" w:rsidR="00BA2881" w:rsidRDefault="00B303DA">
                    <w:pPr>
                      <w:spacing w:before="10"/>
                      <w:ind w:left="20"/>
                      <w:rPr>
                        <w:sz w:val="20"/>
                      </w:rPr>
                    </w:pPr>
                    <w:r>
                      <w:rPr>
                        <w:sz w:val="20"/>
                      </w:rPr>
                      <w:t>Strona</w:t>
                    </w:r>
                    <w:r>
                      <w:rPr>
                        <w:spacing w:val="-4"/>
                        <w:sz w:val="20"/>
                      </w:rPr>
                      <w:t xml:space="preserve"> </w:t>
                    </w:r>
                    <w:r>
                      <w:rPr>
                        <w:sz w:val="20"/>
                      </w:rPr>
                      <w:fldChar w:fldCharType="begin"/>
                    </w:r>
                    <w:r>
                      <w:rPr>
                        <w:sz w:val="20"/>
                      </w:rPr>
                      <w:instrText xml:space="preserve"> PAGE </w:instrText>
                    </w:r>
                    <w:r>
                      <w:rPr>
                        <w:sz w:val="20"/>
                      </w:rPr>
                      <w:fldChar w:fldCharType="separate"/>
                    </w:r>
                    <w:r>
                      <w:rPr>
                        <w:sz w:val="20"/>
                      </w:rPr>
                      <w:t>63</w:t>
                    </w:r>
                    <w:r>
                      <w:rPr>
                        <w:sz w:val="20"/>
                      </w:rPr>
                      <w:fldChar w:fldCharType="end"/>
                    </w:r>
                    <w:r>
                      <w:rPr>
                        <w:spacing w:val="-2"/>
                        <w:sz w:val="20"/>
                      </w:rPr>
                      <w:t xml:space="preserve"> </w:t>
                    </w:r>
                    <w:r>
                      <w:rPr>
                        <w:sz w:val="20"/>
                      </w:rPr>
                      <w:t>z</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EB84" w14:textId="0C12E0F5" w:rsidR="00BA2881" w:rsidRDefault="00892B7C">
    <w:pPr>
      <w:pStyle w:val="Tekstpodstawowy"/>
      <w:spacing w:line="14" w:lineRule="auto"/>
      <w:ind w:left="0"/>
      <w:jc w:val="left"/>
      <w:rPr>
        <w:sz w:val="20"/>
      </w:rPr>
    </w:pPr>
    <w:r>
      <w:rPr>
        <w:noProof/>
        <w:sz w:val="20"/>
      </w:rPr>
      <mc:AlternateContent>
        <mc:Choice Requires="wps">
          <w:drawing>
            <wp:anchor distT="0" distB="0" distL="0" distR="0" simplePos="0" relativeHeight="486440448" behindDoc="1" locked="0" layoutInCell="1" allowOverlap="1" wp14:anchorId="28FBD9B9" wp14:editId="728E82BC">
              <wp:simplePos x="0" y="0"/>
              <wp:positionH relativeFrom="page">
                <wp:posOffset>890546</wp:posOffset>
              </wp:positionH>
              <wp:positionV relativeFrom="page">
                <wp:posOffset>9907325</wp:posOffset>
              </wp:positionV>
              <wp:extent cx="1645920" cy="127221"/>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5920" cy="127221"/>
                      </a:xfrm>
                      <a:prstGeom prst="rect">
                        <a:avLst/>
                      </a:prstGeom>
                    </wps:spPr>
                    <wps:txbx>
                      <w:txbxContent>
                        <w:p w14:paraId="70C6AE5E" w14:textId="54604B99" w:rsidR="00BA2881" w:rsidRDefault="00B303DA">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892B7C">
                            <w:rPr>
                              <w:spacing w:val="-2"/>
                              <w:sz w:val="20"/>
                            </w:rPr>
                            <w:t>18</w:t>
                          </w:r>
                          <w:r>
                            <w:rPr>
                              <w:spacing w:val="-2"/>
                              <w:sz w:val="20"/>
                            </w:rPr>
                            <w:t>/2026</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8FBD9B9" id="_x0000_t202" coordsize="21600,21600" o:spt="202" path="m,l,21600r21600,l21600,xe">
              <v:stroke joinstyle="miter"/>
              <v:path gradientshapeok="t" o:connecttype="rect"/>
            </v:shapetype>
            <v:shape id="Textbox 56" o:spid="_x0000_s1036" type="#_x0000_t202" style="position:absolute;margin-left:70.1pt;margin-top:780.1pt;width:129.6pt;height:10pt;z-index:-168760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" filled="f" stroked="f">
              <v:textbox inset="0,0,0,0">
                <w:txbxContent>
                  <w:p w14:paraId="70C6AE5E" w14:textId="54604B99" w:rsidR="00BA2881" w:rsidRDefault="00B303DA">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892B7C">
                      <w:rPr>
                        <w:spacing w:val="-2"/>
                        <w:sz w:val="20"/>
                      </w:rPr>
                      <w:t>18</w:t>
                    </w:r>
                    <w:r>
                      <w:rPr>
                        <w:spacing w:val="-2"/>
                        <w:sz w:val="20"/>
                      </w:rPr>
                      <w:t>/2026</w:t>
                    </w:r>
                  </w:p>
                </w:txbxContent>
              </v:textbox>
              <w10:wrap anchorx="page" anchory="page"/>
            </v:shape>
          </w:pict>
        </mc:Fallback>
      </mc:AlternateContent>
    </w:r>
    <w:r w:rsidR="00B303DA">
      <w:rPr>
        <w:noProof/>
        <w:sz w:val="20"/>
      </w:rPr>
      <mc:AlternateContent>
        <mc:Choice Requires="wps">
          <w:drawing>
            <wp:anchor distT="0" distB="0" distL="0" distR="0" simplePos="0" relativeHeight="486439936" behindDoc="1" locked="0" layoutInCell="1" allowOverlap="1" wp14:anchorId="74F5F3CC" wp14:editId="4C3F36B9">
              <wp:simplePos x="0" y="0"/>
              <wp:positionH relativeFrom="page">
                <wp:posOffset>885240</wp:posOffset>
              </wp:positionH>
              <wp:positionV relativeFrom="page">
                <wp:posOffset>9765036</wp:posOffset>
              </wp:positionV>
              <wp:extent cx="5989955" cy="31178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9955" cy="311785"/>
                      </a:xfrm>
                      <a:prstGeom prst="rect">
                        <a:avLst/>
                      </a:prstGeom>
                    </wps:spPr>
                    <wps:txbx>
                      <w:txbxContent>
                        <w:p w14:paraId="3354BE2C" w14:textId="77777777" w:rsidR="00BA2881" w:rsidRDefault="00B303DA">
                          <w:pPr>
                            <w:spacing w:before="10"/>
                            <w:ind w:left="20"/>
                            <w:rPr>
                              <w:sz w:val="20"/>
                            </w:rPr>
                          </w:pPr>
                          <w:r>
                            <w:rPr>
                              <w:spacing w:val="-2"/>
                              <w:sz w:val="20"/>
                            </w:rPr>
                            <w:t>……………………..…………………………………………..…………………………………………………………</w:t>
                          </w:r>
                        </w:p>
                      </w:txbxContent>
                    </wps:txbx>
                    <wps:bodyPr wrap="square" lIns="0" tIns="0" rIns="0" bIns="0" rtlCol="0">
                      <a:noAutofit/>
                    </wps:bodyPr>
                  </wps:wsp>
                </a:graphicData>
              </a:graphic>
            </wp:anchor>
          </w:drawing>
        </mc:Choice>
        <mc:Fallback>
          <w:pict>
            <v:shape w14:anchorId="74F5F3CC" id="Textbox 55" o:spid="_x0000_s1037" type="#_x0000_t202" style="position:absolute;margin-left:69.7pt;margin-top:768.9pt;width:471.65pt;height:24.55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" filled="f" stroked="f">
              <v:textbox inset="0,0,0,0">
                <w:txbxContent>
                  <w:p w14:paraId="3354BE2C" w14:textId="77777777" w:rsidR="00BA2881" w:rsidRDefault="00B303DA">
                    <w:pPr>
                      <w:spacing w:before="10"/>
                      <w:ind w:left="20"/>
                      <w:rPr>
                        <w:sz w:val="20"/>
                      </w:rPr>
                    </w:pPr>
                    <w:r>
                      <w:rPr>
                        <w:spacing w:val="-2"/>
                        <w:sz w:val="20"/>
                      </w:rPr>
                      <w:t>……………………..…………………………………………..…………………………………………………………</w:t>
                    </w:r>
                  </w:p>
                </w:txbxContent>
              </v:textbox>
              <w10:wrap anchorx="page" anchory="page"/>
            </v:shape>
          </w:pict>
        </mc:Fallback>
      </mc:AlternateContent>
    </w:r>
    <w:r w:rsidR="00B303DA">
      <w:rPr>
        <w:noProof/>
        <w:sz w:val="20"/>
      </w:rPr>
      <mc:AlternateContent>
        <mc:Choice Requires="wps">
          <w:drawing>
            <wp:anchor distT="0" distB="0" distL="0" distR="0" simplePos="0" relativeHeight="486440960" behindDoc="1" locked="0" layoutInCell="1" allowOverlap="1" wp14:anchorId="015CD3E0" wp14:editId="6138D7FE">
              <wp:simplePos x="0" y="0"/>
              <wp:positionH relativeFrom="page">
                <wp:posOffset>5968746</wp:posOffset>
              </wp:positionH>
              <wp:positionV relativeFrom="page">
                <wp:posOffset>9911339</wp:posOffset>
              </wp:positionV>
              <wp:extent cx="763270" cy="165735"/>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3270" cy="165735"/>
                      </a:xfrm>
                      <a:prstGeom prst="rect">
                        <a:avLst/>
                      </a:prstGeom>
                    </wps:spPr>
                    <wps:txbx>
                      <w:txbxContent>
                        <w:p w14:paraId="063C83ED" w14:textId="77777777" w:rsidR="00BA2881" w:rsidRDefault="00B303DA">
                          <w:pPr>
                            <w:spacing w:before="10"/>
                            <w:ind w:left="20"/>
                            <w:rPr>
                              <w:sz w:val="20"/>
                            </w:rPr>
                          </w:pPr>
                          <w:r>
                            <w:rPr>
                              <w:sz w:val="20"/>
                            </w:rPr>
                            <w:t>Strona</w:t>
                          </w:r>
                          <w:r>
                            <w:rPr>
                              <w:spacing w:val="-4"/>
                              <w:sz w:val="20"/>
                            </w:rPr>
                            <w:t xml:space="preserve"> </w:t>
                          </w:r>
                          <w:r>
                            <w:rPr>
                              <w:sz w:val="20"/>
                            </w:rPr>
                            <w:fldChar w:fldCharType="begin"/>
                          </w:r>
                          <w:r>
                            <w:rPr>
                              <w:sz w:val="20"/>
                            </w:rPr>
                            <w:instrText xml:space="preserve"> PAGE </w:instrText>
                          </w:r>
                          <w:r>
                            <w:rPr>
                              <w:sz w:val="20"/>
                            </w:rPr>
                            <w:fldChar w:fldCharType="separate"/>
                          </w:r>
                          <w:r>
                            <w:rPr>
                              <w:sz w:val="20"/>
                            </w:rPr>
                            <w:t>64</w:t>
                          </w:r>
                          <w:r>
                            <w:rPr>
                              <w:sz w:val="20"/>
                            </w:rPr>
                            <w:fldChar w:fldCharType="end"/>
                          </w:r>
                          <w:r>
                            <w:rPr>
                              <w:spacing w:val="-2"/>
                              <w:sz w:val="20"/>
                            </w:rPr>
                            <w:t xml:space="preserve"> </w:t>
                          </w:r>
                          <w:r>
                            <w:rPr>
                              <w:sz w:val="20"/>
                            </w:rPr>
                            <w:t>z</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wps:txbx>
                    <wps:bodyPr wrap="square" lIns="0" tIns="0" rIns="0" bIns="0" rtlCol="0">
                      <a:noAutofit/>
                    </wps:bodyPr>
                  </wps:wsp>
                </a:graphicData>
              </a:graphic>
            </wp:anchor>
          </w:drawing>
        </mc:Choice>
        <mc:Fallback>
          <w:pict>
            <v:shape w14:anchorId="015CD3E0" id="Textbox 57" o:spid="_x0000_s1038" type="#_x0000_t202" style="position:absolute;margin-left:470pt;margin-top:780.4pt;width:60.1pt;height:13.05pt;z-index:-1687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" filled="f" stroked="f">
              <v:textbox inset="0,0,0,0">
                <w:txbxContent>
                  <w:p w14:paraId="063C83ED" w14:textId="77777777" w:rsidR="00BA2881" w:rsidRDefault="00B303DA">
                    <w:pPr>
                      <w:spacing w:before="10"/>
                      <w:ind w:left="20"/>
                      <w:rPr>
                        <w:sz w:val="20"/>
                      </w:rPr>
                    </w:pPr>
                    <w:r>
                      <w:rPr>
                        <w:sz w:val="20"/>
                      </w:rPr>
                      <w:t>Strona</w:t>
                    </w:r>
                    <w:r>
                      <w:rPr>
                        <w:spacing w:val="-4"/>
                        <w:sz w:val="20"/>
                      </w:rPr>
                      <w:t xml:space="preserve"> </w:t>
                    </w:r>
                    <w:r>
                      <w:rPr>
                        <w:sz w:val="20"/>
                      </w:rPr>
                      <w:fldChar w:fldCharType="begin"/>
                    </w:r>
                    <w:r>
                      <w:rPr>
                        <w:sz w:val="20"/>
                      </w:rPr>
                      <w:instrText xml:space="preserve"> PAGE </w:instrText>
                    </w:r>
                    <w:r>
                      <w:rPr>
                        <w:sz w:val="20"/>
                      </w:rPr>
                      <w:fldChar w:fldCharType="separate"/>
                    </w:r>
                    <w:r>
                      <w:rPr>
                        <w:sz w:val="20"/>
                      </w:rPr>
                      <w:t>64</w:t>
                    </w:r>
                    <w:r>
                      <w:rPr>
                        <w:sz w:val="20"/>
                      </w:rPr>
                      <w:fldChar w:fldCharType="end"/>
                    </w:r>
                    <w:r>
                      <w:rPr>
                        <w:spacing w:val="-2"/>
                        <w:sz w:val="20"/>
                      </w:rPr>
                      <w:t xml:space="preserve"> </w:t>
                    </w:r>
                    <w:r>
                      <w:rPr>
                        <w:sz w:val="20"/>
                      </w:rPr>
                      <w:t>z</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2BD8" w14:textId="666AD27D" w:rsidR="00BA2881" w:rsidRDefault="00892B7C">
    <w:pPr>
      <w:pStyle w:val="Tekstpodstawowy"/>
      <w:spacing w:line="14" w:lineRule="auto"/>
      <w:ind w:left="0"/>
      <w:jc w:val="left"/>
      <w:rPr>
        <w:sz w:val="20"/>
      </w:rPr>
    </w:pPr>
    <w:r>
      <w:rPr>
        <w:noProof/>
        <w:sz w:val="20"/>
      </w:rPr>
      <mc:AlternateContent>
        <mc:Choice Requires="wps">
          <w:drawing>
            <wp:anchor distT="0" distB="0" distL="0" distR="0" simplePos="0" relativeHeight="486442496" behindDoc="1" locked="0" layoutInCell="1" allowOverlap="1" wp14:anchorId="5B2F12A4" wp14:editId="67466DC6">
              <wp:simplePos x="0" y="0"/>
              <wp:positionH relativeFrom="page">
                <wp:posOffset>890546</wp:posOffset>
              </wp:positionH>
              <wp:positionV relativeFrom="page">
                <wp:posOffset>9907325</wp:posOffset>
              </wp:positionV>
              <wp:extent cx="2099144" cy="198783"/>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9144" cy="198783"/>
                      </a:xfrm>
                      <a:prstGeom prst="rect">
                        <a:avLst/>
                      </a:prstGeom>
                    </wps:spPr>
                    <wps:txbx>
                      <w:txbxContent>
                        <w:p w14:paraId="356DBF4B" w14:textId="79A6FB4D" w:rsidR="00BA2881" w:rsidRDefault="00B303DA">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892B7C">
                            <w:rPr>
                              <w:spacing w:val="-2"/>
                              <w:sz w:val="20"/>
                            </w:rPr>
                            <w:t>18</w:t>
                          </w:r>
                          <w:r>
                            <w:rPr>
                              <w:spacing w:val="-2"/>
                              <w:sz w:val="20"/>
                            </w:rPr>
                            <w:t>/2026</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B2F12A4" id="_x0000_t202" coordsize="21600,21600" o:spt="202" path="m,l,21600r21600,l21600,xe">
              <v:stroke joinstyle="miter"/>
              <v:path gradientshapeok="t" o:connecttype="rect"/>
            </v:shapetype>
            <v:shape id="Textbox 60" o:spid="_x0000_s1039" type="#_x0000_t202" style="position:absolute;margin-left:70.1pt;margin-top:780.1pt;width:165.3pt;height:15.65pt;z-index:-168739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" filled="f" stroked="f">
              <v:textbox inset="0,0,0,0">
                <w:txbxContent>
                  <w:p w14:paraId="356DBF4B" w14:textId="79A6FB4D" w:rsidR="00BA2881" w:rsidRDefault="00B303DA">
                    <w:pPr>
                      <w:spacing w:before="10"/>
                      <w:ind w:left="20"/>
                      <w:rPr>
                        <w:sz w:val="20"/>
                      </w:rPr>
                    </w:pPr>
                    <w:r>
                      <w:rPr>
                        <w:sz w:val="20"/>
                      </w:rPr>
                      <w:t>Znak</w:t>
                    </w:r>
                    <w:r>
                      <w:rPr>
                        <w:spacing w:val="-9"/>
                        <w:sz w:val="20"/>
                      </w:rPr>
                      <w:t xml:space="preserve"> </w:t>
                    </w:r>
                    <w:r>
                      <w:rPr>
                        <w:sz w:val="20"/>
                      </w:rPr>
                      <w:t>sprawy:</w:t>
                    </w:r>
                    <w:r>
                      <w:rPr>
                        <w:spacing w:val="-6"/>
                        <w:sz w:val="20"/>
                      </w:rPr>
                      <w:t xml:space="preserve"> </w:t>
                    </w:r>
                    <w:r>
                      <w:rPr>
                        <w:spacing w:val="-2"/>
                        <w:sz w:val="20"/>
                      </w:rPr>
                      <w:t>ZP/</w:t>
                    </w:r>
                    <w:r w:rsidR="00892B7C">
                      <w:rPr>
                        <w:spacing w:val="-2"/>
                        <w:sz w:val="20"/>
                      </w:rPr>
                      <w:t>18</w:t>
                    </w:r>
                    <w:r>
                      <w:rPr>
                        <w:spacing w:val="-2"/>
                        <w:sz w:val="20"/>
                      </w:rPr>
                      <w:t>/2026</w:t>
                    </w:r>
                  </w:p>
                </w:txbxContent>
              </v:textbox>
              <w10:wrap anchorx="page" anchory="page"/>
            </v:shape>
          </w:pict>
        </mc:Fallback>
      </mc:AlternateContent>
    </w:r>
    <w:r w:rsidR="00B303DA">
      <w:rPr>
        <w:noProof/>
        <w:sz w:val="20"/>
      </w:rPr>
      <mc:AlternateContent>
        <mc:Choice Requires="wps">
          <w:drawing>
            <wp:anchor distT="0" distB="0" distL="0" distR="0" simplePos="0" relativeHeight="486441984" behindDoc="1" locked="0" layoutInCell="1" allowOverlap="1" wp14:anchorId="68F2ED56" wp14:editId="4058BE63">
              <wp:simplePos x="0" y="0"/>
              <wp:positionH relativeFrom="page">
                <wp:posOffset>885240</wp:posOffset>
              </wp:positionH>
              <wp:positionV relativeFrom="page">
                <wp:posOffset>9765036</wp:posOffset>
              </wp:positionV>
              <wp:extent cx="5989955" cy="31178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9955" cy="311785"/>
                      </a:xfrm>
                      <a:prstGeom prst="rect">
                        <a:avLst/>
                      </a:prstGeom>
                    </wps:spPr>
                    <wps:txbx>
                      <w:txbxContent>
                        <w:p w14:paraId="724FD77A" w14:textId="77777777" w:rsidR="00BA2881" w:rsidRDefault="00B303DA">
                          <w:pPr>
                            <w:spacing w:before="10"/>
                            <w:ind w:left="20"/>
                            <w:rPr>
                              <w:sz w:val="20"/>
                            </w:rPr>
                          </w:pPr>
                          <w:r>
                            <w:rPr>
                              <w:spacing w:val="-2"/>
                              <w:sz w:val="20"/>
                            </w:rPr>
                            <w:t>……………………..…………………………………………..…………………………………………………………</w:t>
                          </w:r>
                        </w:p>
                      </w:txbxContent>
                    </wps:txbx>
                    <wps:bodyPr wrap="square" lIns="0" tIns="0" rIns="0" bIns="0" rtlCol="0">
                      <a:noAutofit/>
                    </wps:bodyPr>
                  </wps:wsp>
                </a:graphicData>
              </a:graphic>
            </wp:anchor>
          </w:drawing>
        </mc:Choice>
        <mc:Fallback>
          <w:pict>
            <v:shape w14:anchorId="68F2ED56" id="Textbox 59" o:spid="_x0000_s1040" type="#_x0000_t202" style="position:absolute;margin-left:69.7pt;margin-top:768.9pt;width:471.65pt;height:24.55pt;z-index:-1687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" filled="f" stroked="f">
              <v:textbox inset="0,0,0,0">
                <w:txbxContent>
                  <w:p w14:paraId="724FD77A" w14:textId="77777777" w:rsidR="00BA2881" w:rsidRDefault="00B303DA">
                    <w:pPr>
                      <w:spacing w:before="10"/>
                      <w:ind w:left="20"/>
                      <w:rPr>
                        <w:sz w:val="20"/>
                      </w:rPr>
                    </w:pPr>
                    <w:r>
                      <w:rPr>
                        <w:spacing w:val="-2"/>
                        <w:sz w:val="20"/>
                      </w:rPr>
                      <w:t>……………………..…………………………………………..…………………………………………………………</w:t>
                    </w:r>
                  </w:p>
                </w:txbxContent>
              </v:textbox>
              <w10:wrap anchorx="page" anchory="page"/>
            </v:shape>
          </w:pict>
        </mc:Fallback>
      </mc:AlternateContent>
    </w:r>
    <w:r w:rsidR="00B303DA">
      <w:rPr>
        <w:noProof/>
        <w:sz w:val="20"/>
      </w:rPr>
      <mc:AlternateContent>
        <mc:Choice Requires="wps">
          <w:drawing>
            <wp:anchor distT="0" distB="0" distL="0" distR="0" simplePos="0" relativeHeight="486443008" behindDoc="1" locked="0" layoutInCell="1" allowOverlap="1" wp14:anchorId="4D47C85A" wp14:editId="55DDFFBB">
              <wp:simplePos x="0" y="0"/>
              <wp:positionH relativeFrom="page">
                <wp:posOffset>5968746</wp:posOffset>
              </wp:positionH>
              <wp:positionV relativeFrom="page">
                <wp:posOffset>9911339</wp:posOffset>
              </wp:positionV>
              <wp:extent cx="763270" cy="16573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3270" cy="165735"/>
                      </a:xfrm>
                      <a:prstGeom prst="rect">
                        <a:avLst/>
                      </a:prstGeom>
                    </wps:spPr>
                    <wps:txbx>
                      <w:txbxContent>
                        <w:p w14:paraId="7E1E0A0B" w14:textId="77777777" w:rsidR="00BA2881" w:rsidRDefault="00B303DA">
                          <w:pPr>
                            <w:spacing w:before="10"/>
                            <w:ind w:left="20"/>
                            <w:rPr>
                              <w:sz w:val="20"/>
                            </w:rPr>
                          </w:pPr>
                          <w:r>
                            <w:rPr>
                              <w:sz w:val="20"/>
                            </w:rPr>
                            <w:t>Strona</w:t>
                          </w:r>
                          <w:r>
                            <w:rPr>
                              <w:spacing w:val="-4"/>
                              <w:sz w:val="20"/>
                            </w:rPr>
                            <w:t xml:space="preserve"> </w:t>
                          </w:r>
                          <w:r>
                            <w:rPr>
                              <w:sz w:val="20"/>
                            </w:rPr>
                            <w:fldChar w:fldCharType="begin"/>
                          </w:r>
                          <w:r>
                            <w:rPr>
                              <w:sz w:val="20"/>
                            </w:rPr>
                            <w:instrText xml:space="preserve"> PAGE </w:instrText>
                          </w:r>
                          <w:r>
                            <w:rPr>
                              <w:sz w:val="20"/>
                            </w:rPr>
                            <w:fldChar w:fldCharType="separate"/>
                          </w:r>
                          <w:r>
                            <w:rPr>
                              <w:sz w:val="20"/>
                            </w:rPr>
                            <w:t>65</w:t>
                          </w:r>
                          <w:r>
                            <w:rPr>
                              <w:sz w:val="20"/>
                            </w:rPr>
                            <w:fldChar w:fldCharType="end"/>
                          </w:r>
                          <w:r>
                            <w:rPr>
                              <w:spacing w:val="-2"/>
                              <w:sz w:val="20"/>
                            </w:rPr>
                            <w:t xml:space="preserve"> </w:t>
                          </w:r>
                          <w:r>
                            <w:rPr>
                              <w:sz w:val="20"/>
                            </w:rPr>
                            <w:t>z</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wps:txbx>
                    <wps:bodyPr wrap="square" lIns="0" tIns="0" rIns="0" bIns="0" rtlCol="0">
                      <a:noAutofit/>
                    </wps:bodyPr>
                  </wps:wsp>
                </a:graphicData>
              </a:graphic>
            </wp:anchor>
          </w:drawing>
        </mc:Choice>
        <mc:Fallback>
          <w:pict>
            <v:shape w14:anchorId="4D47C85A" id="Textbox 61" o:spid="_x0000_s1041" type="#_x0000_t202" style="position:absolute;margin-left:470pt;margin-top:780.4pt;width:60.1pt;height:13.05pt;z-index:-1687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" filled="f" stroked="f">
              <v:textbox inset="0,0,0,0">
                <w:txbxContent>
                  <w:p w14:paraId="7E1E0A0B" w14:textId="77777777" w:rsidR="00BA2881" w:rsidRDefault="00B303DA">
                    <w:pPr>
                      <w:spacing w:before="10"/>
                      <w:ind w:left="20"/>
                      <w:rPr>
                        <w:sz w:val="20"/>
                      </w:rPr>
                    </w:pPr>
                    <w:r>
                      <w:rPr>
                        <w:sz w:val="20"/>
                      </w:rPr>
                      <w:t>Strona</w:t>
                    </w:r>
                    <w:r>
                      <w:rPr>
                        <w:spacing w:val="-4"/>
                        <w:sz w:val="20"/>
                      </w:rPr>
                      <w:t xml:space="preserve"> </w:t>
                    </w:r>
                    <w:r>
                      <w:rPr>
                        <w:sz w:val="20"/>
                      </w:rPr>
                      <w:fldChar w:fldCharType="begin"/>
                    </w:r>
                    <w:r>
                      <w:rPr>
                        <w:sz w:val="20"/>
                      </w:rPr>
                      <w:instrText xml:space="preserve"> PAGE </w:instrText>
                    </w:r>
                    <w:r>
                      <w:rPr>
                        <w:sz w:val="20"/>
                      </w:rPr>
                      <w:fldChar w:fldCharType="separate"/>
                    </w:r>
                    <w:r>
                      <w:rPr>
                        <w:sz w:val="20"/>
                      </w:rPr>
                      <w:t>65</w:t>
                    </w:r>
                    <w:r>
                      <w:rPr>
                        <w:sz w:val="20"/>
                      </w:rPr>
                      <w:fldChar w:fldCharType="end"/>
                    </w:r>
                    <w:r>
                      <w:rPr>
                        <w:spacing w:val="-2"/>
                        <w:sz w:val="20"/>
                      </w:rPr>
                      <w:t xml:space="preserve"> </w:t>
                    </w:r>
                    <w:r>
                      <w:rPr>
                        <w:sz w:val="20"/>
                      </w:rPr>
                      <w:t>z</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66</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EA067" w14:textId="77777777" w:rsidR="00CF4DF2" w:rsidRDefault="00CF4DF2">
      <w:r>
        <w:separator/>
      </w:r>
    </w:p>
  </w:footnote>
  <w:footnote w:type="continuationSeparator" w:id="0">
    <w:p w14:paraId="416A70D6" w14:textId="77777777" w:rsidR="00CF4DF2" w:rsidRDefault="00CF4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977D" w14:textId="77777777" w:rsidR="0060592B" w:rsidRDefault="0060592B">
    <w:pPr>
      <w:pStyle w:val="Tekstpodstawowy"/>
      <w:spacing w:line="14" w:lineRule="auto"/>
      <w:jc w:val="left"/>
      <w:rPr>
        <w:sz w:val="20"/>
      </w:rPr>
    </w:pPr>
    <w:r>
      <w:rPr>
        <w:noProof/>
        <w:sz w:val="20"/>
      </w:rPr>
      <w:drawing>
        <wp:anchor distT="0" distB="0" distL="0" distR="0" simplePos="0" relativeHeight="486445056" behindDoc="1" locked="0" layoutInCell="1" allowOverlap="1" wp14:anchorId="68288299" wp14:editId="7527144D">
          <wp:simplePos x="0" y="0"/>
          <wp:positionH relativeFrom="page">
            <wp:posOffset>607441</wp:posOffset>
          </wp:positionH>
          <wp:positionV relativeFrom="page">
            <wp:posOffset>91399</wp:posOffset>
          </wp:positionV>
          <wp:extent cx="5596128" cy="402157"/>
          <wp:effectExtent l="0" t="0" r="0" b="0"/>
          <wp:wrapNone/>
          <wp:docPr id="142967469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596128" cy="40215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33ED3" w14:textId="77777777" w:rsidR="00BA2881" w:rsidRDefault="00B303DA">
    <w:pPr>
      <w:pStyle w:val="Tekstpodstawowy"/>
      <w:spacing w:line="14" w:lineRule="auto"/>
      <w:ind w:left="0"/>
      <w:jc w:val="left"/>
      <w:rPr>
        <w:sz w:val="20"/>
      </w:rPr>
    </w:pPr>
    <w:r>
      <w:rPr>
        <w:noProof/>
        <w:sz w:val="20"/>
      </w:rPr>
      <w:drawing>
        <wp:anchor distT="0" distB="0" distL="0" distR="0" simplePos="0" relativeHeight="486436352" behindDoc="1" locked="0" layoutInCell="1" allowOverlap="1" wp14:anchorId="68F2EC1E" wp14:editId="4A592EBD">
          <wp:simplePos x="0" y="0"/>
          <wp:positionH relativeFrom="page">
            <wp:posOffset>810259</wp:posOffset>
          </wp:positionH>
          <wp:positionV relativeFrom="page">
            <wp:posOffset>449579</wp:posOffset>
          </wp:positionV>
          <wp:extent cx="5762421" cy="571500"/>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5762421" cy="571500"/>
                  </a:xfrm>
                  <a:prstGeom prst="rect">
                    <a:avLst/>
                  </a:prstGeom>
                </pic:spPr>
              </pic:pic>
            </a:graphicData>
          </a:graphic>
        </wp:anchor>
      </w:drawing>
    </w:r>
    <w:r>
      <w:rPr>
        <w:noProof/>
        <w:sz w:val="20"/>
      </w:rPr>
      <mc:AlternateContent>
        <mc:Choice Requires="wps">
          <w:drawing>
            <wp:anchor distT="0" distB="0" distL="0" distR="0" simplePos="0" relativeHeight="486436864" behindDoc="1" locked="0" layoutInCell="1" allowOverlap="1" wp14:anchorId="5A62DB74" wp14:editId="1D89E655">
              <wp:simplePos x="0" y="0"/>
              <wp:positionH relativeFrom="page">
                <wp:posOffset>5463921</wp:posOffset>
              </wp:positionH>
              <wp:positionV relativeFrom="page">
                <wp:posOffset>1009930</wp:posOffset>
              </wp:positionV>
              <wp:extent cx="1470025" cy="180975"/>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0025" cy="180975"/>
                      </a:xfrm>
                      <a:prstGeom prst="rect">
                        <a:avLst/>
                      </a:prstGeom>
                    </wps:spPr>
                    <wps:txbx>
                      <w:txbxContent>
                        <w:p w14:paraId="2288E367" w14:textId="77777777" w:rsidR="00BA2881" w:rsidRDefault="00B303DA">
                          <w:pPr>
                            <w:spacing w:before="11"/>
                            <w:ind w:left="20"/>
                            <w:rPr>
                              <w:i/>
                            </w:rPr>
                          </w:pPr>
                          <w:r>
                            <w:rPr>
                              <w:i/>
                            </w:rPr>
                            <w:t>Załącznik</w:t>
                          </w:r>
                          <w:r>
                            <w:rPr>
                              <w:i/>
                              <w:spacing w:val="-4"/>
                            </w:rPr>
                            <w:t xml:space="preserve"> </w:t>
                          </w:r>
                          <w:r>
                            <w:rPr>
                              <w:i/>
                            </w:rPr>
                            <w:t>nr</w:t>
                          </w:r>
                          <w:r>
                            <w:rPr>
                              <w:i/>
                              <w:spacing w:val="-1"/>
                            </w:rPr>
                            <w:t xml:space="preserve"> </w:t>
                          </w:r>
                          <w:r>
                            <w:rPr>
                              <w:i/>
                            </w:rPr>
                            <w:t>4</w:t>
                          </w:r>
                          <w:r>
                            <w:rPr>
                              <w:i/>
                              <w:spacing w:val="-3"/>
                            </w:rPr>
                            <w:t xml:space="preserve"> </w:t>
                          </w:r>
                          <w:r>
                            <w:rPr>
                              <w:i/>
                            </w:rPr>
                            <w:t>do</w:t>
                          </w:r>
                          <w:r>
                            <w:rPr>
                              <w:i/>
                              <w:spacing w:val="-1"/>
                            </w:rPr>
                            <w:t xml:space="preserve"> </w:t>
                          </w:r>
                          <w:r>
                            <w:rPr>
                              <w:i/>
                              <w:spacing w:val="-4"/>
                            </w:rPr>
                            <w:t>Umowy</w:t>
                          </w:r>
                        </w:p>
                      </w:txbxContent>
                    </wps:txbx>
                    <wps:bodyPr wrap="square" lIns="0" tIns="0" rIns="0" bIns="0" rtlCol="0">
                      <a:noAutofit/>
                    </wps:bodyPr>
                  </wps:wsp>
                </a:graphicData>
              </a:graphic>
            </wp:anchor>
          </w:drawing>
        </mc:Choice>
        <mc:Fallback>
          <w:pict>
            <v:shapetype w14:anchorId="5A62DB74" id="_x0000_t202" coordsize="21600,21600" o:spt="202" path="m,l,21600r21600,l21600,xe">
              <v:stroke joinstyle="miter"/>
              <v:path gradientshapeok="t" o:connecttype="rect"/>
            </v:shapetype>
            <v:shape id="Textbox 49" o:spid="_x0000_s1031" type="#_x0000_t202" style="position:absolute;margin-left:430.25pt;margin-top:79.5pt;width:115.75pt;height:14.25pt;z-index:-1687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" filled="f" stroked="f">
              <v:textbox inset="0,0,0,0">
                <w:txbxContent>
                  <w:p w14:paraId="2288E367" w14:textId="77777777" w:rsidR="00BA2881" w:rsidRDefault="00B303DA">
                    <w:pPr>
                      <w:spacing w:before="11"/>
                      <w:ind w:left="20"/>
                      <w:rPr>
                        <w:i/>
                      </w:rPr>
                    </w:pPr>
                    <w:r>
                      <w:rPr>
                        <w:i/>
                      </w:rPr>
                      <w:t>Załącznik</w:t>
                    </w:r>
                    <w:r>
                      <w:rPr>
                        <w:i/>
                        <w:spacing w:val="-4"/>
                      </w:rPr>
                      <w:t xml:space="preserve"> </w:t>
                    </w:r>
                    <w:r>
                      <w:rPr>
                        <w:i/>
                      </w:rPr>
                      <w:t>nr</w:t>
                    </w:r>
                    <w:r>
                      <w:rPr>
                        <w:i/>
                        <w:spacing w:val="-1"/>
                      </w:rPr>
                      <w:t xml:space="preserve"> </w:t>
                    </w:r>
                    <w:r>
                      <w:rPr>
                        <w:i/>
                      </w:rPr>
                      <w:t>4</w:t>
                    </w:r>
                    <w:r>
                      <w:rPr>
                        <w:i/>
                        <w:spacing w:val="-3"/>
                      </w:rPr>
                      <w:t xml:space="preserve"> </w:t>
                    </w:r>
                    <w:r>
                      <w:rPr>
                        <w:i/>
                      </w:rPr>
                      <w:t>do</w:t>
                    </w:r>
                    <w:r>
                      <w:rPr>
                        <w:i/>
                        <w:spacing w:val="-1"/>
                      </w:rPr>
                      <w:t xml:space="preserve"> </w:t>
                    </w:r>
                    <w:r>
                      <w:rPr>
                        <w:i/>
                        <w:spacing w:val="-4"/>
                      </w:rPr>
                      <w:t>Umowy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EE5B5" w14:textId="77777777" w:rsidR="00BA2881" w:rsidRDefault="00B303DA">
    <w:pPr>
      <w:pStyle w:val="Tekstpodstawowy"/>
      <w:spacing w:line="14" w:lineRule="auto"/>
      <w:ind w:left="0"/>
      <w:jc w:val="left"/>
      <w:rPr>
        <w:sz w:val="20"/>
      </w:rPr>
    </w:pPr>
    <w:r>
      <w:rPr>
        <w:noProof/>
        <w:sz w:val="20"/>
      </w:rPr>
      <w:drawing>
        <wp:anchor distT="0" distB="0" distL="0" distR="0" simplePos="0" relativeHeight="486438912" behindDoc="1" locked="0" layoutInCell="1" allowOverlap="1" wp14:anchorId="01BAD5EF" wp14:editId="77ADD88F">
          <wp:simplePos x="0" y="0"/>
          <wp:positionH relativeFrom="page">
            <wp:posOffset>810259</wp:posOffset>
          </wp:positionH>
          <wp:positionV relativeFrom="page">
            <wp:posOffset>449579</wp:posOffset>
          </wp:positionV>
          <wp:extent cx="5762421" cy="571500"/>
          <wp:effectExtent l="0" t="0" r="0" b="0"/>
          <wp:wrapNone/>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 cstate="print"/>
                  <a:stretch>
                    <a:fillRect/>
                  </a:stretch>
                </pic:blipFill>
                <pic:spPr>
                  <a:xfrm>
                    <a:off x="0" y="0"/>
                    <a:ext cx="5762421" cy="571500"/>
                  </a:xfrm>
                  <a:prstGeom prst="rect">
                    <a:avLst/>
                  </a:prstGeom>
                </pic:spPr>
              </pic:pic>
            </a:graphicData>
          </a:graphic>
        </wp:anchor>
      </w:drawing>
    </w:r>
    <w:r>
      <w:rPr>
        <w:noProof/>
        <w:sz w:val="20"/>
      </w:rPr>
      <mc:AlternateContent>
        <mc:Choice Requires="wps">
          <w:drawing>
            <wp:anchor distT="0" distB="0" distL="0" distR="0" simplePos="0" relativeHeight="486439424" behindDoc="1" locked="0" layoutInCell="1" allowOverlap="1" wp14:anchorId="6359E2A1" wp14:editId="0A583500">
              <wp:simplePos x="0" y="0"/>
              <wp:positionH relativeFrom="page">
                <wp:posOffset>5497448</wp:posOffset>
              </wp:positionH>
              <wp:positionV relativeFrom="page">
                <wp:posOffset>1008406</wp:posOffset>
              </wp:positionV>
              <wp:extent cx="1470025" cy="18097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0025" cy="180975"/>
                      </a:xfrm>
                      <a:prstGeom prst="rect">
                        <a:avLst/>
                      </a:prstGeom>
                    </wps:spPr>
                    <wps:txbx>
                      <w:txbxContent>
                        <w:p w14:paraId="67A54358" w14:textId="77777777" w:rsidR="00BA2881" w:rsidRDefault="00B303DA">
                          <w:pPr>
                            <w:spacing w:before="11"/>
                            <w:ind w:left="20"/>
                            <w:rPr>
                              <w:i/>
                            </w:rPr>
                          </w:pPr>
                          <w:r>
                            <w:rPr>
                              <w:i/>
                            </w:rPr>
                            <w:t>Załącznik</w:t>
                          </w:r>
                          <w:r>
                            <w:rPr>
                              <w:i/>
                              <w:spacing w:val="-4"/>
                            </w:rPr>
                            <w:t xml:space="preserve"> </w:t>
                          </w:r>
                          <w:r>
                            <w:rPr>
                              <w:i/>
                            </w:rPr>
                            <w:t>nr</w:t>
                          </w:r>
                          <w:r>
                            <w:rPr>
                              <w:i/>
                              <w:spacing w:val="-1"/>
                            </w:rPr>
                            <w:t xml:space="preserve"> </w:t>
                          </w:r>
                          <w:r>
                            <w:rPr>
                              <w:i/>
                            </w:rPr>
                            <w:t>5</w:t>
                          </w:r>
                          <w:r>
                            <w:rPr>
                              <w:i/>
                              <w:spacing w:val="-3"/>
                            </w:rPr>
                            <w:t xml:space="preserve"> </w:t>
                          </w:r>
                          <w:r>
                            <w:rPr>
                              <w:i/>
                            </w:rPr>
                            <w:t>do</w:t>
                          </w:r>
                          <w:r>
                            <w:rPr>
                              <w:i/>
                              <w:spacing w:val="-1"/>
                            </w:rPr>
                            <w:t xml:space="preserve"> </w:t>
                          </w:r>
                          <w:r>
                            <w:rPr>
                              <w:i/>
                              <w:spacing w:val="-4"/>
                            </w:rPr>
                            <w:t>Umowy</w:t>
                          </w:r>
                        </w:p>
                      </w:txbxContent>
                    </wps:txbx>
                    <wps:bodyPr wrap="square" lIns="0" tIns="0" rIns="0" bIns="0" rtlCol="0">
                      <a:noAutofit/>
                    </wps:bodyPr>
                  </wps:wsp>
                </a:graphicData>
              </a:graphic>
            </wp:anchor>
          </w:drawing>
        </mc:Choice>
        <mc:Fallback>
          <w:pict>
            <v:shapetype w14:anchorId="6359E2A1" id="_x0000_t202" coordsize="21600,21600" o:spt="202" path="m,l,21600r21600,l21600,xe">
              <v:stroke joinstyle="miter"/>
              <v:path gradientshapeok="t" o:connecttype="rect"/>
            </v:shapetype>
            <v:shape id="Textbox 54" o:spid="_x0000_s1035" type="#_x0000_t202" style="position:absolute;margin-left:432.85pt;margin-top:79.4pt;width:115.75pt;height:14.2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" filled="f" stroked="f">
              <v:textbox inset="0,0,0,0">
                <w:txbxContent>
                  <w:p w14:paraId="67A54358" w14:textId="77777777" w:rsidR="00BA2881" w:rsidRDefault="00B303DA">
                    <w:pPr>
                      <w:spacing w:before="11"/>
                      <w:ind w:left="20"/>
                      <w:rPr>
                        <w:i/>
                      </w:rPr>
                    </w:pPr>
                    <w:r>
                      <w:rPr>
                        <w:i/>
                      </w:rPr>
                      <w:t>Załącznik</w:t>
                    </w:r>
                    <w:r>
                      <w:rPr>
                        <w:i/>
                        <w:spacing w:val="-4"/>
                      </w:rPr>
                      <w:t xml:space="preserve"> </w:t>
                    </w:r>
                    <w:r>
                      <w:rPr>
                        <w:i/>
                      </w:rPr>
                      <w:t>nr</w:t>
                    </w:r>
                    <w:r>
                      <w:rPr>
                        <w:i/>
                        <w:spacing w:val="-1"/>
                      </w:rPr>
                      <w:t xml:space="preserve"> </w:t>
                    </w:r>
                    <w:r>
                      <w:rPr>
                        <w:i/>
                      </w:rPr>
                      <w:t>5</w:t>
                    </w:r>
                    <w:r>
                      <w:rPr>
                        <w:i/>
                        <w:spacing w:val="-3"/>
                      </w:rPr>
                      <w:t xml:space="preserve"> </w:t>
                    </w:r>
                    <w:r>
                      <w:rPr>
                        <w:i/>
                      </w:rPr>
                      <w:t>do</w:t>
                    </w:r>
                    <w:r>
                      <w:rPr>
                        <w:i/>
                        <w:spacing w:val="-1"/>
                      </w:rPr>
                      <w:t xml:space="preserve"> </w:t>
                    </w:r>
                    <w:r>
                      <w:rPr>
                        <w:i/>
                        <w:spacing w:val="-4"/>
                      </w:rPr>
                      <w:t>Umowy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B07C" w14:textId="77777777" w:rsidR="00BA2881" w:rsidRDefault="00B303DA">
    <w:pPr>
      <w:pStyle w:val="Tekstpodstawowy"/>
      <w:spacing w:line="14" w:lineRule="auto"/>
      <w:ind w:left="0"/>
      <w:jc w:val="left"/>
      <w:rPr>
        <w:sz w:val="20"/>
      </w:rPr>
    </w:pPr>
    <w:r>
      <w:rPr>
        <w:noProof/>
        <w:sz w:val="20"/>
      </w:rPr>
      <w:drawing>
        <wp:anchor distT="0" distB="0" distL="0" distR="0" simplePos="0" relativeHeight="486441472" behindDoc="1" locked="0" layoutInCell="1" allowOverlap="1" wp14:anchorId="5CC31E23" wp14:editId="44681B7A">
          <wp:simplePos x="0" y="0"/>
          <wp:positionH relativeFrom="page">
            <wp:posOffset>810259</wp:posOffset>
          </wp:positionH>
          <wp:positionV relativeFrom="page">
            <wp:posOffset>449579</wp:posOffset>
          </wp:positionV>
          <wp:extent cx="5762421" cy="571500"/>
          <wp:effectExtent l="0" t="0" r="0" b="0"/>
          <wp:wrapNone/>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 cstate="print"/>
                  <a:stretch>
                    <a:fillRect/>
                  </a:stretch>
                </pic:blipFill>
                <pic:spPr>
                  <a:xfrm>
                    <a:off x="0" y="0"/>
                    <a:ext cx="5762421"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457D"/>
    <w:multiLevelType w:val="hybridMultilevel"/>
    <w:tmpl w:val="025AA5AA"/>
    <w:lvl w:ilvl="0" w:tplc="E9726086">
      <w:start w:val="3"/>
      <w:numFmt w:val="lowerLetter"/>
      <w:lvlText w:val="%1."/>
      <w:lvlJc w:val="left"/>
      <w:pPr>
        <w:ind w:left="1059"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1" w:tplc="543E3B28">
      <w:numFmt w:val="bullet"/>
      <w:lvlText w:val="•"/>
      <w:lvlJc w:val="left"/>
      <w:pPr>
        <w:ind w:left="1966" w:hanging="360"/>
      </w:pPr>
      <w:rPr>
        <w:rFonts w:hint="default"/>
        <w:lang w:val="pl-PL" w:eastAsia="en-US" w:bidi="ar-SA"/>
      </w:rPr>
    </w:lvl>
    <w:lvl w:ilvl="2" w:tplc="F29028A2">
      <w:numFmt w:val="bullet"/>
      <w:lvlText w:val="•"/>
      <w:lvlJc w:val="left"/>
      <w:pPr>
        <w:ind w:left="2873" w:hanging="360"/>
      </w:pPr>
      <w:rPr>
        <w:rFonts w:hint="default"/>
        <w:lang w:val="pl-PL" w:eastAsia="en-US" w:bidi="ar-SA"/>
      </w:rPr>
    </w:lvl>
    <w:lvl w:ilvl="3" w:tplc="2CAC2D5E">
      <w:numFmt w:val="bullet"/>
      <w:lvlText w:val="•"/>
      <w:lvlJc w:val="left"/>
      <w:pPr>
        <w:ind w:left="3780" w:hanging="360"/>
      </w:pPr>
      <w:rPr>
        <w:rFonts w:hint="default"/>
        <w:lang w:val="pl-PL" w:eastAsia="en-US" w:bidi="ar-SA"/>
      </w:rPr>
    </w:lvl>
    <w:lvl w:ilvl="4" w:tplc="C8F050D8">
      <w:numFmt w:val="bullet"/>
      <w:lvlText w:val="•"/>
      <w:lvlJc w:val="left"/>
      <w:pPr>
        <w:ind w:left="4687" w:hanging="360"/>
      </w:pPr>
      <w:rPr>
        <w:rFonts w:hint="default"/>
        <w:lang w:val="pl-PL" w:eastAsia="en-US" w:bidi="ar-SA"/>
      </w:rPr>
    </w:lvl>
    <w:lvl w:ilvl="5" w:tplc="0374C174">
      <w:numFmt w:val="bullet"/>
      <w:lvlText w:val="•"/>
      <w:lvlJc w:val="left"/>
      <w:pPr>
        <w:ind w:left="5594" w:hanging="360"/>
      </w:pPr>
      <w:rPr>
        <w:rFonts w:hint="default"/>
        <w:lang w:val="pl-PL" w:eastAsia="en-US" w:bidi="ar-SA"/>
      </w:rPr>
    </w:lvl>
    <w:lvl w:ilvl="6" w:tplc="278C9ECE">
      <w:numFmt w:val="bullet"/>
      <w:lvlText w:val="•"/>
      <w:lvlJc w:val="left"/>
      <w:pPr>
        <w:ind w:left="6501" w:hanging="360"/>
      </w:pPr>
      <w:rPr>
        <w:rFonts w:hint="default"/>
        <w:lang w:val="pl-PL" w:eastAsia="en-US" w:bidi="ar-SA"/>
      </w:rPr>
    </w:lvl>
    <w:lvl w:ilvl="7" w:tplc="E738D6D6">
      <w:numFmt w:val="bullet"/>
      <w:lvlText w:val="•"/>
      <w:lvlJc w:val="left"/>
      <w:pPr>
        <w:ind w:left="7408" w:hanging="360"/>
      </w:pPr>
      <w:rPr>
        <w:rFonts w:hint="default"/>
        <w:lang w:val="pl-PL" w:eastAsia="en-US" w:bidi="ar-SA"/>
      </w:rPr>
    </w:lvl>
    <w:lvl w:ilvl="8" w:tplc="817E27B0">
      <w:numFmt w:val="bullet"/>
      <w:lvlText w:val="•"/>
      <w:lvlJc w:val="left"/>
      <w:pPr>
        <w:ind w:left="8315" w:hanging="360"/>
      </w:pPr>
      <w:rPr>
        <w:rFonts w:hint="default"/>
        <w:lang w:val="pl-PL" w:eastAsia="en-US" w:bidi="ar-SA"/>
      </w:rPr>
    </w:lvl>
  </w:abstractNum>
  <w:abstractNum w:abstractNumId="1" w15:restartNumberingAfterBreak="0">
    <w:nsid w:val="09FC3047"/>
    <w:multiLevelType w:val="multilevel"/>
    <w:tmpl w:val="4DD68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F3319"/>
    <w:multiLevelType w:val="hybridMultilevel"/>
    <w:tmpl w:val="0C544BCA"/>
    <w:lvl w:ilvl="0" w:tplc="E1AE7D3C">
      <w:start w:val="1"/>
      <w:numFmt w:val="decimal"/>
      <w:lvlText w:val="%1."/>
      <w:lvlJc w:val="left"/>
      <w:pPr>
        <w:ind w:left="710" w:hanging="361"/>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tplc="C2CCC18A">
      <w:numFmt w:val="bullet"/>
      <w:lvlText w:val="•"/>
      <w:lvlJc w:val="left"/>
      <w:pPr>
        <w:ind w:left="1697" w:hanging="361"/>
      </w:pPr>
      <w:rPr>
        <w:rFonts w:hint="default"/>
        <w:lang w:val="pl-PL" w:eastAsia="en-US" w:bidi="ar-SA"/>
      </w:rPr>
    </w:lvl>
    <w:lvl w:ilvl="2" w:tplc="701A1620">
      <w:numFmt w:val="bullet"/>
      <w:lvlText w:val="•"/>
      <w:lvlJc w:val="left"/>
      <w:pPr>
        <w:ind w:left="2674" w:hanging="361"/>
      </w:pPr>
      <w:rPr>
        <w:rFonts w:hint="default"/>
        <w:lang w:val="pl-PL" w:eastAsia="en-US" w:bidi="ar-SA"/>
      </w:rPr>
    </w:lvl>
    <w:lvl w:ilvl="3" w:tplc="2CA668C8">
      <w:numFmt w:val="bullet"/>
      <w:lvlText w:val="•"/>
      <w:lvlJc w:val="left"/>
      <w:pPr>
        <w:ind w:left="3651" w:hanging="361"/>
      </w:pPr>
      <w:rPr>
        <w:rFonts w:hint="default"/>
        <w:lang w:val="pl-PL" w:eastAsia="en-US" w:bidi="ar-SA"/>
      </w:rPr>
    </w:lvl>
    <w:lvl w:ilvl="4" w:tplc="5290C004">
      <w:numFmt w:val="bullet"/>
      <w:lvlText w:val="•"/>
      <w:lvlJc w:val="left"/>
      <w:pPr>
        <w:ind w:left="4628" w:hanging="361"/>
      </w:pPr>
      <w:rPr>
        <w:rFonts w:hint="default"/>
        <w:lang w:val="pl-PL" w:eastAsia="en-US" w:bidi="ar-SA"/>
      </w:rPr>
    </w:lvl>
    <w:lvl w:ilvl="5" w:tplc="EC74AA04">
      <w:numFmt w:val="bullet"/>
      <w:lvlText w:val="•"/>
      <w:lvlJc w:val="left"/>
      <w:pPr>
        <w:ind w:left="5605" w:hanging="361"/>
      </w:pPr>
      <w:rPr>
        <w:rFonts w:hint="default"/>
        <w:lang w:val="pl-PL" w:eastAsia="en-US" w:bidi="ar-SA"/>
      </w:rPr>
    </w:lvl>
    <w:lvl w:ilvl="6" w:tplc="FAE01954">
      <w:numFmt w:val="bullet"/>
      <w:lvlText w:val="•"/>
      <w:lvlJc w:val="left"/>
      <w:pPr>
        <w:ind w:left="6582" w:hanging="361"/>
      </w:pPr>
      <w:rPr>
        <w:rFonts w:hint="default"/>
        <w:lang w:val="pl-PL" w:eastAsia="en-US" w:bidi="ar-SA"/>
      </w:rPr>
    </w:lvl>
    <w:lvl w:ilvl="7" w:tplc="0F2EA4D4">
      <w:numFmt w:val="bullet"/>
      <w:lvlText w:val="•"/>
      <w:lvlJc w:val="left"/>
      <w:pPr>
        <w:ind w:left="7559" w:hanging="361"/>
      </w:pPr>
      <w:rPr>
        <w:rFonts w:hint="default"/>
        <w:lang w:val="pl-PL" w:eastAsia="en-US" w:bidi="ar-SA"/>
      </w:rPr>
    </w:lvl>
    <w:lvl w:ilvl="8" w:tplc="092056EA">
      <w:numFmt w:val="bullet"/>
      <w:lvlText w:val="•"/>
      <w:lvlJc w:val="left"/>
      <w:pPr>
        <w:ind w:left="8536" w:hanging="361"/>
      </w:pPr>
      <w:rPr>
        <w:rFonts w:hint="default"/>
        <w:lang w:val="pl-PL" w:eastAsia="en-US" w:bidi="ar-SA"/>
      </w:rPr>
    </w:lvl>
  </w:abstractNum>
  <w:abstractNum w:abstractNumId="3" w15:restartNumberingAfterBreak="0">
    <w:nsid w:val="0DBE5C6B"/>
    <w:multiLevelType w:val="multilevel"/>
    <w:tmpl w:val="A3AEE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E36FFD"/>
    <w:multiLevelType w:val="hybridMultilevel"/>
    <w:tmpl w:val="F628248A"/>
    <w:lvl w:ilvl="0" w:tplc="4F26E544">
      <w:start w:val="1"/>
      <w:numFmt w:val="decimal"/>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1D74578C">
      <w:start w:val="1"/>
      <w:numFmt w:val="decimal"/>
      <w:lvlText w:val="%2)"/>
      <w:lvlJc w:val="left"/>
      <w:pPr>
        <w:ind w:left="1519"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1BB8A562">
      <w:numFmt w:val="bullet"/>
      <w:lvlText w:val="•"/>
      <w:lvlJc w:val="left"/>
      <w:pPr>
        <w:ind w:left="2516" w:hanging="360"/>
      </w:pPr>
      <w:rPr>
        <w:rFonts w:hint="default"/>
        <w:lang w:val="pl-PL" w:eastAsia="en-US" w:bidi="ar-SA"/>
      </w:rPr>
    </w:lvl>
    <w:lvl w:ilvl="3" w:tplc="235E3722">
      <w:numFmt w:val="bullet"/>
      <w:lvlText w:val="•"/>
      <w:lvlJc w:val="left"/>
      <w:pPr>
        <w:ind w:left="3513" w:hanging="360"/>
      </w:pPr>
      <w:rPr>
        <w:rFonts w:hint="default"/>
        <w:lang w:val="pl-PL" w:eastAsia="en-US" w:bidi="ar-SA"/>
      </w:rPr>
    </w:lvl>
    <w:lvl w:ilvl="4" w:tplc="6680B5B0">
      <w:numFmt w:val="bullet"/>
      <w:lvlText w:val="•"/>
      <w:lvlJc w:val="left"/>
      <w:pPr>
        <w:ind w:left="4510" w:hanging="360"/>
      </w:pPr>
      <w:rPr>
        <w:rFonts w:hint="default"/>
        <w:lang w:val="pl-PL" w:eastAsia="en-US" w:bidi="ar-SA"/>
      </w:rPr>
    </w:lvl>
    <w:lvl w:ilvl="5" w:tplc="8EE455A4">
      <w:numFmt w:val="bullet"/>
      <w:lvlText w:val="•"/>
      <w:lvlJc w:val="left"/>
      <w:pPr>
        <w:ind w:left="5506" w:hanging="360"/>
      </w:pPr>
      <w:rPr>
        <w:rFonts w:hint="default"/>
        <w:lang w:val="pl-PL" w:eastAsia="en-US" w:bidi="ar-SA"/>
      </w:rPr>
    </w:lvl>
    <w:lvl w:ilvl="6" w:tplc="F4D65B56">
      <w:numFmt w:val="bullet"/>
      <w:lvlText w:val="•"/>
      <w:lvlJc w:val="left"/>
      <w:pPr>
        <w:ind w:left="6503" w:hanging="360"/>
      </w:pPr>
      <w:rPr>
        <w:rFonts w:hint="default"/>
        <w:lang w:val="pl-PL" w:eastAsia="en-US" w:bidi="ar-SA"/>
      </w:rPr>
    </w:lvl>
    <w:lvl w:ilvl="7" w:tplc="8E8AD14E">
      <w:numFmt w:val="bullet"/>
      <w:lvlText w:val="•"/>
      <w:lvlJc w:val="left"/>
      <w:pPr>
        <w:ind w:left="7500" w:hanging="360"/>
      </w:pPr>
      <w:rPr>
        <w:rFonts w:hint="default"/>
        <w:lang w:val="pl-PL" w:eastAsia="en-US" w:bidi="ar-SA"/>
      </w:rPr>
    </w:lvl>
    <w:lvl w:ilvl="8" w:tplc="19343890">
      <w:numFmt w:val="bullet"/>
      <w:lvlText w:val="•"/>
      <w:lvlJc w:val="left"/>
      <w:pPr>
        <w:ind w:left="8496" w:hanging="360"/>
      </w:pPr>
      <w:rPr>
        <w:rFonts w:hint="default"/>
        <w:lang w:val="pl-PL" w:eastAsia="en-US" w:bidi="ar-SA"/>
      </w:rPr>
    </w:lvl>
  </w:abstractNum>
  <w:abstractNum w:abstractNumId="5" w15:restartNumberingAfterBreak="0">
    <w:nsid w:val="14744E4F"/>
    <w:multiLevelType w:val="multilevel"/>
    <w:tmpl w:val="6A105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5E5F13"/>
    <w:multiLevelType w:val="multilevel"/>
    <w:tmpl w:val="1CD81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525E8E"/>
    <w:multiLevelType w:val="hybridMultilevel"/>
    <w:tmpl w:val="95068BC0"/>
    <w:lvl w:ilvl="0" w:tplc="ADAE7E2C">
      <w:start w:val="1"/>
      <w:numFmt w:val="decimal"/>
      <w:lvlText w:val="%1."/>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DE90C1B0">
      <w:start w:val="1"/>
      <w:numFmt w:val="lowerLetter"/>
      <w:lvlText w:val="%2)"/>
      <w:lvlJc w:val="left"/>
      <w:pPr>
        <w:ind w:left="1560"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1C3A53D6">
      <w:numFmt w:val="bullet"/>
      <w:lvlText w:val="•"/>
      <w:lvlJc w:val="left"/>
      <w:pPr>
        <w:ind w:left="2552" w:hanging="360"/>
      </w:pPr>
      <w:rPr>
        <w:rFonts w:hint="default"/>
        <w:lang w:val="pl-PL" w:eastAsia="en-US" w:bidi="ar-SA"/>
      </w:rPr>
    </w:lvl>
    <w:lvl w:ilvl="3" w:tplc="8A401A2A">
      <w:numFmt w:val="bullet"/>
      <w:lvlText w:val="•"/>
      <w:lvlJc w:val="left"/>
      <w:pPr>
        <w:ind w:left="3544" w:hanging="360"/>
      </w:pPr>
      <w:rPr>
        <w:rFonts w:hint="default"/>
        <w:lang w:val="pl-PL" w:eastAsia="en-US" w:bidi="ar-SA"/>
      </w:rPr>
    </w:lvl>
    <w:lvl w:ilvl="4" w:tplc="22044EAE">
      <w:numFmt w:val="bullet"/>
      <w:lvlText w:val="•"/>
      <w:lvlJc w:val="left"/>
      <w:pPr>
        <w:ind w:left="4536" w:hanging="360"/>
      </w:pPr>
      <w:rPr>
        <w:rFonts w:hint="default"/>
        <w:lang w:val="pl-PL" w:eastAsia="en-US" w:bidi="ar-SA"/>
      </w:rPr>
    </w:lvl>
    <w:lvl w:ilvl="5" w:tplc="CFEAFDA6">
      <w:numFmt w:val="bullet"/>
      <w:lvlText w:val="•"/>
      <w:lvlJc w:val="left"/>
      <w:pPr>
        <w:ind w:left="5529" w:hanging="360"/>
      </w:pPr>
      <w:rPr>
        <w:rFonts w:hint="default"/>
        <w:lang w:val="pl-PL" w:eastAsia="en-US" w:bidi="ar-SA"/>
      </w:rPr>
    </w:lvl>
    <w:lvl w:ilvl="6" w:tplc="7178A566">
      <w:numFmt w:val="bullet"/>
      <w:lvlText w:val="•"/>
      <w:lvlJc w:val="left"/>
      <w:pPr>
        <w:ind w:left="6521" w:hanging="360"/>
      </w:pPr>
      <w:rPr>
        <w:rFonts w:hint="default"/>
        <w:lang w:val="pl-PL" w:eastAsia="en-US" w:bidi="ar-SA"/>
      </w:rPr>
    </w:lvl>
    <w:lvl w:ilvl="7" w:tplc="AB509330">
      <w:numFmt w:val="bullet"/>
      <w:lvlText w:val="•"/>
      <w:lvlJc w:val="left"/>
      <w:pPr>
        <w:ind w:left="7513" w:hanging="360"/>
      </w:pPr>
      <w:rPr>
        <w:rFonts w:hint="default"/>
        <w:lang w:val="pl-PL" w:eastAsia="en-US" w:bidi="ar-SA"/>
      </w:rPr>
    </w:lvl>
    <w:lvl w:ilvl="8" w:tplc="1E3662A2">
      <w:numFmt w:val="bullet"/>
      <w:lvlText w:val="•"/>
      <w:lvlJc w:val="left"/>
      <w:pPr>
        <w:ind w:left="8505" w:hanging="360"/>
      </w:pPr>
      <w:rPr>
        <w:rFonts w:hint="default"/>
        <w:lang w:val="pl-PL" w:eastAsia="en-US" w:bidi="ar-SA"/>
      </w:rPr>
    </w:lvl>
  </w:abstractNum>
  <w:abstractNum w:abstractNumId="8" w15:restartNumberingAfterBreak="0">
    <w:nsid w:val="17EF7016"/>
    <w:multiLevelType w:val="multilevel"/>
    <w:tmpl w:val="BDE2313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2D6002"/>
    <w:multiLevelType w:val="hybridMultilevel"/>
    <w:tmpl w:val="0ED8BF84"/>
    <w:lvl w:ilvl="0" w:tplc="D41E195A">
      <w:start w:val="1"/>
      <w:numFmt w:val="decimal"/>
      <w:lvlText w:val="%1."/>
      <w:lvlJc w:val="left"/>
      <w:pPr>
        <w:ind w:left="804"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004A4E46">
      <w:start w:val="1"/>
      <w:numFmt w:val="decimal"/>
      <w:lvlText w:val="%2)"/>
      <w:lvlJc w:val="left"/>
      <w:pPr>
        <w:ind w:left="1070" w:hanging="351"/>
      </w:pPr>
      <w:rPr>
        <w:rFonts w:ascii="Times New Roman" w:eastAsia="Times New Roman" w:hAnsi="Times New Roman" w:cs="Times New Roman" w:hint="default"/>
        <w:b w:val="0"/>
        <w:bCs w:val="0"/>
        <w:i w:val="0"/>
        <w:iCs w:val="0"/>
        <w:spacing w:val="0"/>
        <w:w w:val="100"/>
        <w:sz w:val="22"/>
        <w:szCs w:val="22"/>
        <w:lang w:val="pl-PL" w:eastAsia="en-US" w:bidi="ar-SA"/>
      </w:rPr>
    </w:lvl>
    <w:lvl w:ilvl="2" w:tplc="291EAC42">
      <w:numFmt w:val="bullet"/>
      <w:lvlText w:val="•"/>
      <w:lvlJc w:val="left"/>
      <w:pPr>
        <w:ind w:left="1080" w:hanging="351"/>
      </w:pPr>
      <w:rPr>
        <w:rFonts w:hint="default"/>
        <w:lang w:val="pl-PL" w:eastAsia="en-US" w:bidi="ar-SA"/>
      </w:rPr>
    </w:lvl>
    <w:lvl w:ilvl="3" w:tplc="FA82FC58">
      <w:numFmt w:val="bullet"/>
      <w:lvlText w:val="•"/>
      <w:lvlJc w:val="left"/>
      <w:pPr>
        <w:ind w:left="2256" w:hanging="351"/>
      </w:pPr>
      <w:rPr>
        <w:rFonts w:hint="default"/>
        <w:lang w:val="pl-PL" w:eastAsia="en-US" w:bidi="ar-SA"/>
      </w:rPr>
    </w:lvl>
    <w:lvl w:ilvl="4" w:tplc="4FB89F90">
      <w:numFmt w:val="bullet"/>
      <w:lvlText w:val="•"/>
      <w:lvlJc w:val="left"/>
      <w:pPr>
        <w:ind w:left="3432" w:hanging="351"/>
      </w:pPr>
      <w:rPr>
        <w:rFonts w:hint="default"/>
        <w:lang w:val="pl-PL" w:eastAsia="en-US" w:bidi="ar-SA"/>
      </w:rPr>
    </w:lvl>
    <w:lvl w:ilvl="5" w:tplc="CB3EABBC">
      <w:numFmt w:val="bullet"/>
      <w:lvlText w:val="•"/>
      <w:lvlJc w:val="left"/>
      <w:pPr>
        <w:ind w:left="4608" w:hanging="351"/>
      </w:pPr>
      <w:rPr>
        <w:rFonts w:hint="default"/>
        <w:lang w:val="pl-PL" w:eastAsia="en-US" w:bidi="ar-SA"/>
      </w:rPr>
    </w:lvl>
    <w:lvl w:ilvl="6" w:tplc="E3806834">
      <w:numFmt w:val="bullet"/>
      <w:lvlText w:val="•"/>
      <w:lvlJc w:val="left"/>
      <w:pPr>
        <w:ind w:left="5785" w:hanging="351"/>
      </w:pPr>
      <w:rPr>
        <w:rFonts w:hint="default"/>
        <w:lang w:val="pl-PL" w:eastAsia="en-US" w:bidi="ar-SA"/>
      </w:rPr>
    </w:lvl>
    <w:lvl w:ilvl="7" w:tplc="EF7AC53A">
      <w:numFmt w:val="bullet"/>
      <w:lvlText w:val="•"/>
      <w:lvlJc w:val="left"/>
      <w:pPr>
        <w:ind w:left="6961" w:hanging="351"/>
      </w:pPr>
      <w:rPr>
        <w:rFonts w:hint="default"/>
        <w:lang w:val="pl-PL" w:eastAsia="en-US" w:bidi="ar-SA"/>
      </w:rPr>
    </w:lvl>
    <w:lvl w:ilvl="8" w:tplc="FEC8FD70">
      <w:numFmt w:val="bullet"/>
      <w:lvlText w:val="•"/>
      <w:lvlJc w:val="left"/>
      <w:pPr>
        <w:ind w:left="8137" w:hanging="351"/>
      </w:pPr>
      <w:rPr>
        <w:rFonts w:hint="default"/>
        <w:lang w:val="pl-PL" w:eastAsia="en-US" w:bidi="ar-SA"/>
      </w:rPr>
    </w:lvl>
  </w:abstractNum>
  <w:abstractNum w:abstractNumId="10" w15:restartNumberingAfterBreak="0">
    <w:nsid w:val="1E3A558C"/>
    <w:multiLevelType w:val="hybridMultilevel"/>
    <w:tmpl w:val="34F62E02"/>
    <w:lvl w:ilvl="0" w:tplc="79DAFADE">
      <w:start w:val="1"/>
      <w:numFmt w:val="decimal"/>
      <w:lvlText w:val="%1."/>
      <w:lvlJc w:val="left"/>
      <w:pPr>
        <w:ind w:left="804"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BC742E58">
      <w:start w:val="1"/>
      <w:numFmt w:val="decimal"/>
      <w:lvlText w:val="%2)"/>
      <w:lvlJc w:val="left"/>
      <w:pPr>
        <w:ind w:left="121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457C0B60">
      <w:numFmt w:val="bullet"/>
      <w:lvlText w:val="•"/>
      <w:lvlJc w:val="left"/>
      <w:pPr>
        <w:ind w:left="2250" w:hanging="360"/>
      </w:pPr>
      <w:rPr>
        <w:rFonts w:hint="default"/>
        <w:lang w:val="pl-PL" w:eastAsia="en-US" w:bidi="ar-SA"/>
      </w:rPr>
    </w:lvl>
    <w:lvl w:ilvl="3" w:tplc="CBB21944">
      <w:numFmt w:val="bullet"/>
      <w:lvlText w:val="•"/>
      <w:lvlJc w:val="left"/>
      <w:pPr>
        <w:ind w:left="3280" w:hanging="360"/>
      </w:pPr>
      <w:rPr>
        <w:rFonts w:hint="default"/>
        <w:lang w:val="pl-PL" w:eastAsia="en-US" w:bidi="ar-SA"/>
      </w:rPr>
    </w:lvl>
    <w:lvl w:ilvl="4" w:tplc="8BF6D96C">
      <w:numFmt w:val="bullet"/>
      <w:lvlText w:val="•"/>
      <w:lvlJc w:val="left"/>
      <w:pPr>
        <w:ind w:left="4310" w:hanging="360"/>
      </w:pPr>
      <w:rPr>
        <w:rFonts w:hint="default"/>
        <w:lang w:val="pl-PL" w:eastAsia="en-US" w:bidi="ar-SA"/>
      </w:rPr>
    </w:lvl>
    <w:lvl w:ilvl="5" w:tplc="C324D596">
      <w:numFmt w:val="bullet"/>
      <w:lvlText w:val="•"/>
      <w:lvlJc w:val="left"/>
      <w:pPr>
        <w:ind w:left="5340" w:hanging="360"/>
      </w:pPr>
      <w:rPr>
        <w:rFonts w:hint="default"/>
        <w:lang w:val="pl-PL" w:eastAsia="en-US" w:bidi="ar-SA"/>
      </w:rPr>
    </w:lvl>
    <w:lvl w:ilvl="6" w:tplc="78FA7C5E">
      <w:numFmt w:val="bullet"/>
      <w:lvlText w:val="•"/>
      <w:lvlJc w:val="left"/>
      <w:pPr>
        <w:ind w:left="6370" w:hanging="360"/>
      </w:pPr>
      <w:rPr>
        <w:rFonts w:hint="default"/>
        <w:lang w:val="pl-PL" w:eastAsia="en-US" w:bidi="ar-SA"/>
      </w:rPr>
    </w:lvl>
    <w:lvl w:ilvl="7" w:tplc="9CEA4D96">
      <w:numFmt w:val="bullet"/>
      <w:lvlText w:val="•"/>
      <w:lvlJc w:val="left"/>
      <w:pPr>
        <w:ind w:left="7400" w:hanging="360"/>
      </w:pPr>
      <w:rPr>
        <w:rFonts w:hint="default"/>
        <w:lang w:val="pl-PL" w:eastAsia="en-US" w:bidi="ar-SA"/>
      </w:rPr>
    </w:lvl>
    <w:lvl w:ilvl="8" w:tplc="F0E89DFA">
      <w:numFmt w:val="bullet"/>
      <w:lvlText w:val="•"/>
      <w:lvlJc w:val="left"/>
      <w:pPr>
        <w:ind w:left="8430" w:hanging="360"/>
      </w:pPr>
      <w:rPr>
        <w:rFonts w:hint="default"/>
        <w:lang w:val="pl-PL" w:eastAsia="en-US" w:bidi="ar-SA"/>
      </w:rPr>
    </w:lvl>
  </w:abstractNum>
  <w:abstractNum w:abstractNumId="11" w15:restartNumberingAfterBreak="0">
    <w:nsid w:val="1FD2018B"/>
    <w:multiLevelType w:val="multilevel"/>
    <w:tmpl w:val="4920B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572BA3"/>
    <w:multiLevelType w:val="multilevel"/>
    <w:tmpl w:val="F2E4D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6829A4"/>
    <w:multiLevelType w:val="hybridMultilevel"/>
    <w:tmpl w:val="33026248"/>
    <w:lvl w:ilvl="0" w:tplc="E4FACACC">
      <w:start w:val="1"/>
      <w:numFmt w:val="decimal"/>
      <w:lvlText w:val="%1."/>
      <w:lvlJc w:val="left"/>
      <w:pPr>
        <w:ind w:left="818"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B33A4DEE">
      <w:numFmt w:val="bullet"/>
      <w:lvlText w:val="•"/>
      <w:lvlJc w:val="left"/>
      <w:pPr>
        <w:ind w:left="1787" w:hanging="361"/>
      </w:pPr>
      <w:rPr>
        <w:rFonts w:hint="default"/>
        <w:lang w:val="pl-PL" w:eastAsia="en-US" w:bidi="ar-SA"/>
      </w:rPr>
    </w:lvl>
    <w:lvl w:ilvl="2" w:tplc="2A5C8FD2">
      <w:numFmt w:val="bullet"/>
      <w:lvlText w:val="•"/>
      <w:lvlJc w:val="left"/>
      <w:pPr>
        <w:ind w:left="2754" w:hanging="361"/>
      </w:pPr>
      <w:rPr>
        <w:rFonts w:hint="default"/>
        <w:lang w:val="pl-PL" w:eastAsia="en-US" w:bidi="ar-SA"/>
      </w:rPr>
    </w:lvl>
    <w:lvl w:ilvl="3" w:tplc="ECCAA9E8">
      <w:numFmt w:val="bullet"/>
      <w:lvlText w:val="•"/>
      <w:lvlJc w:val="left"/>
      <w:pPr>
        <w:ind w:left="3721" w:hanging="361"/>
      </w:pPr>
      <w:rPr>
        <w:rFonts w:hint="default"/>
        <w:lang w:val="pl-PL" w:eastAsia="en-US" w:bidi="ar-SA"/>
      </w:rPr>
    </w:lvl>
    <w:lvl w:ilvl="4" w:tplc="D8D282BE">
      <w:numFmt w:val="bullet"/>
      <w:lvlText w:val="•"/>
      <w:lvlJc w:val="left"/>
      <w:pPr>
        <w:ind w:left="4688" w:hanging="361"/>
      </w:pPr>
      <w:rPr>
        <w:rFonts w:hint="default"/>
        <w:lang w:val="pl-PL" w:eastAsia="en-US" w:bidi="ar-SA"/>
      </w:rPr>
    </w:lvl>
    <w:lvl w:ilvl="5" w:tplc="559CA27C">
      <w:numFmt w:val="bullet"/>
      <w:lvlText w:val="•"/>
      <w:lvlJc w:val="left"/>
      <w:pPr>
        <w:ind w:left="5655" w:hanging="361"/>
      </w:pPr>
      <w:rPr>
        <w:rFonts w:hint="default"/>
        <w:lang w:val="pl-PL" w:eastAsia="en-US" w:bidi="ar-SA"/>
      </w:rPr>
    </w:lvl>
    <w:lvl w:ilvl="6" w:tplc="F0684AC8">
      <w:numFmt w:val="bullet"/>
      <w:lvlText w:val="•"/>
      <w:lvlJc w:val="left"/>
      <w:pPr>
        <w:ind w:left="6622" w:hanging="361"/>
      </w:pPr>
      <w:rPr>
        <w:rFonts w:hint="default"/>
        <w:lang w:val="pl-PL" w:eastAsia="en-US" w:bidi="ar-SA"/>
      </w:rPr>
    </w:lvl>
    <w:lvl w:ilvl="7" w:tplc="3CE0C6C4">
      <w:numFmt w:val="bullet"/>
      <w:lvlText w:val="•"/>
      <w:lvlJc w:val="left"/>
      <w:pPr>
        <w:ind w:left="7589" w:hanging="361"/>
      </w:pPr>
      <w:rPr>
        <w:rFonts w:hint="default"/>
        <w:lang w:val="pl-PL" w:eastAsia="en-US" w:bidi="ar-SA"/>
      </w:rPr>
    </w:lvl>
    <w:lvl w:ilvl="8" w:tplc="0A96A204">
      <w:numFmt w:val="bullet"/>
      <w:lvlText w:val="•"/>
      <w:lvlJc w:val="left"/>
      <w:pPr>
        <w:ind w:left="8556" w:hanging="361"/>
      </w:pPr>
      <w:rPr>
        <w:rFonts w:hint="default"/>
        <w:lang w:val="pl-PL" w:eastAsia="en-US" w:bidi="ar-SA"/>
      </w:rPr>
    </w:lvl>
  </w:abstractNum>
  <w:abstractNum w:abstractNumId="14" w15:restartNumberingAfterBreak="0">
    <w:nsid w:val="296F48AC"/>
    <w:multiLevelType w:val="hybridMultilevel"/>
    <w:tmpl w:val="498ABDF4"/>
    <w:lvl w:ilvl="0" w:tplc="E800E4D8">
      <w:start w:val="1"/>
      <w:numFmt w:val="decimal"/>
      <w:lvlText w:val="%1."/>
      <w:lvlJc w:val="left"/>
      <w:pPr>
        <w:ind w:left="804" w:hanging="264"/>
      </w:pPr>
      <w:rPr>
        <w:rFonts w:ascii="Times New Roman" w:eastAsia="Times New Roman" w:hAnsi="Times New Roman" w:cs="Times New Roman" w:hint="default"/>
        <w:b w:val="0"/>
        <w:bCs w:val="0"/>
        <w:i w:val="0"/>
        <w:iCs w:val="0"/>
        <w:spacing w:val="0"/>
        <w:w w:val="100"/>
        <w:sz w:val="22"/>
        <w:szCs w:val="22"/>
        <w:lang w:val="pl-PL" w:eastAsia="en-US" w:bidi="ar-SA"/>
      </w:rPr>
    </w:lvl>
    <w:lvl w:ilvl="1" w:tplc="CCBAB1CE">
      <w:start w:val="1"/>
      <w:numFmt w:val="decimal"/>
      <w:lvlText w:val="%2)"/>
      <w:lvlJc w:val="left"/>
      <w:pPr>
        <w:ind w:left="974" w:hanging="267"/>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2" w:tplc="D2C2079E">
      <w:numFmt w:val="bullet"/>
      <w:lvlText w:val="•"/>
      <w:lvlJc w:val="left"/>
      <w:pPr>
        <w:ind w:left="2036" w:hanging="267"/>
      </w:pPr>
      <w:rPr>
        <w:rFonts w:hint="default"/>
        <w:lang w:val="pl-PL" w:eastAsia="en-US" w:bidi="ar-SA"/>
      </w:rPr>
    </w:lvl>
    <w:lvl w:ilvl="3" w:tplc="BBB803E4">
      <w:numFmt w:val="bullet"/>
      <w:lvlText w:val="•"/>
      <w:lvlJc w:val="left"/>
      <w:pPr>
        <w:ind w:left="3093" w:hanging="267"/>
      </w:pPr>
      <w:rPr>
        <w:rFonts w:hint="default"/>
        <w:lang w:val="pl-PL" w:eastAsia="en-US" w:bidi="ar-SA"/>
      </w:rPr>
    </w:lvl>
    <w:lvl w:ilvl="4" w:tplc="7B200838">
      <w:numFmt w:val="bullet"/>
      <w:lvlText w:val="•"/>
      <w:lvlJc w:val="left"/>
      <w:pPr>
        <w:ind w:left="4150" w:hanging="267"/>
      </w:pPr>
      <w:rPr>
        <w:rFonts w:hint="default"/>
        <w:lang w:val="pl-PL" w:eastAsia="en-US" w:bidi="ar-SA"/>
      </w:rPr>
    </w:lvl>
    <w:lvl w:ilvl="5" w:tplc="9C56347A">
      <w:numFmt w:val="bullet"/>
      <w:lvlText w:val="•"/>
      <w:lvlJc w:val="left"/>
      <w:pPr>
        <w:ind w:left="5206" w:hanging="267"/>
      </w:pPr>
      <w:rPr>
        <w:rFonts w:hint="default"/>
        <w:lang w:val="pl-PL" w:eastAsia="en-US" w:bidi="ar-SA"/>
      </w:rPr>
    </w:lvl>
    <w:lvl w:ilvl="6" w:tplc="BBBEE6A0">
      <w:numFmt w:val="bullet"/>
      <w:lvlText w:val="•"/>
      <w:lvlJc w:val="left"/>
      <w:pPr>
        <w:ind w:left="6263" w:hanging="267"/>
      </w:pPr>
      <w:rPr>
        <w:rFonts w:hint="default"/>
        <w:lang w:val="pl-PL" w:eastAsia="en-US" w:bidi="ar-SA"/>
      </w:rPr>
    </w:lvl>
    <w:lvl w:ilvl="7" w:tplc="2BBC177C">
      <w:numFmt w:val="bullet"/>
      <w:lvlText w:val="•"/>
      <w:lvlJc w:val="left"/>
      <w:pPr>
        <w:ind w:left="7320" w:hanging="267"/>
      </w:pPr>
      <w:rPr>
        <w:rFonts w:hint="default"/>
        <w:lang w:val="pl-PL" w:eastAsia="en-US" w:bidi="ar-SA"/>
      </w:rPr>
    </w:lvl>
    <w:lvl w:ilvl="8" w:tplc="403A5812">
      <w:numFmt w:val="bullet"/>
      <w:lvlText w:val="•"/>
      <w:lvlJc w:val="left"/>
      <w:pPr>
        <w:ind w:left="8376" w:hanging="267"/>
      </w:pPr>
      <w:rPr>
        <w:rFonts w:hint="default"/>
        <w:lang w:val="pl-PL" w:eastAsia="en-US" w:bidi="ar-SA"/>
      </w:rPr>
    </w:lvl>
  </w:abstractNum>
  <w:abstractNum w:abstractNumId="15" w15:restartNumberingAfterBreak="0">
    <w:nsid w:val="2D7A4AD6"/>
    <w:multiLevelType w:val="hybridMultilevel"/>
    <w:tmpl w:val="0994F542"/>
    <w:lvl w:ilvl="0" w:tplc="A642B4B8">
      <w:start w:val="1"/>
      <w:numFmt w:val="decimal"/>
      <w:lvlText w:val="%1."/>
      <w:lvlJc w:val="left"/>
      <w:pPr>
        <w:ind w:left="784" w:hanging="359"/>
      </w:pPr>
      <w:rPr>
        <w:rFonts w:hint="default"/>
        <w:spacing w:val="0"/>
        <w:w w:val="100"/>
        <w:lang w:val="pl-PL" w:eastAsia="en-US" w:bidi="ar-SA"/>
      </w:rPr>
    </w:lvl>
    <w:lvl w:ilvl="1" w:tplc="77B4B0D6">
      <w:numFmt w:val="bullet"/>
      <w:lvlText w:val="•"/>
      <w:lvlJc w:val="left"/>
      <w:pPr>
        <w:ind w:left="1751" w:hanging="359"/>
      </w:pPr>
      <w:rPr>
        <w:rFonts w:hint="default"/>
        <w:lang w:val="pl-PL" w:eastAsia="en-US" w:bidi="ar-SA"/>
      </w:rPr>
    </w:lvl>
    <w:lvl w:ilvl="2" w:tplc="B310DAD8">
      <w:numFmt w:val="bullet"/>
      <w:lvlText w:val="•"/>
      <w:lvlJc w:val="left"/>
      <w:pPr>
        <w:ind w:left="2722" w:hanging="359"/>
      </w:pPr>
      <w:rPr>
        <w:rFonts w:hint="default"/>
        <w:lang w:val="pl-PL" w:eastAsia="en-US" w:bidi="ar-SA"/>
      </w:rPr>
    </w:lvl>
    <w:lvl w:ilvl="3" w:tplc="2CB8E4BC">
      <w:numFmt w:val="bullet"/>
      <w:lvlText w:val="•"/>
      <w:lvlJc w:val="left"/>
      <w:pPr>
        <w:ind w:left="3693" w:hanging="359"/>
      </w:pPr>
      <w:rPr>
        <w:rFonts w:hint="default"/>
        <w:lang w:val="pl-PL" w:eastAsia="en-US" w:bidi="ar-SA"/>
      </w:rPr>
    </w:lvl>
    <w:lvl w:ilvl="4" w:tplc="B3CAB980">
      <w:numFmt w:val="bullet"/>
      <w:lvlText w:val="•"/>
      <w:lvlJc w:val="left"/>
      <w:pPr>
        <w:ind w:left="4664" w:hanging="359"/>
      </w:pPr>
      <w:rPr>
        <w:rFonts w:hint="default"/>
        <w:lang w:val="pl-PL" w:eastAsia="en-US" w:bidi="ar-SA"/>
      </w:rPr>
    </w:lvl>
    <w:lvl w:ilvl="5" w:tplc="D520C796">
      <w:numFmt w:val="bullet"/>
      <w:lvlText w:val="•"/>
      <w:lvlJc w:val="left"/>
      <w:pPr>
        <w:ind w:left="5635" w:hanging="359"/>
      </w:pPr>
      <w:rPr>
        <w:rFonts w:hint="default"/>
        <w:lang w:val="pl-PL" w:eastAsia="en-US" w:bidi="ar-SA"/>
      </w:rPr>
    </w:lvl>
    <w:lvl w:ilvl="6" w:tplc="50CCF2CC">
      <w:numFmt w:val="bullet"/>
      <w:lvlText w:val="•"/>
      <w:lvlJc w:val="left"/>
      <w:pPr>
        <w:ind w:left="6606" w:hanging="359"/>
      </w:pPr>
      <w:rPr>
        <w:rFonts w:hint="default"/>
        <w:lang w:val="pl-PL" w:eastAsia="en-US" w:bidi="ar-SA"/>
      </w:rPr>
    </w:lvl>
    <w:lvl w:ilvl="7" w:tplc="0D1A21BC">
      <w:numFmt w:val="bullet"/>
      <w:lvlText w:val="•"/>
      <w:lvlJc w:val="left"/>
      <w:pPr>
        <w:ind w:left="7577" w:hanging="359"/>
      </w:pPr>
      <w:rPr>
        <w:rFonts w:hint="default"/>
        <w:lang w:val="pl-PL" w:eastAsia="en-US" w:bidi="ar-SA"/>
      </w:rPr>
    </w:lvl>
    <w:lvl w:ilvl="8" w:tplc="744E487C">
      <w:numFmt w:val="bullet"/>
      <w:lvlText w:val="•"/>
      <w:lvlJc w:val="left"/>
      <w:pPr>
        <w:ind w:left="8548" w:hanging="359"/>
      </w:pPr>
      <w:rPr>
        <w:rFonts w:hint="default"/>
        <w:lang w:val="pl-PL" w:eastAsia="en-US" w:bidi="ar-SA"/>
      </w:rPr>
    </w:lvl>
  </w:abstractNum>
  <w:abstractNum w:abstractNumId="16" w15:restartNumberingAfterBreak="0">
    <w:nsid w:val="2F260FBC"/>
    <w:multiLevelType w:val="hybridMultilevel"/>
    <w:tmpl w:val="B5C6E618"/>
    <w:lvl w:ilvl="0" w:tplc="CB2601FA">
      <w:start w:val="1"/>
      <w:numFmt w:val="lowerLetter"/>
      <w:lvlText w:val="%1)"/>
      <w:lvlJc w:val="left"/>
      <w:pPr>
        <w:ind w:left="1084"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1" w:tplc="3E62B8D2">
      <w:numFmt w:val="bullet"/>
      <w:lvlText w:val="•"/>
      <w:lvlJc w:val="left"/>
      <w:pPr>
        <w:ind w:left="2021" w:hanging="360"/>
      </w:pPr>
      <w:rPr>
        <w:rFonts w:hint="default"/>
        <w:lang w:val="pl-PL" w:eastAsia="en-US" w:bidi="ar-SA"/>
      </w:rPr>
    </w:lvl>
    <w:lvl w:ilvl="2" w:tplc="CED8B59A">
      <w:numFmt w:val="bullet"/>
      <w:lvlText w:val="•"/>
      <w:lvlJc w:val="left"/>
      <w:pPr>
        <w:ind w:left="2962" w:hanging="360"/>
      </w:pPr>
      <w:rPr>
        <w:rFonts w:hint="default"/>
        <w:lang w:val="pl-PL" w:eastAsia="en-US" w:bidi="ar-SA"/>
      </w:rPr>
    </w:lvl>
    <w:lvl w:ilvl="3" w:tplc="698A3B58">
      <w:numFmt w:val="bullet"/>
      <w:lvlText w:val="•"/>
      <w:lvlJc w:val="left"/>
      <w:pPr>
        <w:ind w:left="3903" w:hanging="360"/>
      </w:pPr>
      <w:rPr>
        <w:rFonts w:hint="default"/>
        <w:lang w:val="pl-PL" w:eastAsia="en-US" w:bidi="ar-SA"/>
      </w:rPr>
    </w:lvl>
    <w:lvl w:ilvl="4" w:tplc="EDC8D95A">
      <w:numFmt w:val="bullet"/>
      <w:lvlText w:val="•"/>
      <w:lvlJc w:val="left"/>
      <w:pPr>
        <w:ind w:left="4844" w:hanging="360"/>
      </w:pPr>
      <w:rPr>
        <w:rFonts w:hint="default"/>
        <w:lang w:val="pl-PL" w:eastAsia="en-US" w:bidi="ar-SA"/>
      </w:rPr>
    </w:lvl>
    <w:lvl w:ilvl="5" w:tplc="FBF80074">
      <w:numFmt w:val="bullet"/>
      <w:lvlText w:val="•"/>
      <w:lvlJc w:val="left"/>
      <w:pPr>
        <w:ind w:left="5785" w:hanging="360"/>
      </w:pPr>
      <w:rPr>
        <w:rFonts w:hint="default"/>
        <w:lang w:val="pl-PL" w:eastAsia="en-US" w:bidi="ar-SA"/>
      </w:rPr>
    </w:lvl>
    <w:lvl w:ilvl="6" w:tplc="BFBE82EC">
      <w:numFmt w:val="bullet"/>
      <w:lvlText w:val="•"/>
      <w:lvlJc w:val="left"/>
      <w:pPr>
        <w:ind w:left="6726" w:hanging="360"/>
      </w:pPr>
      <w:rPr>
        <w:rFonts w:hint="default"/>
        <w:lang w:val="pl-PL" w:eastAsia="en-US" w:bidi="ar-SA"/>
      </w:rPr>
    </w:lvl>
    <w:lvl w:ilvl="7" w:tplc="3C8AF3FE">
      <w:numFmt w:val="bullet"/>
      <w:lvlText w:val="•"/>
      <w:lvlJc w:val="left"/>
      <w:pPr>
        <w:ind w:left="7667" w:hanging="360"/>
      </w:pPr>
      <w:rPr>
        <w:rFonts w:hint="default"/>
        <w:lang w:val="pl-PL" w:eastAsia="en-US" w:bidi="ar-SA"/>
      </w:rPr>
    </w:lvl>
    <w:lvl w:ilvl="8" w:tplc="FF483290">
      <w:numFmt w:val="bullet"/>
      <w:lvlText w:val="•"/>
      <w:lvlJc w:val="left"/>
      <w:pPr>
        <w:ind w:left="8608" w:hanging="360"/>
      </w:pPr>
      <w:rPr>
        <w:rFonts w:hint="default"/>
        <w:lang w:val="pl-PL" w:eastAsia="en-US" w:bidi="ar-SA"/>
      </w:rPr>
    </w:lvl>
  </w:abstractNum>
  <w:abstractNum w:abstractNumId="17" w15:restartNumberingAfterBreak="0">
    <w:nsid w:val="2FE06B29"/>
    <w:multiLevelType w:val="multilevel"/>
    <w:tmpl w:val="A6DA7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515F52"/>
    <w:multiLevelType w:val="hybridMultilevel"/>
    <w:tmpl w:val="42F07A86"/>
    <w:lvl w:ilvl="0" w:tplc="40C05FD8">
      <w:start w:val="3"/>
      <w:numFmt w:val="decimal"/>
      <w:lvlText w:val="%1."/>
      <w:lvlJc w:val="left"/>
      <w:pPr>
        <w:ind w:left="804" w:hanging="306"/>
      </w:pPr>
      <w:rPr>
        <w:rFonts w:ascii="Times New Roman" w:eastAsia="Times New Roman" w:hAnsi="Times New Roman" w:cs="Times New Roman" w:hint="default"/>
        <w:b w:val="0"/>
        <w:bCs w:val="0"/>
        <w:i w:val="0"/>
        <w:iCs w:val="0"/>
        <w:spacing w:val="0"/>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886E29"/>
    <w:multiLevelType w:val="multilevel"/>
    <w:tmpl w:val="C4B6FAA2"/>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546775"/>
    <w:multiLevelType w:val="multilevel"/>
    <w:tmpl w:val="47D65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A37AD3"/>
    <w:multiLevelType w:val="hybridMultilevel"/>
    <w:tmpl w:val="788AC92C"/>
    <w:lvl w:ilvl="0" w:tplc="4C7EEFB2">
      <w:start w:val="1"/>
      <w:numFmt w:val="decimal"/>
      <w:lvlText w:val="%1."/>
      <w:lvlJc w:val="left"/>
      <w:pPr>
        <w:ind w:left="854"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23140F7A">
      <w:start w:val="1"/>
      <w:numFmt w:val="decimal"/>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1D443CCA">
      <w:numFmt w:val="bullet"/>
      <w:lvlText w:val="•"/>
      <w:lvlJc w:val="left"/>
      <w:pPr>
        <w:ind w:left="2178" w:hanging="360"/>
      </w:pPr>
      <w:rPr>
        <w:rFonts w:hint="default"/>
        <w:lang w:val="pl-PL" w:eastAsia="en-US" w:bidi="ar-SA"/>
      </w:rPr>
    </w:lvl>
    <w:lvl w:ilvl="3" w:tplc="A518237C">
      <w:numFmt w:val="bullet"/>
      <w:lvlText w:val="•"/>
      <w:lvlJc w:val="left"/>
      <w:pPr>
        <w:ind w:left="3217" w:hanging="360"/>
      </w:pPr>
      <w:rPr>
        <w:rFonts w:hint="default"/>
        <w:lang w:val="pl-PL" w:eastAsia="en-US" w:bidi="ar-SA"/>
      </w:rPr>
    </w:lvl>
    <w:lvl w:ilvl="4" w:tplc="C4E29BC4">
      <w:numFmt w:val="bullet"/>
      <w:lvlText w:val="•"/>
      <w:lvlJc w:val="left"/>
      <w:pPr>
        <w:ind w:left="4256" w:hanging="360"/>
      </w:pPr>
      <w:rPr>
        <w:rFonts w:hint="default"/>
        <w:lang w:val="pl-PL" w:eastAsia="en-US" w:bidi="ar-SA"/>
      </w:rPr>
    </w:lvl>
    <w:lvl w:ilvl="5" w:tplc="502AECB0">
      <w:numFmt w:val="bullet"/>
      <w:lvlText w:val="•"/>
      <w:lvlJc w:val="left"/>
      <w:pPr>
        <w:ind w:left="5295" w:hanging="360"/>
      </w:pPr>
      <w:rPr>
        <w:rFonts w:hint="default"/>
        <w:lang w:val="pl-PL" w:eastAsia="en-US" w:bidi="ar-SA"/>
      </w:rPr>
    </w:lvl>
    <w:lvl w:ilvl="6" w:tplc="B8FC3DF4">
      <w:numFmt w:val="bullet"/>
      <w:lvlText w:val="•"/>
      <w:lvlJc w:val="left"/>
      <w:pPr>
        <w:ind w:left="6334" w:hanging="360"/>
      </w:pPr>
      <w:rPr>
        <w:rFonts w:hint="default"/>
        <w:lang w:val="pl-PL" w:eastAsia="en-US" w:bidi="ar-SA"/>
      </w:rPr>
    </w:lvl>
    <w:lvl w:ilvl="7" w:tplc="0B7E64C6">
      <w:numFmt w:val="bullet"/>
      <w:lvlText w:val="•"/>
      <w:lvlJc w:val="left"/>
      <w:pPr>
        <w:ind w:left="7373" w:hanging="360"/>
      </w:pPr>
      <w:rPr>
        <w:rFonts w:hint="default"/>
        <w:lang w:val="pl-PL" w:eastAsia="en-US" w:bidi="ar-SA"/>
      </w:rPr>
    </w:lvl>
    <w:lvl w:ilvl="8" w:tplc="95EE3F6A">
      <w:numFmt w:val="bullet"/>
      <w:lvlText w:val="•"/>
      <w:lvlJc w:val="left"/>
      <w:pPr>
        <w:ind w:left="8412" w:hanging="360"/>
      </w:pPr>
      <w:rPr>
        <w:rFonts w:hint="default"/>
        <w:lang w:val="pl-PL" w:eastAsia="en-US" w:bidi="ar-SA"/>
      </w:rPr>
    </w:lvl>
  </w:abstractNum>
  <w:abstractNum w:abstractNumId="22" w15:restartNumberingAfterBreak="0">
    <w:nsid w:val="48231BE0"/>
    <w:multiLevelType w:val="multilevel"/>
    <w:tmpl w:val="4458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800033"/>
    <w:multiLevelType w:val="multilevel"/>
    <w:tmpl w:val="BF34E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3F6FF1"/>
    <w:multiLevelType w:val="hybridMultilevel"/>
    <w:tmpl w:val="85023F24"/>
    <w:lvl w:ilvl="0" w:tplc="AB0C7474">
      <w:start w:val="1"/>
      <w:numFmt w:val="decimal"/>
      <w:lvlText w:val="%1."/>
      <w:lvlJc w:val="left"/>
      <w:pPr>
        <w:ind w:left="77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F438B998">
      <w:numFmt w:val="bullet"/>
      <w:lvlText w:val="•"/>
      <w:lvlJc w:val="left"/>
      <w:pPr>
        <w:ind w:left="1751" w:hanging="361"/>
      </w:pPr>
      <w:rPr>
        <w:rFonts w:hint="default"/>
        <w:lang w:val="pl-PL" w:eastAsia="en-US" w:bidi="ar-SA"/>
      </w:rPr>
    </w:lvl>
    <w:lvl w:ilvl="2" w:tplc="8F3A1FE8">
      <w:numFmt w:val="bullet"/>
      <w:lvlText w:val="•"/>
      <w:lvlJc w:val="left"/>
      <w:pPr>
        <w:ind w:left="2722" w:hanging="361"/>
      </w:pPr>
      <w:rPr>
        <w:rFonts w:hint="default"/>
        <w:lang w:val="pl-PL" w:eastAsia="en-US" w:bidi="ar-SA"/>
      </w:rPr>
    </w:lvl>
    <w:lvl w:ilvl="3" w:tplc="5128060A">
      <w:numFmt w:val="bullet"/>
      <w:lvlText w:val="•"/>
      <w:lvlJc w:val="left"/>
      <w:pPr>
        <w:ind w:left="3693" w:hanging="361"/>
      </w:pPr>
      <w:rPr>
        <w:rFonts w:hint="default"/>
        <w:lang w:val="pl-PL" w:eastAsia="en-US" w:bidi="ar-SA"/>
      </w:rPr>
    </w:lvl>
    <w:lvl w:ilvl="4" w:tplc="FF5885B8">
      <w:numFmt w:val="bullet"/>
      <w:lvlText w:val="•"/>
      <w:lvlJc w:val="left"/>
      <w:pPr>
        <w:ind w:left="4664" w:hanging="361"/>
      </w:pPr>
      <w:rPr>
        <w:rFonts w:hint="default"/>
        <w:lang w:val="pl-PL" w:eastAsia="en-US" w:bidi="ar-SA"/>
      </w:rPr>
    </w:lvl>
    <w:lvl w:ilvl="5" w:tplc="84AE8404">
      <w:numFmt w:val="bullet"/>
      <w:lvlText w:val="•"/>
      <w:lvlJc w:val="left"/>
      <w:pPr>
        <w:ind w:left="5635" w:hanging="361"/>
      </w:pPr>
      <w:rPr>
        <w:rFonts w:hint="default"/>
        <w:lang w:val="pl-PL" w:eastAsia="en-US" w:bidi="ar-SA"/>
      </w:rPr>
    </w:lvl>
    <w:lvl w:ilvl="6" w:tplc="0E4CECFC">
      <w:numFmt w:val="bullet"/>
      <w:lvlText w:val="•"/>
      <w:lvlJc w:val="left"/>
      <w:pPr>
        <w:ind w:left="6606" w:hanging="361"/>
      </w:pPr>
      <w:rPr>
        <w:rFonts w:hint="default"/>
        <w:lang w:val="pl-PL" w:eastAsia="en-US" w:bidi="ar-SA"/>
      </w:rPr>
    </w:lvl>
    <w:lvl w:ilvl="7" w:tplc="466C3336">
      <w:numFmt w:val="bullet"/>
      <w:lvlText w:val="•"/>
      <w:lvlJc w:val="left"/>
      <w:pPr>
        <w:ind w:left="7577" w:hanging="361"/>
      </w:pPr>
      <w:rPr>
        <w:rFonts w:hint="default"/>
        <w:lang w:val="pl-PL" w:eastAsia="en-US" w:bidi="ar-SA"/>
      </w:rPr>
    </w:lvl>
    <w:lvl w:ilvl="8" w:tplc="244859F4">
      <w:numFmt w:val="bullet"/>
      <w:lvlText w:val="•"/>
      <w:lvlJc w:val="left"/>
      <w:pPr>
        <w:ind w:left="8548" w:hanging="361"/>
      </w:pPr>
      <w:rPr>
        <w:rFonts w:hint="default"/>
        <w:lang w:val="pl-PL" w:eastAsia="en-US" w:bidi="ar-SA"/>
      </w:rPr>
    </w:lvl>
  </w:abstractNum>
  <w:abstractNum w:abstractNumId="25" w15:restartNumberingAfterBreak="0">
    <w:nsid w:val="54766BEB"/>
    <w:multiLevelType w:val="multilevel"/>
    <w:tmpl w:val="9AD6A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46210A"/>
    <w:multiLevelType w:val="hybridMultilevel"/>
    <w:tmpl w:val="869EC5E2"/>
    <w:lvl w:ilvl="0" w:tplc="FCF03350">
      <w:start w:val="1"/>
      <w:numFmt w:val="lowerLetter"/>
      <w:lvlText w:val="%1)"/>
      <w:lvlJc w:val="left"/>
      <w:pPr>
        <w:ind w:left="1238"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1" w:tplc="D25CA942">
      <w:numFmt w:val="bullet"/>
      <w:lvlText w:val="•"/>
      <w:lvlJc w:val="left"/>
      <w:pPr>
        <w:ind w:left="2165" w:hanging="360"/>
      </w:pPr>
      <w:rPr>
        <w:rFonts w:hint="default"/>
        <w:lang w:val="pl-PL" w:eastAsia="en-US" w:bidi="ar-SA"/>
      </w:rPr>
    </w:lvl>
    <w:lvl w:ilvl="2" w:tplc="CFC2CE24">
      <w:numFmt w:val="bullet"/>
      <w:lvlText w:val="•"/>
      <w:lvlJc w:val="left"/>
      <w:pPr>
        <w:ind w:left="3090" w:hanging="360"/>
      </w:pPr>
      <w:rPr>
        <w:rFonts w:hint="default"/>
        <w:lang w:val="pl-PL" w:eastAsia="en-US" w:bidi="ar-SA"/>
      </w:rPr>
    </w:lvl>
    <w:lvl w:ilvl="3" w:tplc="C98A6A3C">
      <w:numFmt w:val="bullet"/>
      <w:lvlText w:val="•"/>
      <w:lvlJc w:val="left"/>
      <w:pPr>
        <w:ind w:left="4015" w:hanging="360"/>
      </w:pPr>
      <w:rPr>
        <w:rFonts w:hint="default"/>
        <w:lang w:val="pl-PL" w:eastAsia="en-US" w:bidi="ar-SA"/>
      </w:rPr>
    </w:lvl>
    <w:lvl w:ilvl="4" w:tplc="1240A608">
      <w:numFmt w:val="bullet"/>
      <w:lvlText w:val="•"/>
      <w:lvlJc w:val="left"/>
      <w:pPr>
        <w:ind w:left="4940" w:hanging="360"/>
      </w:pPr>
      <w:rPr>
        <w:rFonts w:hint="default"/>
        <w:lang w:val="pl-PL" w:eastAsia="en-US" w:bidi="ar-SA"/>
      </w:rPr>
    </w:lvl>
    <w:lvl w:ilvl="5" w:tplc="0B921CCC">
      <w:numFmt w:val="bullet"/>
      <w:lvlText w:val="•"/>
      <w:lvlJc w:val="left"/>
      <w:pPr>
        <w:ind w:left="5865" w:hanging="360"/>
      </w:pPr>
      <w:rPr>
        <w:rFonts w:hint="default"/>
        <w:lang w:val="pl-PL" w:eastAsia="en-US" w:bidi="ar-SA"/>
      </w:rPr>
    </w:lvl>
    <w:lvl w:ilvl="6" w:tplc="0A72FC0E">
      <w:numFmt w:val="bullet"/>
      <w:lvlText w:val="•"/>
      <w:lvlJc w:val="left"/>
      <w:pPr>
        <w:ind w:left="6790" w:hanging="360"/>
      </w:pPr>
      <w:rPr>
        <w:rFonts w:hint="default"/>
        <w:lang w:val="pl-PL" w:eastAsia="en-US" w:bidi="ar-SA"/>
      </w:rPr>
    </w:lvl>
    <w:lvl w:ilvl="7" w:tplc="6958C1BC">
      <w:numFmt w:val="bullet"/>
      <w:lvlText w:val="•"/>
      <w:lvlJc w:val="left"/>
      <w:pPr>
        <w:ind w:left="7715" w:hanging="360"/>
      </w:pPr>
      <w:rPr>
        <w:rFonts w:hint="default"/>
        <w:lang w:val="pl-PL" w:eastAsia="en-US" w:bidi="ar-SA"/>
      </w:rPr>
    </w:lvl>
    <w:lvl w:ilvl="8" w:tplc="FFB4671C">
      <w:numFmt w:val="bullet"/>
      <w:lvlText w:val="•"/>
      <w:lvlJc w:val="left"/>
      <w:pPr>
        <w:ind w:left="8640" w:hanging="360"/>
      </w:pPr>
      <w:rPr>
        <w:rFonts w:hint="default"/>
        <w:lang w:val="pl-PL" w:eastAsia="en-US" w:bidi="ar-SA"/>
      </w:rPr>
    </w:lvl>
  </w:abstractNum>
  <w:abstractNum w:abstractNumId="27" w15:restartNumberingAfterBreak="0">
    <w:nsid w:val="55AA230C"/>
    <w:multiLevelType w:val="hybridMultilevel"/>
    <w:tmpl w:val="881656DE"/>
    <w:lvl w:ilvl="0" w:tplc="F6466D48">
      <w:start w:val="1"/>
      <w:numFmt w:val="decimal"/>
      <w:lvlText w:val="%1)"/>
      <w:lvlJc w:val="left"/>
      <w:pPr>
        <w:ind w:left="1147" w:hanging="360"/>
      </w:pPr>
      <w:rPr>
        <w:rFonts w:ascii="Times New Roman" w:eastAsia="Times New Roman" w:hAnsi="Times New Roman" w:cs="Times New Roman" w:hint="default"/>
        <w:b/>
        <w:bCs/>
        <w:i w:val="0"/>
        <w:iCs w:val="0"/>
        <w:spacing w:val="0"/>
        <w:w w:val="100"/>
        <w:sz w:val="22"/>
        <w:szCs w:val="22"/>
        <w:lang w:val="pl-PL" w:eastAsia="en-US" w:bidi="ar-SA"/>
      </w:rPr>
    </w:lvl>
    <w:lvl w:ilvl="1" w:tplc="E2F45CBC">
      <w:numFmt w:val="bullet"/>
      <w:lvlText w:val="•"/>
      <w:lvlJc w:val="left"/>
      <w:pPr>
        <w:ind w:left="2075" w:hanging="360"/>
      </w:pPr>
      <w:rPr>
        <w:rFonts w:hint="default"/>
        <w:lang w:val="pl-PL" w:eastAsia="en-US" w:bidi="ar-SA"/>
      </w:rPr>
    </w:lvl>
    <w:lvl w:ilvl="2" w:tplc="08AE76BE">
      <w:numFmt w:val="bullet"/>
      <w:lvlText w:val="•"/>
      <w:lvlJc w:val="left"/>
      <w:pPr>
        <w:ind w:left="3010" w:hanging="360"/>
      </w:pPr>
      <w:rPr>
        <w:rFonts w:hint="default"/>
        <w:lang w:val="pl-PL" w:eastAsia="en-US" w:bidi="ar-SA"/>
      </w:rPr>
    </w:lvl>
    <w:lvl w:ilvl="3" w:tplc="E37EF852">
      <w:numFmt w:val="bullet"/>
      <w:lvlText w:val="•"/>
      <w:lvlJc w:val="left"/>
      <w:pPr>
        <w:ind w:left="3945" w:hanging="360"/>
      </w:pPr>
      <w:rPr>
        <w:rFonts w:hint="default"/>
        <w:lang w:val="pl-PL" w:eastAsia="en-US" w:bidi="ar-SA"/>
      </w:rPr>
    </w:lvl>
    <w:lvl w:ilvl="4" w:tplc="ED3CB154">
      <w:numFmt w:val="bullet"/>
      <w:lvlText w:val="•"/>
      <w:lvlJc w:val="left"/>
      <w:pPr>
        <w:ind w:left="4880" w:hanging="360"/>
      </w:pPr>
      <w:rPr>
        <w:rFonts w:hint="default"/>
        <w:lang w:val="pl-PL" w:eastAsia="en-US" w:bidi="ar-SA"/>
      </w:rPr>
    </w:lvl>
    <w:lvl w:ilvl="5" w:tplc="6C8CBFA4">
      <w:numFmt w:val="bullet"/>
      <w:lvlText w:val="•"/>
      <w:lvlJc w:val="left"/>
      <w:pPr>
        <w:ind w:left="5815" w:hanging="360"/>
      </w:pPr>
      <w:rPr>
        <w:rFonts w:hint="default"/>
        <w:lang w:val="pl-PL" w:eastAsia="en-US" w:bidi="ar-SA"/>
      </w:rPr>
    </w:lvl>
    <w:lvl w:ilvl="6" w:tplc="6B040506">
      <w:numFmt w:val="bullet"/>
      <w:lvlText w:val="•"/>
      <w:lvlJc w:val="left"/>
      <w:pPr>
        <w:ind w:left="6750" w:hanging="360"/>
      </w:pPr>
      <w:rPr>
        <w:rFonts w:hint="default"/>
        <w:lang w:val="pl-PL" w:eastAsia="en-US" w:bidi="ar-SA"/>
      </w:rPr>
    </w:lvl>
    <w:lvl w:ilvl="7" w:tplc="FCB2FAC2">
      <w:numFmt w:val="bullet"/>
      <w:lvlText w:val="•"/>
      <w:lvlJc w:val="left"/>
      <w:pPr>
        <w:ind w:left="7685" w:hanging="360"/>
      </w:pPr>
      <w:rPr>
        <w:rFonts w:hint="default"/>
        <w:lang w:val="pl-PL" w:eastAsia="en-US" w:bidi="ar-SA"/>
      </w:rPr>
    </w:lvl>
    <w:lvl w:ilvl="8" w:tplc="6D086A92">
      <w:numFmt w:val="bullet"/>
      <w:lvlText w:val="•"/>
      <w:lvlJc w:val="left"/>
      <w:pPr>
        <w:ind w:left="8620" w:hanging="360"/>
      </w:pPr>
      <w:rPr>
        <w:rFonts w:hint="default"/>
        <w:lang w:val="pl-PL" w:eastAsia="en-US" w:bidi="ar-SA"/>
      </w:rPr>
    </w:lvl>
  </w:abstractNum>
  <w:abstractNum w:abstractNumId="28" w15:restartNumberingAfterBreak="0">
    <w:nsid w:val="58DB2586"/>
    <w:multiLevelType w:val="multilevel"/>
    <w:tmpl w:val="AABEB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DE61DB4"/>
    <w:multiLevelType w:val="hybridMultilevel"/>
    <w:tmpl w:val="73785A5C"/>
    <w:lvl w:ilvl="0" w:tplc="0A441814">
      <w:numFmt w:val="bullet"/>
      <w:lvlText w:val="-"/>
      <w:lvlJc w:val="left"/>
      <w:pPr>
        <w:ind w:left="568" w:hanging="128"/>
      </w:pPr>
      <w:rPr>
        <w:rFonts w:ascii="Times New Roman" w:eastAsia="Times New Roman" w:hAnsi="Times New Roman" w:cs="Times New Roman" w:hint="default"/>
        <w:b w:val="0"/>
        <w:bCs w:val="0"/>
        <w:i w:val="0"/>
        <w:iCs w:val="0"/>
        <w:spacing w:val="0"/>
        <w:w w:val="100"/>
        <w:sz w:val="22"/>
        <w:szCs w:val="22"/>
        <w:lang w:val="pl-PL" w:eastAsia="en-US" w:bidi="ar-SA"/>
      </w:rPr>
    </w:lvl>
    <w:lvl w:ilvl="1" w:tplc="1898CDD4">
      <w:numFmt w:val="bullet"/>
      <w:lvlText w:val="-"/>
      <w:lvlJc w:val="left"/>
      <w:pPr>
        <w:ind w:left="837" w:hanging="128"/>
      </w:pPr>
      <w:rPr>
        <w:rFonts w:ascii="Times New Roman" w:eastAsia="Times New Roman" w:hAnsi="Times New Roman" w:cs="Times New Roman" w:hint="default"/>
        <w:b w:val="0"/>
        <w:bCs w:val="0"/>
        <w:i w:val="0"/>
        <w:iCs w:val="0"/>
        <w:spacing w:val="0"/>
        <w:w w:val="100"/>
        <w:sz w:val="22"/>
        <w:szCs w:val="22"/>
        <w:lang w:val="pl-PL" w:eastAsia="en-US" w:bidi="ar-SA"/>
      </w:rPr>
    </w:lvl>
    <w:lvl w:ilvl="2" w:tplc="FAB2459C">
      <w:numFmt w:val="bullet"/>
      <w:lvlText w:val="•"/>
      <w:lvlJc w:val="left"/>
      <w:pPr>
        <w:ind w:left="980" w:hanging="128"/>
      </w:pPr>
      <w:rPr>
        <w:rFonts w:hint="default"/>
        <w:lang w:val="pl-PL" w:eastAsia="en-US" w:bidi="ar-SA"/>
      </w:rPr>
    </w:lvl>
    <w:lvl w:ilvl="3" w:tplc="E0187352">
      <w:numFmt w:val="bullet"/>
      <w:lvlText w:val="•"/>
      <w:lvlJc w:val="left"/>
      <w:pPr>
        <w:ind w:left="2168" w:hanging="128"/>
      </w:pPr>
      <w:rPr>
        <w:rFonts w:hint="default"/>
        <w:lang w:val="pl-PL" w:eastAsia="en-US" w:bidi="ar-SA"/>
      </w:rPr>
    </w:lvl>
    <w:lvl w:ilvl="4" w:tplc="B01CBF6A">
      <w:numFmt w:val="bullet"/>
      <w:lvlText w:val="•"/>
      <w:lvlJc w:val="left"/>
      <w:pPr>
        <w:ind w:left="3357" w:hanging="128"/>
      </w:pPr>
      <w:rPr>
        <w:rFonts w:hint="default"/>
        <w:lang w:val="pl-PL" w:eastAsia="en-US" w:bidi="ar-SA"/>
      </w:rPr>
    </w:lvl>
    <w:lvl w:ilvl="5" w:tplc="CF0C96F0">
      <w:numFmt w:val="bullet"/>
      <w:lvlText w:val="•"/>
      <w:lvlJc w:val="left"/>
      <w:pPr>
        <w:ind w:left="4546" w:hanging="128"/>
      </w:pPr>
      <w:rPr>
        <w:rFonts w:hint="default"/>
        <w:lang w:val="pl-PL" w:eastAsia="en-US" w:bidi="ar-SA"/>
      </w:rPr>
    </w:lvl>
    <w:lvl w:ilvl="6" w:tplc="FB1286D6">
      <w:numFmt w:val="bullet"/>
      <w:lvlText w:val="•"/>
      <w:lvlJc w:val="left"/>
      <w:pPr>
        <w:ind w:left="5735" w:hanging="128"/>
      </w:pPr>
      <w:rPr>
        <w:rFonts w:hint="default"/>
        <w:lang w:val="pl-PL" w:eastAsia="en-US" w:bidi="ar-SA"/>
      </w:rPr>
    </w:lvl>
    <w:lvl w:ilvl="7" w:tplc="55867816">
      <w:numFmt w:val="bullet"/>
      <w:lvlText w:val="•"/>
      <w:lvlJc w:val="left"/>
      <w:pPr>
        <w:ind w:left="6924" w:hanging="128"/>
      </w:pPr>
      <w:rPr>
        <w:rFonts w:hint="default"/>
        <w:lang w:val="pl-PL" w:eastAsia="en-US" w:bidi="ar-SA"/>
      </w:rPr>
    </w:lvl>
    <w:lvl w:ilvl="8" w:tplc="70E8F638">
      <w:numFmt w:val="bullet"/>
      <w:lvlText w:val="•"/>
      <w:lvlJc w:val="left"/>
      <w:pPr>
        <w:ind w:left="8112" w:hanging="128"/>
      </w:pPr>
      <w:rPr>
        <w:rFonts w:hint="default"/>
        <w:lang w:val="pl-PL" w:eastAsia="en-US" w:bidi="ar-SA"/>
      </w:rPr>
    </w:lvl>
  </w:abstractNum>
  <w:abstractNum w:abstractNumId="30" w15:restartNumberingAfterBreak="0">
    <w:nsid w:val="5EA93B99"/>
    <w:multiLevelType w:val="multilevel"/>
    <w:tmpl w:val="51B29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1853A3"/>
    <w:multiLevelType w:val="hybridMultilevel"/>
    <w:tmpl w:val="C53890E4"/>
    <w:lvl w:ilvl="0" w:tplc="05306236">
      <w:start w:val="1"/>
      <w:numFmt w:val="decimal"/>
      <w:lvlText w:val="%1."/>
      <w:lvlJc w:val="left"/>
      <w:pPr>
        <w:ind w:left="792"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26501D9C">
      <w:start w:val="1"/>
      <w:numFmt w:val="decimal"/>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2A62765A">
      <w:numFmt w:val="bullet"/>
      <w:lvlText w:val="•"/>
      <w:lvlJc w:val="left"/>
      <w:pPr>
        <w:ind w:left="2178" w:hanging="360"/>
      </w:pPr>
      <w:rPr>
        <w:rFonts w:hint="default"/>
        <w:lang w:val="pl-PL" w:eastAsia="en-US" w:bidi="ar-SA"/>
      </w:rPr>
    </w:lvl>
    <w:lvl w:ilvl="3" w:tplc="BC4AD58E">
      <w:numFmt w:val="bullet"/>
      <w:lvlText w:val="•"/>
      <w:lvlJc w:val="left"/>
      <w:pPr>
        <w:ind w:left="3217" w:hanging="360"/>
      </w:pPr>
      <w:rPr>
        <w:rFonts w:hint="default"/>
        <w:lang w:val="pl-PL" w:eastAsia="en-US" w:bidi="ar-SA"/>
      </w:rPr>
    </w:lvl>
    <w:lvl w:ilvl="4" w:tplc="2C1EE8F2">
      <w:numFmt w:val="bullet"/>
      <w:lvlText w:val="•"/>
      <w:lvlJc w:val="left"/>
      <w:pPr>
        <w:ind w:left="4256" w:hanging="360"/>
      </w:pPr>
      <w:rPr>
        <w:rFonts w:hint="default"/>
        <w:lang w:val="pl-PL" w:eastAsia="en-US" w:bidi="ar-SA"/>
      </w:rPr>
    </w:lvl>
    <w:lvl w:ilvl="5" w:tplc="197E69AC">
      <w:numFmt w:val="bullet"/>
      <w:lvlText w:val="•"/>
      <w:lvlJc w:val="left"/>
      <w:pPr>
        <w:ind w:left="5295" w:hanging="360"/>
      </w:pPr>
      <w:rPr>
        <w:rFonts w:hint="default"/>
        <w:lang w:val="pl-PL" w:eastAsia="en-US" w:bidi="ar-SA"/>
      </w:rPr>
    </w:lvl>
    <w:lvl w:ilvl="6" w:tplc="66B81914">
      <w:numFmt w:val="bullet"/>
      <w:lvlText w:val="•"/>
      <w:lvlJc w:val="left"/>
      <w:pPr>
        <w:ind w:left="6334" w:hanging="360"/>
      </w:pPr>
      <w:rPr>
        <w:rFonts w:hint="default"/>
        <w:lang w:val="pl-PL" w:eastAsia="en-US" w:bidi="ar-SA"/>
      </w:rPr>
    </w:lvl>
    <w:lvl w:ilvl="7" w:tplc="90C2D080">
      <w:numFmt w:val="bullet"/>
      <w:lvlText w:val="•"/>
      <w:lvlJc w:val="left"/>
      <w:pPr>
        <w:ind w:left="7373" w:hanging="360"/>
      </w:pPr>
      <w:rPr>
        <w:rFonts w:hint="default"/>
        <w:lang w:val="pl-PL" w:eastAsia="en-US" w:bidi="ar-SA"/>
      </w:rPr>
    </w:lvl>
    <w:lvl w:ilvl="8" w:tplc="423C8956">
      <w:numFmt w:val="bullet"/>
      <w:lvlText w:val="•"/>
      <w:lvlJc w:val="left"/>
      <w:pPr>
        <w:ind w:left="8412" w:hanging="360"/>
      </w:pPr>
      <w:rPr>
        <w:rFonts w:hint="default"/>
        <w:lang w:val="pl-PL" w:eastAsia="en-US" w:bidi="ar-SA"/>
      </w:rPr>
    </w:lvl>
  </w:abstractNum>
  <w:abstractNum w:abstractNumId="32" w15:restartNumberingAfterBreak="0">
    <w:nsid w:val="5F691971"/>
    <w:multiLevelType w:val="multilevel"/>
    <w:tmpl w:val="66680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4C078E"/>
    <w:multiLevelType w:val="hybridMultilevel"/>
    <w:tmpl w:val="176CEA9A"/>
    <w:lvl w:ilvl="0" w:tplc="BB949D38">
      <w:start w:val="1"/>
      <w:numFmt w:val="decimal"/>
      <w:lvlText w:val="%1."/>
      <w:lvlJc w:val="left"/>
      <w:pPr>
        <w:ind w:left="792"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009239A0">
      <w:start w:val="1"/>
      <w:numFmt w:val="decimal"/>
      <w:lvlText w:val="%2)"/>
      <w:lvlJc w:val="left"/>
      <w:pPr>
        <w:ind w:left="1147"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2" w:tplc="07603B18">
      <w:numFmt w:val="bullet"/>
      <w:lvlText w:val="•"/>
      <w:lvlJc w:val="left"/>
      <w:pPr>
        <w:ind w:left="2178" w:hanging="360"/>
      </w:pPr>
      <w:rPr>
        <w:rFonts w:hint="default"/>
        <w:lang w:val="pl-PL" w:eastAsia="en-US" w:bidi="ar-SA"/>
      </w:rPr>
    </w:lvl>
    <w:lvl w:ilvl="3" w:tplc="6038E374">
      <w:numFmt w:val="bullet"/>
      <w:lvlText w:val="•"/>
      <w:lvlJc w:val="left"/>
      <w:pPr>
        <w:ind w:left="3217" w:hanging="360"/>
      </w:pPr>
      <w:rPr>
        <w:rFonts w:hint="default"/>
        <w:lang w:val="pl-PL" w:eastAsia="en-US" w:bidi="ar-SA"/>
      </w:rPr>
    </w:lvl>
    <w:lvl w:ilvl="4" w:tplc="6130FE02">
      <w:numFmt w:val="bullet"/>
      <w:lvlText w:val="•"/>
      <w:lvlJc w:val="left"/>
      <w:pPr>
        <w:ind w:left="4256" w:hanging="360"/>
      </w:pPr>
      <w:rPr>
        <w:rFonts w:hint="default"/>
        <w:lang w:val="pl-PL" w:eastAsia="en-US" w:bidi="ar-SA"/>
      </w:rPr>
    </w:lvl>
    <w:lvl w:ilvl="5" w:tplc="4FEA1E9A">
      <w:numFmt w:val="bullet"/>
      <w:lvlText w:val="•"/>
      <w:lvlJc w:val="left"/>
      <w:pPr>
        <w:ind w:left="5295" w:hanging="360"/>
      </w:pPr>
      <w:rPr>
        <w:rFonts w:hint="default"/>
        <w:lang w:val="pl-PL" w:eastAsia="en-US" w:bidi="ar-SA"/>
      </w:rPr>
    </w:lvl>
    <w:lvl w:ilvl="6" w:tplc="41E2DE44">
      <w:numFmt w:val="bullet"/>
      <w:lvlText w:val="•"/>
      <w:lvlJc w:val="left"/>
      <w:pPr>
        <w:ind w:left="6334" w:hanging="360"/>
      </w:pPr>
      <w:rPr>
        <w:rFonts w:hint="default"/>
        <w:lang w:val="pl-PL" w:eastAsia="en-US" w:bidi="ar-SA"/>
      </w:rPr>
    </w:lvl>
    <w:lvl w:ilvl="7" w:tplc="6EC047A8">
      <w:numFmt w:val="bullet"/>
      <w:lvlText w:val="•"/>
      <w:lvlJc w:val="left"/>
      <w:pPr>
        <w:ind w:left="7373" w:hanging="360"/>
      </w:pPr>
      <w:rPr>
        <w:rFonts w:hint="default"/>
        <w:lang w:val="pl-PL" w:eastAsia="en-US" w:bidi="ar-SA"/>
      </w:rPr>
    </w:lvl>
    <w:lvl w:ilvl="8" w:tplc="68003426">
      <w:numFmt w:val="bullet"/>
      <w:lvlText w:val="•"/>
      <w:lvlJc w:val="left"/>
      <w:pPr>
        <w:ind w:left="8412" w:hanging="360"/>
      </w:pPr>
      <w:rPr>
        <w:rFonts w:hint="default"/>
        <w:lang w:val="pl-PL" w:eastAsia="en-US" w:bidi="ar-SA"/>
      </w:rPr>
    </w:lvl>
  </w:abstractNum>
  <w:abstractNum w:abstractNumId="34" w15:restartNumberingAfterBreak="0">
    <w:nsid w:val="62F654E5"/>
    <w:multiLevelType w:val="hybridMultilevel"/>
    <w:tmpl w:val="5A3E5034"/>
    <w:lvl w:ilvl="0" w:tplc="3266CEFA">
      <w:start w:val="1"/>
      <w:numFmt w:val="decimal"/>
      <w:lvlText w:val="%1."/>
      <w:lvlJc w:val="left"/>
      <w:pPr>
        <w:ind w:left="710"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E5302726">
      <w:start w:val="1"/>
      <w:numFmt w:val="lowerLetter"/>
      <w:lvlText w:val="%2)"/>
      <w:lvlJc w:val="left"/>
      <w:pPr>
        <w:ind w:left="1147"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2" w:tplc="36407E7E">
      <w:numFmt w:val="bullet"/>
      <w:lvlText w:val="•"/>
      <w:lvlJc w:val="left"/>
      <w:pPr>
        <w:ind w:left="2178" w:hanging="360"/>
      </w:pPr>
      <w:rPr>
        <w:rFonts w:hint="default"/>
        <w:lang w:val="pl-PL" w:eastAsia="en-US" w:bidi="ar-SA"/>
      </w:rPr>
    </w:lvl>
    <w:lvl w:ilvl="3" w:tplc="2CD8DF08">
      <w:numFmt w:val="bullet"/>
      <w:lvlText w:val="•"/>
      <w:lvlJc w:val="left"/>
      <w:pPr>
        <w:ind w:left="3217" w:hanging="360"/>
      </w:pPr>
      <w:rPr>
        <w:rFonts w:hint="default"/>
        <w:lang w:val="pl-PL" w:eastAsia="en-US" w:bidi="ar-SA"/>
      </w:rPr>
    </w:lvl>
    <w:lvl w:ilvl="4" w:tplc="DE169B36">
      <w:numFmt w:val="bullet"/>
      <w:lvlText w:val="•"/>
      <w:lvlJc w:val="left"/>
      <w:pPr>
        <w:ind w:left="4256" w:hanging="360"/>
      </w:pPr>
      <w:rPr>
        <w:rFonts w:hint="default"/>
        <w:lang w:val="pl-PL" w:eastAsia="en-US" w:bidi="ar-SA"/>
      </w:rPr>
    </w:lvl>
    <w:lvl w:ilvl="5" w:tplc="D95051BC">
      <w:numFmt w:val="bullet"/>
      <w:lvlText w:val="•"/>
      <w:lvlJc w:val="left"/>
      <w:pPr>
        <w:ind w:left="5295" w:hanging="360"/>
      </w:pPr>
      <w:rPr>
        <w:rFonts w:hint="default"/>
        <w:lang w:val="pl-PL" w:eastAsia="en-US" w:bidi="ar-SA"/>
      </w:rPr>
    </w:lvl>
    <w:lvl w:ilvl="6" w:tplc="1388B898">
      <w:numFmt w:val="bullet"/>
      <w:lvlText w:val="•"/>
      <w:lvlJc w:val="left"/>
      <w:pPr>
        <w:ind w:left="6334" w:hanging="360"/>
      </w:pPr>
      <w:rPr>
        <w:rFonts w:hint="default"/>
        <w:lang w:val="pl-PL" w:eastAsia="en-US" w:bidi="ar-SA"/>
      </w:rPr>
    </w:lvl>
    <w:lvl w:ilvl="7" w:tplc="40CC3204">
      <w:numFmt w:val="bullet"/>
      <w:lvlText w:val="•"/>
      <w:lvlJc w:val="left"/>
      <w:pPr>
        <w:ind w:left="7373" w:hanging="360"/>
      </w:pPr>
      <w:rPr>
        <w:rFonts w:hint="default"/>
        <w:lang w:val="pl-PL" w:eastAsia="en-US" w:bidi="ar-SA"/>
      </w:rPr>
    </w:lvl>
    <w:lvl w:ilvl="8" w:tplc="189C9A96">
      <w:numFmt w:val="bullet"/>
      <w:lvlText w:val="•"/>
      <w:lvlJc w:val="left"/>
      <w:pPr>
        <w:ind w:left="8412" w:hanging="360"/>
      </w:pPr>
      <w:rPr>
        <w:rFonts w:hint="default"/>
        <w:lang w:val="pl-PL" w:eastAsia="en-US" w:bidi="ar-SA"/>
      </w:rPr>
    </w:lvl>
  </w:abstractNum>
  <w:abstractNum w:abstractNumId="35" w15:restartNumberingAfterBreak="0">
    <w:nsid w:val="63F90C57"/>
    <w:multiLevelType w:val="hybridMultilevel"/>
    <w:tmpl w:val="54F83486"/>
    <w:lvl w:ilvl="0" w:tplc="5310051A">
      <w:start w:val="1"/>
      <w:numFmt w:val="decimal"/>
      <w:lvlText w:val="%1."/>
      <w:lvlJc w:val="left"/>
      <w:pPr>
        <w:ind w:left="763"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377869B0">
      <w:start w:val="1"/>
      <w:numFmt w:val="lowerLetter"/>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0D2EE7B6">
      <w:numFmt w:val="bullet"/>
      <w:lvlText w:val="•"/>
      <w:lvlJc w:val="left"/>
      <w:pPr>
        <w:ind w:left="2178" w:hanging="360"/>
      </w:pPr>
      <w:rPr>
        <w:rFonts w:hint="default"/>
        <w:lang w:val="pl-PL" w:eastAsia="en-US" w:bidi="ar-SA"/>
      </w:rPr>
    </w:lvl>
    <w:lvl w:ilvl="3" w:tplc="DE2823AE">
      <w:numFmt w:val="bullet"/>
      <w:lvlText w:val="•"/>
      <w:lvlJc w:val="left"/>
      <w:pPr>
        <w:ind w:left="3217" w:hanging="360"/>
      </w:pPr>
      <w:rPr>
        <w:rFonts w:hint="default"/>
        <w:lang w:val="pl-PL" w:eastAsia="en-US" w:bidi="ar-SA"/>
      </w:rPr>
    </w:lvl>
    <w:lvl w:ilvl="4" w:tplc="337EF784">
      <w:numFmt w:val="bullet"/>
      <w:lvlText w:val="•"/>
      <w:lvlJc w:val="left"/>
      <w:pPr>
        <w:ind w:left="4256" w:hanging="360"/>
      </w:pPr>
      <w:rPr>
        <w:rFonts w:hint="default"/>
        <w:lang w:val="pl-PL" w:eastAsia="en-US" w:bidi="ar-SA"/>
      </w:rPr>
    </w:lvl>
    <w:lvl w:ilvl="5" w:tplc="48C65F54">
      <w:numFmt w:val="bullet"/>
      <w:lvlText w:val="•"/>
      <w:lvlJc w:val="left"/>
      <w:pPr>
        <w:ind w:left="5295" w:hanging="360"/>
      </w:pPr>
      <w:rPr>
        <w:rFonts w:hint="default"/>
        <w:lang w:val="pl-PL" w:eastAsia="en-US" w:bidi="ar-SA"/>
      </w:rPr>
    </w:lvl>
    <w:lvl w:ilvl="6" w:tplc="B2260366">
      <w:numFmt w:val="bullet"/>
      <w:lvlText w:val="•"/>
      <w:lvlJc w:val="left"/>
      <w:pPr>
        <w:ind w:left="6334" w:hanging="360"/>
      </w:pPr>
      <w:rPr>
        <w:rFonts w:hint="default"/>
        <w:lang w:val="pl-PL" w:eastAsia="en-US" w:bidi="ar-SA"/>
      </w:rPr>
    </w:lvl>
    <w:lvl w:ilvl="7" w:tplc="DDA249FA">
      <w:numFmt w:val="bullet"/>
      <w:lvlText w:val="•"/>
      <w:lvlJc w:val="left"/>
      <w:pPr>
        <w:ind w:left="7373" w:hanging="360"/>
      </w:pPr>
      <w:rPr>
        <w:rFonts w:hint="default"/>
        <w:lang w:val="pl-PL" w:eastAsia="en-US" w:bidi="ar-SA"/>
      </w:rPr>
    </w:lvl>
    <w:lvl w:ilvl="8" w:tplc="4F98D218">
      <w:numFmt w:val="bullet"/>
      <w:lvlText w:val="•"/>
      <w:lvlJc w:val="left"/>
      <w:pPr>
        <w:ind w:left="8412" w:hanging="360"/>
      </w:pPr>
      <w:rPr>
        <w:rFonts w:hint="default"/>
        <w:lang w:val="pl-PL" w:eastAsia="en-US" w:bidi="ar-SA"/>
      </w:rPr>
    </w:lvl>
  </w:abstractNum>
  <w:abstractNum w:abstractNumId="36" w15:restartNumberingAfterBreak="0">
    <w:nsid w:val="66EF2F8C"/>
    <w:multiLevelType w:val="hybridMultilevel"/>
    <w:tmpl w:val="B3402A4E"/>
    <w:lvl w:ilvl="0" w:tplc="652CA33A">
      <w:start w:val="1"/>
      <w:numFmt w:val="decimal"/>
      <w:lvlText w:val="%1."/>
      <w:lvlJc w:val="left"/>
      <w:pPr>
        <w:ind w:left="849" w:hanging="216"/>
      </w:pPr>
      <w:rPr>
        <w:rFonts w:ascii="Times New Roman" w:eastAsia="Times New Roman" w:hAnsi="Times New Roman" w:cs="Times New Roman" w:hint="default"/>
        <w:b w:val="0"/>
        <w:bCs w:val="0"/>
        <w:i w:val="0"/>
        <w:iCs w:val="0"/>
        <w:spacing w:val="0"/>
        <w:w w:val="100"/>
        <w:sz w:val="22"/>
        <w:szCs w:val="22"/>
        <w:lang w:val="pl-PL" w:eastAsia="en-US" w:bidi="ar-SA"/>
      </w:rPr>
    </w:lvl>
    <w:lvl w:ilvl="1" w:tplc="50FADAE2">
      <w:start w:val="1"/>
      <w:numFmt w:val="decimal"/>
      <w:lvlText w:val="%2)"/>
      <w:lvlJc w:val="left"/>
      <w:pPr>
        <w:ind w:left="1135"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A942E424">
      <w:numFmt w:val="bullet"/>
      <w:lvlText w:val="•"/>
      <w:lvlJc w:val="left"/>
      <w:pPr>
        <w:ind w:left="2178" w:hanging="360"/>
      </w:pPr>
      <w:rPr>
        <w:rFonts w:hint="default"/>
        <w:lang w:val="pl-PL" w:eastAsia="en-US" w:bidi="ar-SA"/>
      </w:rPr>
    </w:lvl>
    <w:lvl w:ilvl="3" w:tplc="F136248A">
      <w:numFmt w:val="bullet"/>
      <w:lvlText w:val="•"/>
      <w:lvlJc w:val="left"/>
      <w:pPr>
        <w:ind w:left="3217" w:hanging="360"/>
      </w:pPr>
      <w:rPr>
        <w:rFonts w:hint="default"/>
        <w:lang w:val="pl-PL" w:eastAsia="en-US" w:bidi="ar-SA"/>
      </w:rPr>
    </w:lvl>
    <w:lvl w:ilvl="4" w:tplc="3A4CE132">
      <w:numFmt w:val="bullet"/>
      <w:lvlText w:val="•"/>
      <w:lvlJc w:val="left"/>
      <w:pPr>
        <w:ind w:left="4256" w:hanging="360"/>
      </w:pPr>
      <w:rPr>
        <w:rFonts w:hint="default"/>
        <w:lang w:val="pl-PL" w:eastAsia="en-US" w:bidi="ar-SA"/>
      </w:rPr>
    </w:lvl>
    <w:lvl w:ilvl="5" w:tplc="DC240744">
      <w:numFmt w:val="bullet"/>
      <w:lvlText w:val="•"/>
      <w:lvlJc w:val="left"/>
      <w:pPr>
        <w:ind w:left="5295" w:hanging="360"/>
      </w:pPr>
      <w:rPr>
        <w:rFonts w:hint="default"/>
        <w:lang w:val="pl-PL" w:eastAsia="en-US" w:bidi="ar-SA"/>
      </w:rPr>
    </w:lvl>
    <w:lvl w:ilvl="6" w:tplc="343AFF00">
      <w:numFmt w:val="bullet"/>
      <w:lvlText w:val="•"/>
      <w:lvlJc w:val="left"/>
      <w:pPr>
        <w:ind w:left="6334" w:hanging="360"/>
      </w:pPr>
      <w:rPr>
        <w:rFonts w:hint="default"/>
        <w:lang w:val="pl-PL" w:eastAsia="en-US" w:bidi="ar-SA"/>
      </w:rPr>
    </w:lvl>
    <w:lvl w:ilvl="7" w:tplc="62049BCC">
      <w:numFmt w:val="bullet"/>
      <w:lvlText w:val="•"/>
      <w:lvlJc w:val="left"/>
      <w:pPr>
        <w:ind w:left="7373" w:hanging="360"/>
      </w:pPr>
      <w:rPr>
        <w:rFonts w:hint="default"/>
        <w:lang w:val="pl-PL" w:eastAsia="en-US" w:bidi="ar-SA"/>
      </w:rPr>
    </w:lvl>
    <w:lvl w:ilvl="8" w:tplc="5D66A0FE">
      <w:numFmt w:val="bullet"/>
      <w:lvlText w:val="•"/>
      <w:lvlJc w:val="left"/>
      <w:pPr>
        <w:ind w:left="8412" w:hanging="360"/>
      </w:pPr>
      <w:rPr>
        <w:rFonts w:hint="default"/>
        <w:lang w:val="pl-PL" w:eastAsia="en-US" w:bidi="ar-SA"/>
      </w:rPr>
    </w:lvl>
  </w:abstractNum>
  <w:abstractNum w:abstractNumId="37" w15:restartNumberingAfterBreak="0">
    <w:nsid w:val="67480636"/>
    <w:multiLevelType w:val="hybridMultilevel"/>
    <w:tmpl w:val="F7BC90C2"/>
    <w:lvl w:ilvl="0" w:tplc="0E8446EE">
      <w:start w:val="1"/>
      <w:numFmt w:val="decimal"/>
      <w:lvlText w:val="%1."/>
      <w:lvlJc w:val="left"/>
      <w:pPr>
        <w:ind w:left="792" w:hanging="361"/>
      </w:pPr>
      <w:rPr>
        <w:rFonts w:hint="default"/>
        <w:spacing w:val="0"/>
        <w:w w:val="100"/>
        <w:lang w:val="pl-PL" w:eastAsia="en-US" w:bidi="ar-SA"/>
      </w:rPr>
    </w:lvl>
    <w:lvl w:ilvl="1" w:tplc="A26A3930">
      <w:start w:val="1"/>
      <w:numFmt w:val="decimal"/>
      <w:lvlText w:val="%2)"/>
      <w:lvlJc w:val="left"/>
      <w:pPr>
        <w:ind w:left="1183"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62EA2ED2">
      <w:numFmt w:val="bullet"/>
      <w:lvlText w:val="•"/>
      <w:lvlJc w:val="left"/>
      <w:pPr>
        <w:ind w:left="2214" w:hanging="360"/>
      </w:pPr>
      <w:rPr>
        <w:rFonts w:hint="default"/>
        <w:lang w:val="pl-PL" w:eastAsia="en-US" w:bidi="ar-SA"/>
      </w:rPr>
    </w:lvl>
    <w:lvl w:ilvl="3" w:tplc="A582F2B0">
      <w:numFmt w:val="bullet"/>
      <w:lvlText w:val="•"/>
      <w:lvlJc w:val="left"/>
      <w:pPr>
        <w:ind w:left="3248" w:hanging="360"/>
      </w:pPr>
      <w:rPr>
        <w:rFonts w:hint="default"/>
        <w:lang w:val="pl-PL" w:eastAsia="en-US" w:bidi="ar-SA"/>
      </w:rPr>
    </w:lvl>
    <w:lvl w:ilvl="4" w:tplc="D70A2C3E">
      <w:numFmt w:val="bullet"/>
      <w:lvlText w:val="•"/>
      <w:lvlJc w:val="left"/>
      <w:pPr>
        <w:ind w:left="4283" w:hanging="360"/>
      </w:pPr>
      <w:rPr>
        <w:rFonts w:hint="default"/>
        <w:lang w:val="pl-PL" w:eastAsia="en-US" w:bidi="ar-SA"/>
      </w:rPr>
    </w:lvl>
    <w:lvl w:ilvl="5" w:tplc="D29AD4EE">
      <w:numFmt w:val="bullet"/>
      <w:lvlText w:val="•"/>
      <w:lvlJc w:val="left"/>
      <w:pPr>
        <w:ind w:left="5317" w:hanging="360"/>
      </w:pPr>
      <w:rPr>
        <w:rFonts w:hint="default"/>
        <w:lang w:val="pl-PL" w:eastAsia="en-US" w:bidi="ar-SA"/>
      </w:rPr>
    </w:lvl>
    <w:lvl w:ilvl="6" w:tplc="708C29AA">
      <w:numFmt w:val="bullet"/>
      <w:lvlText w:val="•"/>
      <w:lvlJc w:val="left"/>
      <w:pPr>
        <w:ind w:left="6352" w:hanging="360"/>
      </w:pPr>
      <w:rPr>
        <w:rFonts w:hint="default"/>
        <w:lang w:val="pl-PL" w:eastAsia="en-US" w:bidi="ar-SA"/>
      </w:rPr>
    </w:lvl>
    <w:lvl w:ilvl="7" w:tplc="C25E1AC4">
      <w:numFmt w:val="bullet"/>
      <w:lvlText w:val="•"/>
      <w:lvlJc w:val="left"/>
      <w:pPr>
        <w:ind w:left="7386" w:hanging="360"/>
      </w:pPr>
      <w:rPr>
        <w:rFonts w:hint="default"/>
        <w:lang w:val="pl-PL" w:eastAsia="en-US" w:bidi="ar-SA"/>
      </w:rPr>
    </w:lvl>
    <w:lvl w:ilvl="8" w:tplc="30A698DA">
      <w:numFmt w:val="bullet"/>
      <w:lvlText w:val="•"/>
      <w:lvlJc w:val="left"/>
      <w:pPr>
        <w:ind w:left="8421" w:hanging="360"/>
      </w:pPr>
      <w:rPr>
        <w:rFonts w:hint="default"/>
        <w:lang w:val="pl-PL" w:eastAsia="en-US" w:bidi="ar-SA"/>
      </w:rPr>
    </w:lvl>
  </w:abstractNum>
  <w:abstractNum w:abstractNumId="38" w15:restartNumberingAfterBreak="0">
    <w:nsid w:val="68FF4E57"/>
    <w:multiLevelType w:val="hybridMultilevel"/>
    <w:tmpl w:val="3120F840"/>
    <w:lvl w:ilvl="0" w:tplc="387A15EC">
      <w:start w:val="1"/>
      <w:numFmt w:val="decimal"/>
      <w:lvlText w:val="%1."/>
      <w:lvlJc w:val="left"/>
      <w:pPr>
        <w:ind w:left="804" w:hanging="361"/>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tplc="7F30B4C0">
      <w:start w:val="1"/>
      <w:numFmt w:val="decimal"/>
      <w:lvlText w:val="%2)"/>
      <w:lvlJc w:val="left"/>
      <w:pPr>
        <w:ind w:left="1140"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D2361D04">
      <w:start w:val="1"/>
      <w:numFmt w:val="lowerLetter"/>
      <w:lvlText w:val="%3."/>
      <w:lvlJc w:val="left"/>
      <w:pPr>
        <w:ind w:left="1464"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3" w:tplc="74EC07D2">
      <w:numFmt w:val="bullet"/>
      <w:lvlText w:val="•"/>
      <w:lvlJc w:val="left"/>
      <w:pPr>
        <w:ind w:left="2588" w:hanging="360"/>
      </w:pPr>
      <w:rPr>
        <w:rFonts w:hint="default"/>
        <w:lang w:val="pl-PL" w:eastAsia="en-US" w:bidi="ar-SA"/>
      </w:rPr>
    </w:lvl>
    <w:lvl w:ilvl="4" w:tplc="5434D334">
      <w:numFmt w:val="bullet"/>
      <w:lvlText w:val="•"/>
      <w:lvlJc w:val="left"/>
      <w:pPr>
        <w:ind w:left="3717" w:hanging="360"/>
      </w:pPr>
      <w:rPr>
        <w:rFonts w:hint="default"/>
        <w:lang w:val="pl-PL" w:eastAsia="en-US" w:bidi="ar-SA"/>
      </w:rPr>
    </w:lvl>
    <w:lvl w:ilvl="5" w:tplc="23B2B7C0">
      <w:numFmt w:val="bullet"/>
      <w:lvlText w:val="•"/>
      <w:lvlJc w:val="left"/>
      <w:pPr>
        <w:ind w:left="4846" w:hanging="360"/>
      </w:pPr>
      <w:rPr>
        <w:rFonts w:hint="default"/>
        <w:lang w:val="pl-PL" w:eastAsia="en-US" w:bidi="ar-SA"/>
      </w:rPr>
    </w:lvl>
    <w:lvl w:ilvl="6" w:tplc="F5B014D2">
      <w:numFmt w:val="bullet"/>
      <w:lvlText w:val="•"/>
      <w:lvlJc w:val="left"/>
      <w:pPr>
        <w:ind w:left="5975" w:hanging="360"/>
      </w:pPr>
      <w:rPr>
        <w:rFonts w:hint="default"/>
        <w:lang w:val="pl-PL" w:eastAsia="en-US" w:bidi="ar-SA"/>
      </w:rPr>
    </w:lvl>
    <w:lvl w:ilvl="7" w:tplc="FBEC529A">
      <w:numFmt w:val="bullet"/>
      <w:lvlText w:val="•"/>
      <w:lvlJc w:val="left"/>
      <w:pPr>
        <w:ind w:left="7104" w:hanging="360"/>
      </w:pPr>
      <w:rPr>
        <w:rFonts w:hint="default"/>
        <w:lang w:val="pl-PL" w:eastAsia="en-US" w:bidi="ar-SA"/>
      </w:rPr>
    </w:lvl>
    <w:lvl w:ilvl="8" w:tplc="6D607BDC">
      <w:numFmt w:val="bullet"/>
      <w:lvlText w:val="•"/>
      <w:lvlJc w:val="left"/>
      <w:pPr>
        <w:ind w:left="8232" w:hanging="360"/>
      </w:pPr>
      <w:rPr>
        <w:rFonts w:hint="default"/>
        <w:lang w:val="pl-PL" w:eastAsia="en-US" w:bidi="ar-SA"/>
      </w:rPr>
    </w:lvl>
  </w:abstractNum>
  <w:abstractNum w:abstractNumId="39" w15:restartNumberingAfterBreak="0">
    <w:nsid w:val="6B6305B5"/>
    <w:multiLevelType w:val="hybridMultilevel"/>
    <w:tmpl w:val="B21419BE"/>
    <w:lvl w:ilvl="0" w:tplc="E514CEA8">
      <w:start w:val="1"/>
      <w:numFmt w:val="decimal"/>
      <w:lvlText w:val="%1."/>
      <w:lvlJc w:val="left"/>
      <w:pPr>
        <w:ind w:left="804" w:hanging="361"/>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tplc="08CCE0EA">
      <w:start w:val="1"/>
      <w:numFmt w:val="lowerLetter"/>
      <w:lvlText w:val="%2)"/>
      <w:lvlJc w:val="left"/>
      <w:pPr>
        <w:ind w:left="1147"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2" w:tplc="2E8C00C2">
      <w:numFmt w:val="bullet"/>
      <w:lvlText w:val="•"/>
      <w:lvlJc w:val="left"/>
      <w:pPr>
        <w:ind w:left="2178" w:hanging="360"/>
      </w:pPr>
      <w:rPr>
        <w:rFonts w:hint="default"/>
        <w:lang w:val="pl-PL" w:eastAsia="en-US" w:bidi="ar-SA"/>
      </w:rPr>
    </w:lvl>
    <w:lvl w:ilvl="3" w:tplc="8FC4D6EC">
      <w:numFmt w:val="bullet"/>
      <w:lvlText w:val="•"/>
      <w:lvlJc w:val="left"/>
      <w:pPr>
        <w:ind w:left="3217" w:hanging="360"/>
      </w:pPr>
      <w:rPr>
        <w:rFonts w:hint="default"/>
        <w:lang w:val="pl-PL" w:eastAsia="en-US" w:bidi="ar-SA"/>
      </w:rPr>
    </w:lvl>
    <w:lvl w:ilvl="4" w:tplc="C1102A26">
      <w:numFmt w:val="bullet"/>
      <w:lvlText w:val="•"/>
      <w:lvlJc w:val="left"/>
      <w:pPr>
        <w:ind w:left="4256" w:hanging="360"/>
      </w:pPr>
      <w:rPr>
        <w:rFonts w:hint="default"/>
        <w:lang w:val="pl-PL" w:eastAsia="en-US" w:bidi="ar-SA"/>
      </w:rPr>
    </w:lvl>
    <w:lvl w:ilvl="5" w:tplc="5F48E9BE">
      <w:numFmt w:val="bullet"/>
      <w:lvlText w:val="•"/>
      <w:lvlJc w:val="left"/>
      <w:pPr>
        <w:ind w:left="5295" w:hanging="360"/>
      </w:pPr>
      <w:rPr>
        <w:rFonts w:hint="default"/>
        <w:lang w:val="pl-PL" w:eastAsia="en-US" w:bidi="ar-SA"/>
      </w:rPr>
    </w:lvl>
    <w:lvl w:ilvl="6" w:tplc="C2023900">
      <w:numFmt w:val="bullet"/>
      <w:lvlText w:val="•"/>
      <w:lvlJc w:val="left"/>
      <w:pPr>
        <w:ind w:left="6334" w:hanging="360"/>
      </w:pPr>
      <w:rPr>
        <w:rFonts w:hint="default"/>
        <w:lang w:val="pl-PL" w:eastAsia="en-US" w:bidi="ar-SA"/>
      </w:rPr>
    </w:lvl>
    <w:lvl w:ilvl="7" w:tplc="389868C8">
      <w:numFmt w:val="bullet"/>
      <w:lvlText w:val="•"/>
      <w:lvlJc w:val="left"/>
      <w:pPr>
        <w:ind w:left="7373" w:hanging="360"/>
      </w:pPr>
      <w:rPr>
        <w:rFonts w:hint="default"/>
        <w:lang w:val="pl-PL" w:eastAsia="en-US" w:bidi="ar-SA"/>
      </w:rPr>
    </w:lvl>
    <w:lvl w:ilvl="8" w:tplc="28D025B2">
      <w:numFmt w:val="bullet"/>
      <w:lvlText w:val="•"/>
      <w:lvlJc w:val="left"/>
      <w:pPr>
        <w:ind w:left="8412" w:hanging="360"/>
      </w:pPr>
      <w:rPr>
        <w:rFonts w:hint="default"/>
        <w:lang w:val="pl-PL" w:eastAsia="en-US" w:bidi="ar-SA"/>
      </w:rPr>
    </w:lvl>
  </w:abstractNum>
  <w:abstractNum w:abstractNumId="40" w15:restartNumberingAfterBreak="0">
    <w:nsid w:val="6F5D1A3A"/>
    <w:multiLevelType w:val="hybridMultilevel"/>
    <w:tmpl w:val="6ED0B786"/>
    <w:lvl w:ilvl="0" w:tplc="09CAC9B8">
      <w:start w:val="1"/>
      <w:numFmt w:val="decimal"/>
      <w:lvlText w:val="%1."/>
      <w:lvlJc w:val="left"/>
      <w:pPr>
        <w:ind w:left="784" w:hanging="359"/>
      </w:pPr>
      <w:rPr>
        <w:rFonts w:hint="default"/>
        <w:b w:val="0"/>
        <w:bCs w:val="0"/>
        <w:spacing w:val="0"/>
        <w:w w:val="100"/>
        <w:lang w:val="pl-PL" w:eastAsia="en-US" w:bidi="ar-SA"/>
      </w:rPr>
    </w:lvl>
    <w:lvl w:ilvl="1" w:tplc="ED0CA016">
      <w:start w:val="1"/>
      <w:numFmt w:val="decimal"/>
      <w:lvlText w:val="%2)"/>
      <w:lvlJc w:val="left"/>
      <w:pPr>
        <w:ind w:left="1147"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F830E3AA">
      <w:start w:val="1"/>
      <w:numFmt w:val="lowerLetter"/>
      <w:lvlText w:val="%3."/>
      <w:lvlJc w:val="left"/>
      <w:pPr>
        <w:ind w:left="1533"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3" w:tplc="6B4A9304">
      <w:numFmt w:val="bullet"/>
      <w:lvlText w:val="•"/>
      <w:lvlJc w:val="left"/>
      <w:pPr>
        <w:ind w:left="2658" w:hanging="360"/>
      </w:pPr>
      <w:rPr>
        <w:rFonts w:hint="default"/>
        <w:lang w:val="pl-PL" w:eastAsia="en-US" w:bidi="ar-SA"/>
      </w:rPr>
    </w:lvl>
    <w:lvl w:ilvl="4" w:tplc="741CC9C8">
      <w:numFmt w:val="bullet"/>
      <w:lvlText w:val="•"/>
      <w:lvlJc w:val="left"/>
      <w:pPr>
        <w:ind w:left="3777" w:hanging="360"/>
      </w:pPr>
      <w:rPr>
        <w:rFonts w:hint="default"/>
        <w:lang w:val="pl-PL" w:eastAsia="en-US" w:bidi="ar-SA"/>
      </w:rPr>
    </w:lvl>
    <w:lvl w:ilvl="5" w:tplc="B90232E4">
      <w:numFmt w:val="bullet"/>
      <w:lvlText w:val="•"/>
      <w:lvlJc w:val="left"/>
      <w:pPr>
        <w:ind w:left="4896" w:hanging="360"/>
      </w:pPr>
      <w:rPr>
        <w:rFonts w:hint="default"/>
        <w:lang w:val="pl-PL" w:eastAsia="en-US" w:bidi="ar-SA"/>
      </w:rPr>
    </w:lvl>
    <w:lvl w:ilvl="6" w:tplc="BC48A284">
      <w:numFmt w:val="bullet"/>
      <w:lvlText w:val="•"/>
      <w:lvlJc w:val="left"/>
      <w:pPr>
        <w:ind w:left="6015" w:hanging="360"/>
      </w:pPr>
      <w:rPr>
        <w:rFonts w:hint="default"/>
        <w:lang w:val="pl-PL" w:eastAsia="en-US" w:bidi="ar-SA"/>
      </w:rPr>
    </w:lvl>
    <w:lvl w:ilvl="7" w:tplc="0C9AF02E">
      <w:numFmt w:val="bullet"/>
      <w:lvlText w:val="•"/>
      <w:lvlJc w:val="left"/>
      <w:pPr>
        <w:ind w:left="7134" w:hanging="360"/>
      </w:pPr>
      <w:rPr>
        <w:rFonts w:hint="default"/>
        <w:lang w:val="pl-PL" w:eastAsia="en-US" w:bidi="ar-SA"/>
      </w:rPr>
    </w:lvl>
    <w:lvl w:ilvl="8" w:tplc="D3063C6C">
      <w:numFmt w:val="bullet"/>
      <w:lvlText w:val="•"/>
      <w:lvlJc w:val="left"/>
      <w:pPr>
        <w:ind w:left="8252" w:hanging="360"/>
      </w:pPr>
      <w:rPr>
        <w:rFonts w:hint="default"/>
        <w:lang w:val="pl-PL" w:eastAsia="en-US" w:bidi="ar-SA"/>
      </w:rPr>
    </w:lvl>
  </w:abstractNum>
  <w:abstractNum w:abstractNumId="41" w15:restartNumberingAfterBreak="0">
    <w:nsid w:val="72132274"/>
    <w:multiLevelType w:val="hybridMultilevel"/>
    <w:tmpl w:val="DA966DD2"/>
    <w:lvl w:ilvl="0" w:tplc="7188F726">
      <w:start w:val="1"/>
      <w:numFmt w:val="decimal"/>
      <w:lvlText w:val="%1."/>
      <w:lvlJc w:val="left"/>
      <w:pPr>
        <w:ind w:left="777"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01A8C246">
      <w:start w:val="1"/>
      <w:numFmt w:val="lowerLetter"/>
      <w:lvlText w:val="%2)"/>
      <w:lvlJc w:val="left"/>
      <w:pPr>
        <w:ind w:left="1128" w:hanging="360"/>
      </w:pPr>
      <w:rPr>
        <w:rFonts w:hint="default"/>
        <w:spacing w:val="-1"/>
        <w:w w:val="100"/>
        <w:lang w:val="pl-PL" w:eastAsia="en-US" w:bidi="ar-SA"/>
      </w:rPr>
    </w:lvl>
    <w:lvl w:ilvl="2" w:tplc="75EE9FD0">
      <w:numFmt w:val="bullet"/>
      <w:lvlText w:val="•"/>
      <w:lvlJc w:val="left"/>
      <w:pPr>
        <w:ind w:left="1140" w:hanging="360"/>
      </w:pPr>
      <w:rPr>
        <w:rFonts w:hint="default"/>
        <w:lang w:val="pl-PL" w:eastAsia="en-US" w:bidi="ar-SA"/>
      </w:rPr>
    </w:lvl>
    <w:lvl w:ilvl="3" w:tplc="649E764A">
      <w:numFmt w:val="bullet"/>
      <w:lvlText w:val="•"/>
      <w:lvlJc w:val="left"/>
      <w:pPr>
        <w:ind w:left="2308" w:hanging="360"/>
      </w:pPr>
      <w:rPr>
        <w:rFonts w:hint="default"/>
        <w:lang w:val="pl-PL" w:eastAsia="en-US" w:bidi="ar-SA"/>
      </w:rPr>
    </w:lvl>
    <w:lvl w:ilvl="4" w:tplc="60E476B0">
      <w:numFmt w:val="bullet"/>
      <w:lvlText w:val="•"/>
      <w:lvlJc w:val="left"/>
      <w:pPr>
        <w:ind w:left="3477" w:hanging="360"/>
      </w:pPr>
      <w:rPr>
        <w:rFonts w:hint="default"/>
        <w:lang w:val="pl-PL" w:eastAsia="en-US" w:bidi="ar-SA"/>
      </w:rPr>
    </w:lvl>
    <w:lvl w:ilvl="5" w:tplc="D6AC3CA2">
      <w:numFmt w:val="bullet"/>
      <w:lvlText w:val="•"/>
      <w:lvlJc w:val="left"/>
      <w:pPr>
        <w:ind w:left="4646" w:hanging="360"/>
      </w:pPr>
      <w:rPr>
        <w:rFonts w:hint="default"/>
        <w:lang w:val="pl-PL" w:eastAsia="en-US" w:bidi="ar-SA"/>
      </w:rPr>
    </w:lvl>
    <w:lvl w:ilvl="6" w:tplc="9566CE3C">
      <w:numFmt w:val="bullet"/>
      <w:lvlText w:val="•"/>
      <w:lvlJc w:val="left"/>
      <w:pPr>
        <w:ind w:left="5815" w:hanging="360"/>
      </w:pPr>
      <w:rPr>
        <w:rFonts w:hint="default"/>
        <w:lang w:val="pl-PL" w:eastAsia="en-US" w:bidi="ar-SA"/>
      </w:rPr>
    </w:lvl>
    <w:lvl w:ilvl="7" w:tplc="66E259E0">
      <w:numFmt w:val="bullet"/>
      <w:lvlText w:val="•"/>
      <w:lvlJc w:val="left"/>
      <w:pPr>
        <w:ind w:left="6984" w:hanging="360"/>
      </w:pPr>
      <w:rPr>
        <w:rFonts w:hint="default"/>
        <w:lang w:val="pl-PL" w:eastAsia="en-US" w:bidi="ar-SA"/>
      </w:rPr>
    </w:lvl>
    <w:lvl w:ilvl="8" w:tplc="5AF01066">
      <w:numFmt w:val="bullet"/>
      <w:lvlText w:val="•"/>
      <w:lvlJc w:val="left"/>
      <w:pPr>
        <w:ind w:left="8152" w:hanging="360"/>
      </w:pPr>
      <w:rPr>
        <w:rFonts w:hint="default"/>
        <w:lang w:val="pl-PL" w:eastAsia="en-US" w:bidi="ar-SA"/>
      </w:rPr>
    </w:lvl>
  </w:abstractNum>
  <w:abstractNum w:abstractNumId="42" w15:restartNumberingAfterBreak="0">
    <w:nsid w:val="7213262E"/>
    <w:multiLevelType w:val="hybridMultilevel"/>
    <w:tmpl w:val="E5F6C3CE"/>
    <w:lvl w:ilvl="0" w:tplc="35F6A6FA">
      <w:start w:val="1"/>
      <w:numFmt w:val="decimal"/>
      <w:lvlText w:val="%1."/>
      <w:lvlJc w:val="left"/>
      <w:pPr>
        <w:ind w:left="804"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43E4D388">
      <w:start w:val="1"/>
      <w:numFmt w:val="lowerLetter"/>
      <w:lvlText w:val="%2)"/>
      <w:lvlJc w:val="left"/>
      <w:pPr>
        <w:ind w:left="1147"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2" w:tplc="870C79FA">
      <w:numFmt w:val="bullet"/>
      <w:lvlText w:val="•"/>
      <w:lvlJc w:val="left"/>
      <w:pPr>
        <w:ind w:left="2178" w:hanging="360"/>
      </w:pPr>
      <w:rPr>
        <w:rFonts w:hint="default"/>
        <w:lang w:val="pl-PL" w:eastAsia="en-US" w:bidi="ar-SA"/>
      </w:rPr>
    </w:lvl>
    <w:lvl w:ilvl="3" w:tplc="DFB0FAB8">
      <w:numFmt w:val="bullet"/>
      <w:lvlText w:val="•"/>
      <w:lvlJc w:val="left"/>
      <w:pPr>
        <w:ind w:left="3217" w:hanging="360"/>
      </w:pPr>
      <w:rPr>
        <w:rFonts w:hint="default"/>
        <w:lang w:val="pl-PL" w:eastAsia="en-US" w:bidi="ar-SA"/>
      </w:rPr>
    </w:lvl>
    <w:lvl w:ilvl="4" w:tplc="3044243C">
      <w:numFmt w:val="bullet"/>
      <w:lvlText w:val="•"/>
      <w:lvlJc w:val="left"/>
      <w:pPr>
        <w:ind w:left="4256" w:hanging="360"/>
      </w:pPr>
      <w:rPr>
        <w:rFonts w:hint="default"/>
        <w:lang w:val="pl-PL" w:eastAsia="en-US" w:bidi="ar-SA"/>
      </w:rPr>
    </w:lvl>
    <w:lvl w:ilvl="5" w:tplc="8EB0869E">
      <w:numFmt w:val="bullet"/>
      <w:lvlText w:val="•"/>
      <w:lvlJc w:val="left"/>
      <w:pPr>
        <w:ind w:left="5295" w:hanging="360"/>
      </w:pPr>
      <w:rPr>
        <w:rFonts w:hint="default"/>
        <w:lang w:val="pl-PL" w:eastAsia="en-US" w:bidi="ar-SA"/>
      </w:rPr>
    </w:lvl>
    <w:lvl w:ilvl="6" w:tplc="01403692">
      <w:numFmt w:val="bullet"/>
      <w:lvlText w:val="•"/>
      <w:lvlJc w:val="left"/>
      <w:pPr>
        <w:ind w:left="6334" w:hanging="360"/>
      </w:pPr>
      <w:rPr>
        <w:rFonts w:hint="default"/>
        <w:lang w:val="pl-PL" w:eastAsia="en-US" w:bidi="ar-SA"/>
      </w:rPr>
    </w:lvl>
    <w:lvl w:ilvl="7" w:tplc="E152960E">
      <w:numFmt w:val="bullet"/>
      <w:lvlText w:val="•"/>
      <w:lvlJc w:val="left"/>
      <w:pPr>
        <w:ind w:left="7373" w:hanging="360"/>
      </w:pPr>
      <w:rPr>
        <w:rFonts w:hint="default"/>
        <w:lang w:val="pl-PL" w:eastAsia="en-US" w:bidi="ar-SA"/>
      </w:rPr>
    </w:lvl>
    <w:lvl w:ilvl="8" w:tplc="08865D78">
      <w:numFmt w:val="bullet"/>
      <w:lvlText w:val="•"/>
      <w:lvlJc w:val="left"/>
      <w:pPr>
        <w:ind w:left="8412" w:hanging="360"/>
      </w:pPr>
      <w:rPr>
        <w:rFonts w:hint="default"/>
        <w:lang w:val="pl-PL" w:eastAsia="en-US" w:bidi="ar-SA"/>
      </w:rPr>
    </w:lvl>
  </w:abstractNum>
  <w:abstractNum w:abstractNumId="43" w15:restartNumberingAfterBreak="0">
    <w:nsid w:val="72DD5706"/>
    <w:multiLevelType w:val="multilevel"/>
    <w:tmpl w:val="3210E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3B81DDB"/>
    <w:multiLevelType w:val="hybridMultilevel"/>
    <w:tmpl w:val="FF0632D0"/>
    <w:lvl w:ilvl="0" w:tplc="BAE6986C">
      <w:start w:val="1"/>
      <w:numFmt w:val="decimal"/>
      <w:lvlText w:val="%1."/>
      <w:lvlJc w:val="left"/>
      <w:pPr>
        <w:ind w:left="635"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D6BCA1E0">
      <w:start w:val="1"/>
      <w:numFmt w:val="decimal"/>
      <w:lvlText w:val="%2)"/>
      <w:lvlJc w:val="left"/>
      <w:pPr>
        <w:ind w:left="1154"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2" w:tplc="95FE9FA8">
      <w:start w:val="1"/>
      <w:numFmt w:val="lowerLetter"/>
      <w:lvlText w:val="%3)"/>
      <w:lvlJc w:val="left"/>
      <w:pPr>
        <w:ind w:left="1519" w:hanging="360"/>
        <w:jc w:val="right"/>
      </w:pPr>
      <w:rPr>
        <w:rFonts w:ascii="Times New Roman" w:eastAsia="Times New Roman" w:hAnsi="Times New Roman" w:cs="Times New Roman" w:hint="default"/>
        <w:b w:val="0"/>
        <w:bCs w:val="0"/>
        <w:i w:val="0"/>
        <w:iCs w:val="0"/>
        <w:spacing w:val="-1"/>
        <w:w w:val="100"/>
        <w:sz w:val="24"/>
        <w:szCs w:val="24"/>
        <w:lang w:val="pl-PL" w:eastAsia="en-US" w:bidi="ar-SA"/>
      </w:rPr>
    </w:lvl>
    <w:lvl w:ilvl="3" w:tplc="8AC06336">
      <w:numFmt w:val="bullet"/>
      <w:lvlText w:val="•"/>
      <w:lvlJc w:val="left"/>
      <w:pPr>
        <w:ind w:left="2641" w:hanging="360"/>
      </w:pPr>
      <w:rPr>
        <w:rFonts w:hint="default"/>
        <w:lang w:val="pl-PL" w:eastAsia="en-US" w:bidi="ar-SA"/>
      </w:rPr>
    </w:lvl>
    <w:lvl w:ilvl="4" w:tplc="7B18E78A">
      <w:numFmt w:val="bullet"/>
      <w:lvlText w:val="•"/>
      <w:lvlJc w:val="left"/>
      <w:pPr>
        <w:ind w:left="3762" w:hanging="360"/>
      </w:pPr>
      <w:rPr>
        <w:rFonts w:hint="default"/>
        <w:lang w:val="pl-PL" w:eastAsia="en-US" w:bidi="ar-SA"/>
      </w:rPr>
    </w:lvl>
    <w:lvl w:ilvl="5" w:tplc="59E03F08">
      <w:numFmt w:val="bullet"/>
      <w:lvlText w:val="•"/>
      <w:lvlJc w:val="left"/>
      <w:pPr>
        <w:ind w:left="4883" w:hanging="360"/>
      </w:pPr>
      <w:rPr>
        <w:rFonts w:hint="default"/>
        <w:lang w:val="pl-PL" w:eastAsia="en-US" w:bidi="ar-SA"/>
      </w:rPr>
    </w:lvl>
    <w:lvl w:ilvl="6" w:tplc="77F4653C">
      <w:numFmt w:val="bullet"/>
      <w:lvlText w:val="•"/>
      <w:lvlJc w:val="left"/>
      <w:pPr>
        <w:ind w:left="6005" w:hanging="360"/>
      </w:pPr>
      <w:rPr>
        <w:rFonts w:hint="default"/>
        <w:lang w:val="pl-PL" w:eastAsia="en-US" w:bidi="ar-SA"/>
      </w:rPr>
    </w:lvl>
    <w:lvl w:ilvl="7" w:tplc="339C5A84">
      <w:numFmt w:val="bullet"/>
      <w:lvlText w:val="•"/>
      <w:lvlJc w:val="left"/>
      <w:pPr>
        <w:ind w:left="7126" w:hanging="360"/>
      </w:pPr>
      <w:rPr>
        <w:rFonts w:hint="default"/>
        <w:lang w:val="pl-PL" w:eastAsia="en-US" w:bidi="ar-SA"/>
      </w:rPr>
    </w:lvl>
    <w:lvl w:ilvl="8" w:tplc="FA5AFDD6">
      <w:numFmt w:val="bullet"/>
      <w:lvlText w:val="•"/>
      <w:lvlJc w:val="left"/>
      <w:pPr>
        <w:ind w:left="8247" w:hanging="360"/>
      </w:pPr>
      <w:rPr>
        <w:rFonts w:hint="default"/>
        <w:lang w:val="pl-PL" w:eastAsia="en-US" w:bidi="ar-SA"/>
      </w:rPr>
    </w:lvl>
  </w:abstractNum>
  <w:abstractNum w:abstractNumId="45" w15:restartNumberingAfterBreak="0">
    <w:nsid w:val="749E2B07"/>
    <w:multiLevelType w:val="hybridMultilevel"/>
    <w:tmpl w:val="A8AEA6A4"/>
    <w:lvl w:ilvl="0" w:tplc="711CCDE4">
      <w:start w:val="1"/>
      <w:numFmt w:val="decimal"/>
      <w:lvlText w:val="%1."/>
      <w:lvlJc w:val="left"/>
      <w:pPr>
        <w:ind w:left="647" w:hanging="221"/>
      </w:pPr>
      <w:rPr>
        <w:rFonts w:ascii="Times New Roman" w:eastAsia="Times New Roman" w:hAnsi="Times New Roman" w:cs="Times New Roman" w:hint="default"/>
        <w:b/>
        <w:bCs/>
        <w:i w:val="0"/>
        <w:iCs w:val="0"/>
        <w:spacing w:val="0"/>
        <w:w w:val="100"/>
        <w:sz w:val="22"/>
        <w:szCs w:val="22"/>
        <w:lang w:val="pl-PL" w:eastAsia="en-US" w:bidi="ar-SA"/>
      </w:rPr>
    </w:lvl>
    <w:lvl w:ilvl="1" w:tplc="323A272A">
      <w:numFmt w:val="bullet"/>
      <w:lvlText w:val="-"/>
      <w:lvlJc w:val="left"/>
      <w:pPr>
        <w:ind w:left="568" w:hanging="128"/>
      </w:pPr>
      <w:rPr>
        <w:rFonts w:ascii="Times New Roman" w:eastAsia="Times New Roman" w:hAnsi="Times New Roman" w:cs="Times New Roman" w:hint="default"/>
        <w:spacing w:val="0"/>
        <w:w w:val="100"/>
        <w:lang w:val="pl-PL" w:eastAsia="en-US" w:bidi="ar-SA"/>
      </w:rPr>
    </w:lvl>
    <w:lvl w:ilvl="2" w:tplc="DFAEA508">
      <w:numFmt w:val="bullet"/>
      <w:lvlText w:val="•"/>
      <w:lvlJc w:val="left"/>
      <w:pPr>
        <w:ind w:left="1734" w:hanging="128"/>
      </w:pPr>
      <w:rPr>
        <w:rFonts w:hint="default"/>
        <w:lang w:val="pl-PL" w:eastAsia="en-US" w:bidi="ar-SA"/>
      </w:rPr>
    </w:lvl>
    <w:lvl w:ilvl="3" w:tplc="AAD8CAF4">
      <w:numFmt w:val="bullet"/>
      <w:lvlText w:val="•"/>
      <w:lvlJc w:val="left"/>
      <w:pPr>
        <w:ind w:left="2828" w:hanging="128"/>
      </w:pPr>
      <w:rPr>
        <w:rFonts w:hint="default"/>
        <w:lang w:val="pl-PL" w:eastAsia="en-US" w:bidi="ar-SA"/>
      </w:rPr>
    </w:lvl>
    <w:lvl w:ilvl="4" w:tplc="7EC01A22">
      <w:numFmt w:val="bullet"/>
      <w:lvlText w:val="•"/>
      <w:lvlJc w:val="left"/>
      <w:pPr>
        <w:ind w:left="3923" w:hanging="128"/>
      </w:pPr>
      <w:rPr>
        <w:rFonts w:hint="default"/>
        <w:lang w:val="pl-PL" w:eastAsia="en-US" w:bidi="ar-SA"/>
      </w:rPr>
    </w:lvl>
    <w:lvl w:ilvl="5" w:tplc="0512EF1E">
      <w:numFmt w:val="bullet"/>
      <w:lvlText w:val="•"/>
      <w:lvlJc w:val="left"/>
      <w:pPr>
        <w:ind w:left="5017" w:hanging="128"/>
      </w:pPr>
      <w:rPr>
        <w:rFonts w:hint="default"/>
        <w:lang w:val="pl-PL" w:eastAsia="en-US" w:bidi="ar-SA"/>
      </w:rPr>
    </w:lvl>
    <w:lvl w:ilvl="6" w:tplc="FA86A100">
      <w:numFmt w:val="bullet"/>
      <w:lvlText w:val="•"/>
      <w:lvlJc w:val="left"/>
      <w:pPr>
        <w:ind w:left="6112" w:hanging="128"/>
      </w:pPr>
      <w:rPr>
        <w:rFonts w:hint="default"/>
        <w:lang w:val="pl-PL" w:eastAsia="en-US" w:bidi="ar-SA"/>
      </w:rPr>
    </w:lvl>
    <w:lvl w:ilvl="7" w:tplc="2ED8776E">
      <w:numFmt w:val="bullet"/>
      <w:lvlText w:val="•"/>
      <w:lvlJc w:val="left"/>
      <w:pPr>
        <w:ind w:left="7206" w:hanging="128"/>
      </w:pPr>
      <w:rPr>
        <w:rFonts w:hint="default"/>
        <w:lang w:val="pl-PL" w:eastAsia="en-US" w:bidi="ar-SA"/>
      </w:rPr>
    </w:lvl>
    <w:lvl w:ilvl="8" w:tplc="185265E4">
      <w:numFmt w:val="bullet"/>
      <w:lvlText w:val="•"/>
      <w:lvlJc w:val="left"/>
      <w:pPr>
        <w:ind w:left="8301" w:hanging="128"/>
      </w:pPr>
      <w:rPr>
        <w:rFonts w:hint="default"/>
        <w:lang w:val="pl-PL" w:eastAsia="en-US" w:bidi="ar-SA"/>
      </w:rPr>
    </w:lvl>
  </w:abstractNum>
  <w:abstractNum w:abstractNumId="46" w15:restartNumberingAfterBreak="0">
    <w:nsid w:val="76C70CC6"/>
    <w:multiLevelType w:val="multilevel"/>
    <w:tmpl w:val="827A0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BD3E29"/>
    <w:multiLevelType w:val="multilevel"/>
    <w:tmpl w:val="97CAA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6955807">
    <w:abstractNumId w:val="37"/>
  </w:num>
  <w:num w:numId="2" w16cid:durableId="777915123">
    <w:abstractNumId w:val="29"/>
  </w:num>
  <w:num w:numId="3" w16cid:durableId="1824345087">
    <w:abstractNumId w:val="27"/>
  </w:num>
  <w:num w:numId="4" w16cid:durableId="725838487">
    <w:abstractNumId w:val="45"/>
  </w:num>
  <w:num w:numId="5" w16cid:durableId="1050692752">
    <w:abstractNumId w:val="21"/>
  </w:num>
  <w:num w:numId="6" w16cid:durableId="1857453906">
    <w:abstractNumId w:val="34"/>
  </w:num>
  <w:num w:numId="7" w16cid:durableId="585648410">
    <w:abstractNumId w:val="24"/>
  </w:num>
  <w:num w:numId="8" w16cid:durableId="1778862883">
    <w:abstractNumId w:val="10"/>
  </w:num>
  <w:num w:numId="9" w16cid:durableId="216820322">
    <w:abstractNumId w:val="26"/>
  </w:num>
  <w:num w:numId="10" w16cid:durableId="1089305991">
    <w:abstractNumId w:val="0"/>
  </w:num>
  <w:num w:numId="11" w16cid:durableId="1225029054">
    <w:abstractNumId w:val="42"/>
  </w:num>
  <w:num w:numId="12" w16cid:durableId="169570210">
    <w:abstractNumId w:val="9"/>
  </w:num>
  <w:num w:numId="13" w16cid:durableId="690185336">
    <w:abstractNumId w:val="16"/>
  </w:num>
  <w:num w:numId="14" w16cid:durableId="999500690">
    <w:abstractNumId w:val="38"/>
  </w:num>
  <w:num w:numId="15" w16cid:durableId="548491068">
    <w:abstractNumId w:val="31"/>
  </w:num>
  <w:num w:numId="16" w16cid:durableId="299725206">
    <w:abstractNumId w:val="39"/>
  </w:num>
  <w:num w:numId="17" w16cid:durableId="135219706">
    <w:abstractNumId w:val="35"/>
  </w:num>
  <w:num w:numId="18" w16cid:durableId="1790860236">
    <w:abstractNumId w:val="4"/>
  </w:num>
  <w:num w:numId="19" w16cid:durableId="120344201">
    <w:abstractNumId w:val="7"/>
  </w:num>
  <w:num w:numId="20" w16cid:durableId="368267725">
    <w:abstractNumId w:val="2"/>
  </w:num>
  <w:num w:numId="21" w16cid:durableId="160052688">
    <w:abstractNumId w:val="14"/>
  </w:num>
  <w:num w:numId="22" w16cid:durableId="1123187952">
    <w:abstractNumId w:val="41"/>
  </w:num>
  <w:num w:numId="23" w16cid:durableId="740444517">
    <w:abstractNumId w:val="44"/>
  </w:num>
  <w:num w:numId="24" w16cid:durableId="408775454">
    <w:abstractNumId w:val="33"/>
  </w:num>
  <w:num w:numId="25" w16cid:durableId="352541065">
    <w:abstractNumId w:val="13"/>
  </w:num>
  <w:num w:numId="26" w16cid:durableId="379480543">
    <w:abstractNumId w:val="36"/>
  </w:num>
  <w:num w:numId="27" w16cid:durableId="1834566065">
    <w:abstractNumId w:val="40"/>
  </w:num>
  <w:num w:numId="28" w16cid:durableId="1760562326">
    <w:abstractNumId w:val="15"/>
  </w:num>
  <w:num w:numId="29" w16cid:durableId="1822964749">
    <w:abstractNumId w:val="43"/>
  </w:num>
  <w:num w:numId="30" w16cid:durableId="1872717497">
    <w:abstractNumId w:val="3"/>
  </w:num>
  <w:num w:numId="31" w16cid:durableId="262109818">
    <w:abstractNumId w:val="47"/>
  </w:num>
  <w:num w:numId="32" w16cid:durableId="2037536877">
    <w:abstractNumId w:val="12"/>
  </w:num>
  <w:num w:numId="33" w16cid:durableId="300690394">
    <w:abstractNumId w:val="1"/>
  </w:num>
  <w:num w:numId="34" w16cid:durableId="362022699">
    <w:abstractNumId w:val="23"/>
  </w:num>
  <w:num w:numId="35" w16cid:durableId="1939870712">
    <w:abstractNumId w:val="30"/>
  </w:num>
  <w:num w:numId="36" w16cid:durableId="1097948853">
    <w:abstractNumId w:val="8"/>
  </w:num>
  <w:num w:numId="37" w16cid:durableId="1574730474">
    <w:abstractNumId w:val="6"/>
  </w:num>
  <w:num w:numId="38" w16cid:durableId="1440297938">
    <w:abstractNumId w:val="46"/>
  </w:num>
  <w:num w:numId="39" w16cid:durableId="1026323352">
    <w:abstractNumId w:val="11"/>
  </w:num>
  <w:num w:numId="40" w16cid:durableId="865674839">
    <w:abstractNumId w:val="20"/>
  </w:num>
  <w:num w:numId="41" w16cid:durableId="1244267128">
    <w:abstractNumId w:val="5"/>
  </w:num>
  <w:num w:numId="42" w16cid:durableId="63141555">
    <w:abstractNumId w:val="28"/>
  </w:num>
  <w:num w:numId="43" w16cid:durableId="1605964725">
    <w:abstractNumId w:val="25"/>
  </w:num>
  <w:num w:numId="44" w16cid:durableId="1868983430">
    <w:abstractNumId w:val="19"/>
  </w:num>
  <w:num w:numId="45" w16cid:durableId="16081822">
    <w:abstractNumId w:val="18"/>
  </w:num>
  <w:num w:numId="46" w16cid:durableId="1660420616">
    <w:abstractNumId w:val="17"/>
  </w:num>
  <w:num w:numId="47" w16cid:durableId="668019345">
    <w:abstractNumId w:val="22"/>
  </w:num>
  <w:num w:numId="48" w16cid:durableId="978610095">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881"/>
    <w:rsid w:val="00043B26"/>
    <w:rsid w:val="00050B2F"/>
    <w:rsid w:val="00053013"/>
    <w:rsid w:val="00066C57"/>
    <w:rsid w:val="00074BC9"/>
    <w:rsid w:val="000C767A"/>
    <w:rsid w:val="000D7A70"/>
    <w:rsid w:val="00130E0E"/>
    <w:rsid w:val="00184C2C"/>
    <w:rsid w:val="001A26E4"/>
    <w:rsid w:val="001B3267"/>
    <w:rsid w:val="001C09AE"/>
    <w:rsid w:val="0020700C"/>
    <w:rsid w:val="00222D63"/>
    <w:rsid w:val="00223CD0"/>
    <w:rsid w:val="00242637"/>
    <w:rsid w:val="002441CE"/>
    <w:rsid w:val="00256D34"/>
    <w:rsid w:val="002754FF"/>
    <w:rsid w:val="002A67C9"/>
    <w:rsid w:val="00340891"/>
    <w:rsid w:val="00357ED6"/>
    <w:rsid w:val="00374971"/>
    <w:rsid w:val="00376AFB"/>
    <w:rsid w:val="00383AE5"/>
    <w:rsid w:val="003860B2"/>
    <w:rsid w:val="0039420F"/>
    <w:rsid w:val="00394599"/>
    <w:rsid w:val="003C5C4C"/>
    <w:rsid w:val="003C7326"/>
    <w:rsid w:val="003E03C1"/>
    <w:rsid w:val="003F3616"/>
    <w:rsid w:val="00401961"/>
    <w:rsid w:val="0040228B"/>
    <w:rsid w:val="004227DB"/>
    <w:rsid w:val="00436833"/>
    <w:rsid w:val="004452BA"/>
    <w:rsid w:val="00486864"/>
    <w:rsid w:val="00490C11"/>
    <w:rsid w:val="004A689D"/>
    <w:rsid w:val="004B4A54"/>
    <w:rsid w:val="004F0141"/>
    <w:rsid w:val="004F1E9A"/>
    <w:rsid w:val="0054091E"/>
    <w:rsid w:val="00553C37"/>
    <w:rsid w:val="00567116"/>
    <w:rsid w:val="0058315E"/>
    <w:rsid w:val="0059291E"/>
    <w:rsid w:val="00593B7D"/>
    <w:rsid w:val="0059696A"/>
    <w:rsid w:val="005B6988"/>
    <w:rsid w:val="005D6D72"/>
    <w:rsid w:val="0060417E"/>
    <w:rsid w:val="00605282"/>
    <w:rsid w:val="0060592B"/>
    <w:rsid w:val="00631F99"/>
    <w:rsid w:val="00642791"/>
    <w:rsid w:val="00667C8B"/>
    <w:rsid w:val="00675046"/>
    <w:rsid w:val="006A56FF"/>
    <w:rsid w:val="006B1855"/>
    <w:rsid w:val="006B1C0B"/>
    <w:rsid w:val="006B455B"/>
    <w:rsid w:val="006C3607"/>
    <w:rsid w:val="006D72E6"/>
    <w:rsid w:val="007050B0"/>
    <w:rsid w:val="00705673"/>
    <w:rsid w:val="00707A25"/>
    <w:rsid w:val="00750CDC"/>
    <w:rsid w:val="0076442D"/>
    <w:rsid w:val="007946B2"/>
    <w:rsid w:val="007C4AE7"/>
    <w:rsid w:val="007D6301"/>
    <w:rsid w:val="007F4F2E"/>
    <w:rsid w:val="00825DA2"/>
    <w:rsid w:val="008509C6"/>
    <w:rsid w:val="00851FC6"/>
    <w:rsid w:val="008532F1"/>
    <w:rsid w:val="008724E0"/>
    <w:rsid w:val="00892B7C"/>
    <w:rsid w:val="008A4D7E"/>
    <w:rsid w:val="008A6077"/>
    <w:rsid w:val="008B1479"/>
    <w:rsid w:val="008C46A4"/>
    <w:rsid w:val="00901B21"/>
    <w:rsid w:val="009313E6"/>
    <w:rsid w:val="009555DE"/>
    <w:rsid w:val="00992A8E"/>
    <w:rsid w:val="009C3BC8"/>
    <w:rsid w:val="009C79E6"/>
    <w:rsid w:val="009D7D2A"/>
    <w:rsid w:val="009E0934"/>
    <w:rsid w:val="009F294B"/>
    <w:rsid w:val="00A503E0"/>
    <w:rsid w:val="00A87F2B"/>
    <w:rsid w:val="00AB10AC"/>
    <w:rsid w:val="00AB5C7C"/>
    <w:rsid w:val="00AB5EC2"/>
    <w:rsid w:val="00AE1E88"/>
    <w:rsid w:val="00AF4012"/>
    <w:rsid w:val="00B303DA"/>
    <w:rsid w:val="00B32258"/>
    <w:rsid w:val="00B34CF3"/>
    <w:rsid w:val="00B50A27"/>
    <w:rsid w:val="00B66B89"/>
    <w:rsid w:val="00B70195"/>
    <w:rsid w:val="00B86ACD"/>
    <w:rsid w:val="00BA1390"/>
    <w:rsid w:val="00BA2881"/>
    <w:rsid w:val="00BA7B22"/>
    <w:rsid w:val="00BC51D1"/>
    <w:rsid w:val="00BD2069"/>
    <w:rsid w:val="00BD26CF"/>
    <w:rsid w:val="00BF37CB"/>
    <w:rsid w:val="00C25703"/>
    <w:rsid w:val="00C36F18"/>
    <w:rsid w:val="00CE0648"/>
    <w:rsid w:val="00CE3EA0"/>
    <w:rsid w:val="00CF4DF2"/>
    <w:rsid w:val="00D157BA"/>
    <w:rsid w:val="00D26804"/>
    <w:rsid w:val="00D50CDD"/>
    <w:rsid w:val="00DB5FFA"/>
    <w:rsid w:val="00DD660D"/>
    <w:rsid w:val="00E05935"/>
    <w:rsid w:val="00E31EA7"/>
    <w:rsid w:val="00E4572D"/>
    <w:rsid w:val="00E90563"/>
    <w:rsid w:val="00F01EB7"/>
    <w:rsid w:val="00F13BB4"/>
    <w:rsid w:val="00F2660F"/>
    <w:rsid w:val="00F37EF0"/>
    <w:rsid w:val="00F43DE8"/>
    <w:rsid w:val="00F4665D"/>
    <w:rsid w:val="00F7372C"/>
    <w:rsid w:val="00F80DD3"/>
    <w:rsid w:val="00FC5DC4"/>
    <w:rsid w:val="00FD418E"/>
    <w:rsid w:val="00FE47EB"/>
    <w:rsid w:val="00FE7A62"/>
    <w:rsid w:val="00FF43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23C59"/>
  <w15:docId w15:val="{A5E13786-6820-44A9-A8D8-6B94FE818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link w:val="Nagwek1Znak"/>
    <w:uiPriority w:val="9"/>
    <w:qFormat/>
    <w:pPr>
      <w:spacing w:before="182"/>
      <w:ind w:left="487" w:right="534"/>
      <w:jc w:val="center"/>
      <w:outlineLvl w:val="0"/>
    </w:pPr>
    <w:rPr>
      <w:sz w:val="26"/>
      <w:szCs w:val="26"/>
    </w:rPr>
  </w:style>
  <w:style w:type="paragraph" w:styleId="Nagwek2">
    <w:name w:val="heading 2"/>
    <w:basedOn w:val="Normalny"/>
    <w:link w:val="Nagwek2Znak"/>
    <w:uiPriority w:val="9"/>
    <w:unhideWhenUsed/>
    <w:qFormat/>
    <w:pPr>
      <w:ind w:left="426"/>
      <w:outlineLvl w:val="1"/>
    </w:pPr>
    <w:rPr>
      <w:b/>
      <w:bCs/>
      <w:u w:val="single" w:color="000000"/>
    </w:rPr>
  </w:style>
  <w:style w:type="paragraph" w:styleId="Nagwek3">
    <w:name w:val="heading 3"/>
    <w:basedOn w:val="Normalny"/>
    <w:link w:val="Nagwek3Znak"/>
    <w:uiPriority w:val="9"/>
    <w:unhideWhenUsed/>
    <w:qFormat/>
    <w:pPr>
      <w:ind w:left="426"/>
      <w:jc w:val="both"/>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1147"/>
      <w:jc w:val="both"/>
    </w:pPr>
  </w:style>
  <w:style w:type="paragraph" w:styleId="Tytu">
    <w:name w:val="Title"/>
    <w:basedOn w:val="Normalny"/>
    <w:link w:val="TytuZnak"/>
    <w:uiPriority w:val="10"/>
    <w:qFormat/>
    <w:pPr>
      <w:ind w:left="487" w:right="455"/>
      <w:jc w:val="center"/>
    </w:pPr>
    <w:rPr>
      <w:b/>
      <w:bCs/>
      <w:sz w:val="28"/>
      <w:szCs w:val="28"/>
      <w:u w:val="single" w:color="000000"/>
    </w:rPr>
  </w:style>
  <w:style w:type="paragraph" w:styleId="Akapitzlist">
    <w:name w:val="List Paragraph"/>
    <w:basedOn w:val="Normalny"/>
    <w:uiPriority w:val="1"/>
    <w:qFormat/>
    <w:pPr>
      <w:ind w:left="1147" w:hanging="361"/>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050B2F"/>
    <w:pPr>
      <w:tabs>
        <w:tab w:val="center" w:pos="4536"/>
        <w:tab w:val="right" w:pos="9072"/>
      </w:tabs>
    </w:pPr>
  </w:style>
  <w:style w:type="character" w:customStyle="1" w:styleId="NagwekZnak">
    <w:name w:val="Nagłówek Znak"/>
    <w:basedOn w:val="Domylnaczcionkaakapitu"/>
    <w:link w:val="Nagwek"/>
    <w:uiPriority w:val="99"/>
    <w:rsid w:val="00050B2F"/>
    <w:rPr>
      <w:rFonts w:ascii="Times New Roman" w:eastAsia="Times New Roman" w:hAnsi="Times New Roman" w:cs="Times New Roman"/>
      <w:lang w:val="pl-PL"/>
    </w:rPr>
  </w:style>
  <w:style w:type="paragraph" w:styleId="Stopka">
    <w:name w:val="footer"/>
    <w:basedOn w:val="Normalny"/>
    <w:link w:val="StopkaZnak"/>
    <w:uiPriority w:val="99"/>
    <w:unhideWhenUsed/>
    <w:rsid w:val="00050B2F"/>
    <w:pPr>
      <w:tabs>
        <w:tab w:val="center" w:pos="4536"/>
        <w:tab w:val="right" w:pos="9072"/>
      </w:tabs>
    </w:pPr>
  </w:style>
  <w:style w:type="character" w:customStyle="1" w:styleId="StopkaZnak">
    <w:name w:val="Stopka Znak"/>
    <w:basedOn w:val="Domylnaczcionkaakapitu"/>
    <w:link w:val="Stopka"/>
    <w:uiPriority w:val="99"/>
    <w:rsid w:val="00050B2F"/>
    <w:rPr>
      <w:rFonts w:ascii="Times New Roman" w:eastAsia="Times New Roman" w:hAnsi="Times New Roman" w:cs="Times New Roman"/>
      <w:lang w:val="pl-PL"/>
    </w:rPr>
  </w:style>
  <w:style w:type="character" w:customStyle="1" w:styleId="Nagwek1Znak">
    <w:name w:val="Nagłówek 1 Znak"/>
    <w:basedOn w:val="Domylnaczcionkaakapitu"/>
    <w:link w:val="Nagwek1"/>
    <w:uiPriority w:val="9"/>
    <w:rsid w:val="00BC51D1"/>
    <w:rPr>
      <w:rFonts w:ascii="Times New Roman" w:eastAsia="Times New Roman" w:hAnsi="Times New Roman" w:cs="Times New Roman"/>
      <w:sz w:val="26"/>
      <w:szCs w:val="26"/>
      <w:lang w:val="pl-PL"/>
    </w:rPr>
  </w:style>
  <w:style w:type="character" w:customStyle="1" w:styleId="Nagwek2Znak">
    <w:name w:val="Nagłówek 2 Znak"/>
    <w:basedOn w:val="Domylnaczcionkaakapitu"/>
    <w:link w:val="Nagwek2"/>
    <w:uiPriority w:val="9"/>
    <w:rsid w:val="00BC51D1"/>
    <w:rPr>
      <w:rFonts w:ascii="Times New Roman" w:eastAsia="Times New Roman" w:hAnsi="Times New Roman" w:cs="Times New Roman"/>
      <w:b/>
      <w:bCs/>
      <w:u w:val="single" w:color="000000"/>
      <w:lang w:val="pl-PL"/>
    </w:rPr>
  </w:style>
  <w:style w:type="character" w:customStyle="1" w:styleId="Nagwek3Znak">
    <w:name w:val="Nagłówek 3 Znak"/>
    <w:basedOn w:val="Domylnaczcionkaakapitu"/>
    <w:link w:val="Nagwek3"/>
    <w:uiPriority w:val="9"/>
    <w:rsid w:val="00BC51D1"/>
    <w:rPr>
      <w:rFonts w:ascii="Times New Roman" w:eastAsia="Times New Roman" w:hAnsi="Times New Roman" w:cs="Times New Roman"/>
      <w:b/>
      <w:bCs/>
      <w:lang w:val="pl-PL"/>
    </w:rPr>
  </w:style>
  <w:style w:type="character" w:customStyle="1" w:styleId="TekstpodstawowyZnak">
    <w:name w:val="Tekst podstawowy Znak"/>
    <w:basedOn w:val="Domylnaczcionkaakapitu"/>
    <w:link w:val="Tekstpodstawowy"/>
    <w:uiPriority w:val="1"/>
    <w:rsid w:val="00BC51D1"/>
    <w:rPr>
      <w:rFonts w:ascii="Times New Roman" w:eastAsia="Times New Roman" w:hAnsi="Times New Roman" w:cs="Times New Roman"/>
      <w:lang w:val="pl-PL"/>
    </w:rPr>
  </w:style>
  <w:style w:type="character" w:customStyle="1" w:styleId="TytuZnak">
    <w:name w:val="Tytuł Znak"/>
    <w:basedOn w:val="Domylnaczcionkaakapitu"/>
    <w:link w:val="Tytu"/>
    <w:uiPriority w:val="10"/>
    <w:rsid w:val="00BC51D1"/>
    <w:rPr>
      <w:rFonts w:ascii="Times New Roman" w:eastAsia="Times New Roman" w:hAnsi="Times New Roman" w:cs="Times New Roman"/>
      <w:b/>
      <w:bCs/>
      <w:sz w:val="28"/>
      <w:szCs w:val="28"/>
      <w:u w:val="single" w:color="000000"/>
      <w:lang w:val="pl-PL"/>
    </w:rPr>
  </w:style>
  <w:style w:type="paragraph" w:styleId="NormalnyWeb">
    <w:name w:val="Normal (Web)"/>
    <w:basedOn w:val="Normalny"/>
    <w:uiPriority w:val="99"/>
    <w:semiHidden/>
    <w:unhideWhenUsed/>
    <w:rsid w:val="00F01EB7"/>
    <w:pPr>
      <w:widowControl/>
      <w:autoSpaceDE/>
      <w:autoSpaceDN/>
      <w:spacing w:before="100" w:beforeAutospacing="1" w:after="100" w:afterAutospacing="1"/>
    </w:pPr>
    <w:rPr>
      <w:sz w:val="24"/>
      <w:szCs w:val="24"/>
      <w:lang w:eastAsia="pl-PL"/>
    </w:rPr>
  </w:style>
  <w:style w:type="character" w:styleId="Pogrubienie">
    <w:name w:val="Strong"/>
    <w:basedOn w:val="Domylnaczcionkaakapitu"/>
    <w:uiPriority w:val="22"/>
    <w:qFormat/>
    <w:rsid w:val="00F01EB7"/>
    <w:rPr>
      <w:b/>
      <w:bCs/>
    </w:rPr>
  </w:style>
  <w:style w:type="character" w:styleId="Odwoaniedokomentarza">
    <w:name w:val="annotation reference"/>
    <w:basedOn w:val="Domylnaczcionkaakapitu"/>
    <w:uiPriority w:val="99"/>
    <w:semiHidden/>
    <w:unhideWhenUsed/>
    <w:rsid w:val="00BD26CF"/>
    <w:rPr>
      <w:sz w:val="16"/>
      <w:szCs w:val="16"/>
    </w:rPr>
  </w:style>
  <w:style w:type="paragraph" w:styleId="Tekstkomentarza">
    <w:name w:val="annotation text"/>
    <w:basedOn w:val="Normalny"/>
    <w:link w:val="TekstkomentarzaZnak"/>
    <w:uiPriority w:val="99"/>
    <w:unhideWhenUsed/>
    <w:rsid w:val="00BD26CF"/>
    <w:rPr>
      <w:sz w:val="20"/>
      <w:szCs w:val="20"/>
    </w:rPr>
  </w:style>
  <w:style w:type="character" w:customStyle="1" w:styleId="TekstkomentarzaZnak">
    <w:name w:val="Tekst komentarza Znak"/>
    <w:basedOn w:val="Domylnaczcionkaakapitu"/>
    <w:link w:val="Tekstkomentarza"/>
    <w:uiPriority w:val="99"/>
    <w:rsid w:val="00BD26CF"/>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BD26CF"/>
    <w:rPr>
      <w:b/>
      <w:bCs/>
    </w:rPr>
  </w:style>
  <w:style w:type="character" w:customStyle="1" w:styleId="TematkomentarzaZnak">
    <w:name w:val="Temat komentarza Znak"/>
    <w:basedOn w:val="TekstkomentarzaZnak"/>
    <w:link w:val="Tematkomentarza"/>
    <w:uiPriority w:val="99"/>
    <w:semiHidden/>
    <w:rsid w:val="00BD26CF"/>
    <w:rPr>
      <w:rFonts w:ascii="Times New Roman" w:eastAsia="Times New Roman" w:hAnsi="Times New Roman" w:cs="Times New Roman"/>
      <w:b/>
      <w:bCs/>
      <w:sz w:val="20"/>
      <w:szCs w:val="20"/>
      <w:lang w:val="pl-PL"/>
    </w:rPr>
  </w:style>
  <w:style w:type="paragraph" w:styleId="Poprawka">
    <w:name w:val="Revision"/>
    <w:hidden/>
    <w:uiPriority w:val="99"/>
    <w:semiHidden/>
    <w:rsid w:val="00901B21"/>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9717C-0F99-4EE6-ADFB-6BBCAADD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25</Pages>
  <Words>9760</Words>
  <Characters>58565</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68189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DZP</dc:creator>
  <cp:lastModifiedBy>Szymon Lejawka</cp:lastModifiedBy>
  <cp:revision>3</cp:revision>
  <dcterms:created xsi:type="dcterms:W3CDTF">2026-04-22T15:38:00Z</dcterms:created>
  <dcterms:modified xsi:type="dcterms:W3CDTF">2026-04-22T17:57:00Z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2026-02-18T00:00:00Z</vt:filetime>
  </property>
  <property fmtid="{D5CDD505-2E9C-101B-9397-08002B2CF9AE}" pid="3" name="Creator">
    <vt:lpwstr>Microsoft® Office Word 2007</vt:lpwstr>
  </property>
  <property fmtid="{D5CDD505-2E9C-101B-9397-08002B2CF9AE}" pid="4" name="LastSaved">
    <vt:filetime>2026-03-25T00:00:00Z</vt:filetime>
  </property>
  <property fmtid="{D5CDD505-2E9C-101B-9397-08002B2CF9AE}" pid="5" name="Producer">
    <vt:lpwstr>3-Heights(TM) PDF Security Shell 4.8.25.2 (http://www.pdf-tools.com)</vt:lpwstr>
  </property>
</Properties>
</file>